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7"/>
          <w:footerReference w:type="default" r:id="rId8"/>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1894A5F6" w14:textId="56D34AC1" w:rsidR="001905D5"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7520777" w:history="1">
        <w:r w:rsidR="001905D5" w:rsidRPr="004D296F">
          <w:rPr>
            <w:rStyle w:val="Hypertextovodkaz"/>
            <w:noProof/>
            <w:shd w:val="clear" w:color="auto" w:fill="FFFFFF"/>
          </w:rPr>
          <w:t>SEZNAM ILUSTRACÍ A TABULEK</w:t>
        </w:r>
        <w:r w:rsidR="001905D5">
          <w:rPr>
            <w:noProof/>
            <w:webHidden/>
          </w:rPr>
          <w:tab/>
        </w:r>
        <w:r w:rsidR="001905D5">
          <w:rPr>
            <w:noProof/>
            <w:webHidden/>
          </w:rPr>
          <w:fldChar w:fldCharType="begin"/>
        </w:r>
        <w:r w:rsidR="001905D5">
          <w:rPr>
            <w:noProof/>
            <w:webHidden/>
          </w:rPr>
          <w:instrText xml:space="preserve"> PAGEREF _Toc227520777 \h </w:instrText>
        </w:r>
        <w:r w:rsidR="001905D5">
          <w:rPr>
            <w:noProof/>
            <w:webHidden/>
          </w:rPr>
        </w:r>
        <w:r w:rsidR="001905D5">
          <w:rPr>
            <w:noProof/>
            <w:webHidden/>
          </w:rPr>
          <w:fldChar w:fldCharType="separate"/>
        </w:r>
        <w:r w:rsidR="001905D5">
          <w:rPr>
            <w:noProof/>
            <w:webHidden/>
          </w:rPr>
          <w:t>9</w:t>
        </w:r>
        <w:r w:rsidR="001905D5">
          <w:rPr>
            <w:noProof/>
            <w:webHidden/>
          </w:rPr>
          <w:fldChar w:fldCharType="end"/>
        </w:r>
      </w:hyperlink>
    </w:p>
    <w:p w14:paraId="19AF7C9A" w14:textId="0CB88697"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78" w:history="1">
        <w:r w:rsidRPr="004D296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_Toc227520778 \h </w:instrText>
        </w:r>
        <w:r>
          <w:rPr>
            <w:noProof/>
            <w:webHidden/>
          </w:rPr>
        </w:r>
        <w:r>
          <w:rPr>
            <w:noProof/>
            <w:webHidden/>
          </w:rPr>
          <w:fldChar w:fldCharType="separate"/>
        </w:r>
        <w:r>
          <w:rPr>
            <w:noProof/>
            <w:webHidden/>
          </w:rPr>
          <w:t>10</w:t>
        </w:r>
        <w:r>
          <w:rPr>
            <w:noProof/>
            <w:webHidden/>
          </w:rPr>
          <w:fldChar w:fldCharType="end"/>
        </w:r>
      </w:hyperlink>
    </w:p>
    <w:p w14:paraId="7C4BD631" w14:textId="698684E7"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79" w:history="1">
        <w:r w:rsidRPr="004D296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_Toc227520779 \h </w:instrText>
        </w:r>
        <w:r>
          <w:rPr>
            <w:noProof/>
            <w:webHidden/>
          </w:rPr>
        </w:r>
        <w:r>
          <w:rPr>
            <w:noProof/>
            <w:webHidden/>
          </w:rPr>
          <w:fldChar w:fldCharType="separate"/>
        </w:r>
        <w:r>
          <w:rPr>
            <w:noProof/>
            <w:webHidden/>
          </w:rPr>
          <w:t>11</w:t>
        </w:r>
        <w:r>
          <w:rPr>
            <w:noProof/>
            <w:webHidden/>
          </w:rPr>
          <w:fldChar w:fldCharType="end"/>
        </w:r>
      </w:hyperlink>
    </w:p>
    <w:p w14:paraId="04650320" w14:textId="2E6FC440"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80" w:history="1">
        <w:r w:rsidRPr="004D296F">
          <w:rPr>
            <w:rStyle w:val="Hypertextovodkaz"/>
            <w:noProof/>
          </w:rPr>
          <w:t>ÚVOD</w:t>
        </w:r>
        <w:r>
          <w:rPr>
            <w:noProof/>
            <w:webHidden/>
          </w:rPr>
          <w:tab/>
        </w:r>
        <w:r>
          <w:rPr>
            <w:noProof/>
            <w:webHidden/>
          </w:rPr>
          <w:fldChar w:fldCharType="begin"/>
        </w:r>
        <w:r>
          <w:rPr>
            <w:noProof/>
            <w:webHidden/>
          </w:rPr>
          <w:instrText xml:space="preserve"> PAGEREF _Toc227520780 \h </w:instrText>
        </w:r>
        <w:r>
          <w:rPr>
            <w:noProof/>
            <w:webHidden/>
          </w:rPr>
        </w:r>
        <w:r>
          <w:rPr>
            <w:noProof/>
            <w:webHidden/>
          </w:rPr>
          <w:fldChar w:fldCharType="separate"/>
        </w:r>
        <w:r>
          <w:rPr>
            <w:noProof/>
            <w:webHidden/>
          </w:rPr>
          <w:t>12</w:t>
        </w:r>
        <w:r>
          <w:rPr>
            <w:noProof/>
            <w:webHidden/>
          </w:rPr>
          <w:fldChar w:fldCharType="end"/>
        </w:r>
      </w:hyperlink>
    </w:p>
    <w:p w14:paraId="323596B4" w14:textId="7A8F4AC0"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81" w:history="1">
        <w:r w:rsidRPr="004D296F">
          <w:rPr>
            <w:rStyle w:val="Hypertextovodkaz"/>
            <w:noProof/>
          </w:rPr>
          <w:t>1 KONCEPT</w:t>
        </w:r>
        <w:r>
          <w:rPr>
            <w:noProof/>
            <w:webHidden/>
          </w:rPr>
          <w:tab/>
        </w:r>
        <w:r>
          <w:rPr>
            <w:noProof/>
            <w:webHidden/>
          </w:rPr>
          <w:fldChar w:fldCharType="begin"/>
        </w:r>
        <w:r>
          <w:rPr>
            <w:noProof/>
            <w:webHidden/>
          </w:rPr>
          <w:instrText xml:space="preserve"> PAGEREF _Toc227520781 \h </w:instrText>
        </w:r>
        <w:r>
          <w:rPr>
            <w:noProof/>
            <w:webHidden/>
          </w:rPr>
        </w:r>
        <w:r>
          <w:rPr>
            <w:noProof/>
            <w:webHidden/>
          </w:rPr>
          <w:fldChar w:fldCharType="separate"/>
        </w:r>
        <w:r>
          <w:rPr>
            <w:noProof/>
            <w:webHidden/>
          </w:rPr>
          <w:t>13</w:t>
        </w:r>
        <w:r>
          <w:rPr>
            <w:noProof/>
            <w:webHidden/>
          </w:rPr>
          <w:fldChar w:fldCharType="end"/>
        </w:r>
      </w:hyperlink>
    </w:p>
    <w:p w14:paraId="4CE33415" w14:textId="66F2CB0F" w:rsidR="001905D5" w:rsidRDefault="001905D5">
      <w:pPr>
        <w:pStyle w:val="Obsah2"/>
        <w:rPr>
          <w:rFonts w:asciiTheme="minorHAnsi" w:eastAsiaTheme="minorEastAsia" w:hAnsiTheme="minorHAnsi" w:cstheme="minorBidi"/>
          <w:noProof/>
          <w:kern w:val="2"/>
          <w:szCs w:val="24"/>
          <w14:ligatures w14:val="standardContextual"/>
        </w:rPr>
      </w:pPr>
      <w:hyperlink w:anchor="_Toc227520782" w:history="1">
        <w:r w:rsidRPr="004D296F">
          <w:rPr>
            <w:rStyle w:val="Hypertextovodkaz"/>
            <w:noProof/>
          </w:rPr>
          <w:t>1.1 Uživatelská zkušenost</w:t>
        </w:r>
        <w:r>
          <w:rPr>
            <w:noProof/>
            <w:webHidden/>
          </w:rPr>
          <w:tab/>
        </w:r>
        <w:r>
          <w:rPr>
            <w:noProof/>
            <w:webHidden/>
          </w:rPr>
          <w:fldChar w:fldCharType="begin"/>
        </w:r>
        <w:r>
          <w:rPr>
            <w:noProof/>
            <w:webHidden/>
          </w:rPr>
          <w:instrText xml:space="preserve"> PAGEREF _Toc227520782 \h </w:instrText>
        </w:r>
        <w:r>
          <w:rPr>
            <w:noProof/>
            <w:webHidden/>
          </w:rPr>
        </w:r>
        <w:r>
          <w:rPr>
            <w:noProof/>
            <w:webHidden/>
          </w:rPr>
          <w:fldChar w:fldCharType="separate"/>
        </w:r>
        <w:r>
          <w:rPr>
            <w:noProof/>
            <w:webHidden/>
          </w:rPr>
          <w:t>13</w:t>
        </w:r>
        <w:r>
          <w:rPr>
            <w:noProof/>
            <w:webHidden/>
          </w:rPr>
          <w:fldChar w:fldCharType="end"/>
        </w:r>
      </w:hyperlink>
    </w:p>
    <w:p w14:paraId="4351E86A" w14:textId="382630E8"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83" w:history="1">
        <w:r w:rsidRPr="004D296F">
          <w:rPr>
            <w:rStyle w:val="Hypertextovodkaz"/>
            <w:noProof/>
          </w:rPr>
          <w:t>2 IMPLEMENTACE</w:t>
        </w:r>
        <w:r>
          <w:rPr>
            <w:noProof/>
            <w:webHidden/>
          </w:rPr>
          <w:tab/>
        </w:r>
        <w:r>
          <w:rPr>
            <w:noProof/>
            <w:webHidden/>
          </w:rPr>
          <w:fldChar w:fldCharType="begin"/>
        </w:r>
        <w:r>
          <w:rPr>
            <w:noProof/>
            <w:webHidden/>
          </w:rPr>
          <w:instrText xml:space="preserve"> PAGEREF _Toc227520783 \h </w:instrText>
        </w:r>
        <w:r>
          <w:rPr>
            <w:noProof/>
            <w:webHidden/>
          </w:rPr>
        </w:r>
        <w:r>
          <w:rPr>
            <w:noProof/>
            <w:webHidden/>
          </w:rPr>
          <w:fldChar w:fldCharType="separate"/>
        </w:r>
        <w:r>
          <w:rPr>
            <w:noProof/>
            <w:webHidden/>
          </w:rPr>
          <w:t>14</w:t>
        </w:r>
        <w:r>
          <w:rPr>
            <w:noProof/>
            <w:webHidden/>
          </w:rPr>
          <w:fldChar w:fldCharType="end"/>
        </w:r>
      </w:hyperlink>
    </w:p>
    <w:p w14:paraId="384DFBBB" w14:textId="242F2D95" w:rsidR="001905D5" w:rsidRDefault="001905D5">
      <w:pPr>
        <w:pStyle w:val="Obsah2"/>
        <w:rPr>
          <w:rFonts w:asciiTheme="minorHAnsi" w:eastAsiaTheme="minorEastAsia" w:hAnsiTheme="minorHAnsi" w:cstheme="minorBidi"/>
          <w:noProof/>
          <w:kern w:val="2"/>
          <w:szCs w:val="24"/>
          <w14:ligatures w14:val="standardContextual"/>
        </w:rPr>
      </w:pPr>
      <w:hyperlink w:anchor="_Toc227520784" w:history="1">
        <w:r w:rsidRPr="004D296F">
          <w:rPr>
            <w:rStyle w:val="Hypertextovodkaz"/>
            <w:noProof/>
          </w:rPr>
          <w:t>2.1 Použité nástroje</w:t>
        </w:r>
        <w:r>
          <w:rPr>
            <w:noProof/>
            <w:webHidden/>
          </w:rPr>
          <w:tab/>
        </w:r>
        <w:r>
          <w:rPr>
            <w:noProof/>
            <w:webHidden/>
          </w:rPr>
          <w:fldChar w:fldCharType="begin"/>
        </w:r>
        <w:r>
          <w:rPr>
            <w:noProof/>
            <w:webHidden/>
          </w:rPr>
          <w:instrText xml:space="preserve"> PAGEREF _Toc227520784 \h </w:instrText>
        </w:r>
        <w:r>
          <w:rPr>
            <w:noProof/>
            <w:webHidden/>
          </w:rPr>
        </w:r>
        <w:r>
          <w:rPr>
            <w:noProof/>
            <w:webHidden/>
          </w:rPr>
          <w:fldChar w:fldCharType="separate"/>
        </w:r>
        <w:r>
          <w:rPr>
            <w:noProof/>
            <w:webHidden/>
          </w:rPr>
          <w:t>14</w:t>
        </w:r>
        <w:r>
          <w:rPr>
            <w:noProof/>
            <w:webHidden/>
          </w:rPr>
          <w:fldChar w:fldCharType="end"/>
        </w:r>
      </w:hyperlink>
    </w:p>
    <w:p w14:paraId="22BF0AE1" w14:textId="7D302930"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85" w:history="1">
        <w:r w:rsidRPr="004D296F">
          <w:rPr>
            <w:rStyle w:val="Hypertextovodkaz"/>
            <w:noProof/>
          </w:rPr>
          <w:t>2.1.1 AdaptiveCpp</w:t>
        </w:r>
        <w:r>
          <w:rPr>
            <w:noProof/>
            <w:webHidden/>
          </w:rPr>
          <w:tab/>
        </w:r>
        <w:r>
          <w:rPr>
            <w:noProof/>
            <w:webHidden/>
          </w:rPr>
          <w:fldChar w:fldCharType="begin"/>
        </w:r>
        <w:r>
          <w:rPr>
            <w:noProof/>
            <w:webHidden/>
          </w:rPr>
          <w:instrText xml:space="preserve"> PAGEREF _Toc227520785 \h </w:instrText>
        </w:r>
        <w:r>
          <w:rPr>
            <w:noProof/>
            <w:webHidden/>
          </w:rPr>
        </w:r>
        <w:r>
          <w:rPr>
            <w:noProof/>
            <w:webHidden/>
          </w:rPr>
          <w:fldChar w:fldCharType="separate"/>
        </w:r>
        <w:r>
          <w:rPr>
            <w:noProof/>
            <w:webHidden/>
          </w:rPr>
          <w:t>14</w:t>
        </w:r>
        <w:r>
          <w:rPr>
            <w:noProof/>
            <w:webHidden/>
          </w:rPr>
          <w:fldChar w:fldCharType="end"/>
        </w:r>
      </w:hyperlink>
    </w:p>
    <w:p w14:paraId="16111A54" w14:textId="615D7D52"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86" w:history="1">
        <w:r w:rsidRPr="004D296F">
          <w:rPr>
            <w:rStyle w:val="Hypertextovodkaz"/>
            <w:noProof/>
          </w:rPr>
          <w:t>2.1.2 Google test</w:t>
        </w:r>
        <w:r>
          <w:rPr>
            <w:noProof/>
            <w:webHidden/>
          </w:rPr>
          <w:tab/>
        </w:r>
        <w:r>
          <w:rPr>
            <w:noProof/>
            <w:webHidden/>
          </w:rPr>
          <w:fldChar w:fldCharType="begin"/>
        </w:r>
        <w:r>
          <w:rPr>
            <w:noProof/>
            <w:webHidden/>
          </w:rPr>
          <w:instrText xml:space="preserve"> PAGEREF _Toc227520786 \h </w:instrText>
        </w:r>
        <w:r>
          <w:rPr>
            <w:noProof/>
            <w:webHidden/>
          </w:rPr>
        </w:r>
        <w:r>
          <w:rPr>
            <w:noProof/>
            <w:webHidden/>
          </w:rPr>
          <w:fldChar w:fldCharType="separate"/>
        </w:r>
        <w:r>
          <w:rPr>
            <w:noProof/>
            <w:webHidden/>
          </w:rPr>
          <w:t>14</w:t>
        </w:r>
        <w:r>
          <w:rPr>
            <w:noProof/>
            <w:webHidden/>
          </w:rPr>
          <w:fldChar w:fldCharType="end"/>
        </w:r>
      </w:hyperlink>
    </w:p>
    <w:p w14:paraId="292BD206" w14:textId="6AE65A1D" w:rsidR="001905D5" w:rsidRDefault="001905D5">
      <w:pPr>
        <w:pStyle w:val="Obsah2"/>
        <w:rPr>
          <w:rFonts w:asciiTheme="minorHAnsi" w:eastAsiaTheme="minorEastAsia" w:hAnsiTheme="minorHAnsi" w:cstheme="minorBidi"/>
          <w:noProof/>
          <w:kern w:val="2"/>
          <w:szCs w:val="24"/>
          <w14:ligatures w14:val="standardContextual"/>
        </w:rPr>
      </w:pPr>
      <w:hyperlink w:anchor="_Toc227520787" w:history="1">
        <w:r w:rsidRPr="004D296F">
          <w:rPr>
            <w:rStyle w:val="Hypertextovodkaz"/>
            <w:noProof/>
          </w:rPr>
          <w:t>2.2 Komponenty</w:t>
        </w:r>
        <w:r>
          <w:rPr>
            <w:noProof/>
            <w:webHidden/>
          </w:rPr>
          <w:tab/>
        </w:r>
        <w:r>
          <w:rPr>
            <w:noProof/>
            <w:webHidden/>
          </w:rPr>
          <w:fldChar w:fldCharType="begin"/>
        </w:r>
        <w:r>
          <w:rPr>
            <w:noProof/>
            <w:webHidden/>
          </w:rPr>
          <w:instrText xml:space="preserve"> PAGEREF _Toc227520787 \h </w:instrText>
        </w:r>
        <w:r>
          <w:rPr>
            <w:noProof/>
            <w:webHidden/>
          </w:rPr>
        </w:r>
        <w:r>
          <w:rPr>
            <w:noProof/>
            <w:webHidden/>
          </w:rPr>
          <w:fldChar w:fldCharType="separate"/>
        </w:r>
        <w:r>
          <w:rPr>
            <w:noProof/>
            <w:webHidden/>
          </w:rPr>
          <w:t>14</w:t>
        </w:r>
        <w:r>
          <w:rPr>
            <w:noProof/>
            <w:webHidden/>
          </w:rPr>
          <w:fldChar w:fldCharType="end"/>
        </w:r>
      </w:hyperlink>
    </w:p>
    <w:p w14:paraId="1124EAED" w14:textId="2506522D"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88" w:history="1">
        <w:r w:rsidRPr="004D296F">
          <w:rPr>
            <w:rStyle w:val="Hypertextovodkaz"/>
            <w:noProof/>
          </w:rPr>
          <w:t>2.2.1</w:t>
        </w:r>
        <w:r w:rsidRPr="004D296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_Toc227520788 \h </w:instrText>
        </w:r>
        <w:r>
          <w:rPr>
            <w:noProof/>
            <w:webHidden/>
          </w:rPr>
        </w:r>
        <w:r>
          <w:rPr>
            <w:noProof/>
            <w:webHidden/>
          </w:rPr>
          <w:fldChar w:fldCharType="separate"/>
        </w:r>
        <w:r>
          <w:rPr>
            <w:noProof/>
            <w:webHidden/>
          </w:rPr>
          <w:t>14</w:t>
        </w:r>
        <w:r>
          <w:rPr>
            <w:noProof/>
            <w:webHidden/>
          </w:rPr>
          <w:fldChar w:fldCharType="end"/>
        </w:r>
      </w:hyperlink>
    </w:p>
    <w:p w14:paraId="50554928" w14:textId="40D5E48E"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89" w:history="1">
        <w:r w:rsidRPr="004D296F">
          <w:rPr>
            <w:rStyle w:val="Hypertextovodkaz"/>
            <w:noProof/>
            <w:lang w:eastAsia="cs-CZ"/>
          </w:rPr>
          <w:t>2.2.2 Tenzor</w:t>
        </w:r>
        <w:r>
          <w:rPr>
            <w:noProof/>
            <w:webHidden/>
          </w:rPr>
          <w:tab/>
        </w:r>
        <w:r>
          <w:rPr>
            <w:noProof/>
            <w:webHidden/>
          </w:rPr>
          <w:fldChar w:fldCharType="begin"/>
        </w:r>
        <w:r>
          <w:rPr>
            <w:noProof/>
            <w:webHidden/>
          </w:rPr>
          <w:instrText xml:space="preserve"> PAGEREF _Toc227520789 \h </w:instrText>
        </w:r>
        <w:r>
          <w:rPr>
            <w:noProof/>
            <w:webHidden/>
          </w:rPr>
        </w:r>
        <w:r>
          <w:rPr>
            <w:noProof/>
            <w:webHidden/>
          </w:rPr>
          <w:fldChar w:fldCharType="separate"/>
        </w:r>
        <w:r>
          <w:rPr>
            <w:noProof/>
            <w:webHidden/>
          </w:rPr>
          <w:t>16</w:t>
        </w:r>
        <w:r>
          <w:rPr>
            <w:noProof/>
            <w:webHidden/>
          </w:rPr>
          <w:fldChar w:fldCharType="end"/>
        </w:r>
      </w:hyperlink>
    </w:p>
    <w:p w14:paraId="72E4732C" w14:textId="7342F890"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0" w:history="1">
        <w:r w:rsidRPr="004D296F">
          <w:rPr>
            <w:rStyle w:val="Hypertextovodkaz"/>
            <w:noProof/>
            <w:lang w:eastAsia="cs-CZ"/>
          </w:rPr>
          <w:t>2.2.3 Paralelní tenzor</w:t>
        </w:r>
        <w:r>
          <w:rPr>
            <w:noProof/>
            <w:webHidden/>
          </w:rPr>
          <w:tab/>
        </w:r>
        <w:r>
          <w:rPr>
            <w:noProof/>
            <w:webHidden/>
          </w:rPr>
          <w:fldChar w:fldCharType="begin"/>
        </w:r>
        <w:r>
          <w:rPr>
            <w:noProof/>
            <w:webHidden/>
          </w:rPr>
          <w:instrText xml:space="preserve"> PAGEREF _Toc227520790 \h </w:instrText>
        </w:r>
        <w:r>
          <w:rPr>
            <w:noProof/>
            <w:webHidden/>
          </w:rPr>
        </w:r>
        <w:r>
          <w:rPr>
            <w:noProof/>
            <w:webHidden/>
          </w:rPr>
          <w:fldChar w:fldCharType="separate"/>
        </w:r>
        <w:r>
          <w:rPr>
            <w:noProof/>
            <w:webHidden/>
          </w:rPr>
          <w:t>16</w:t>
        </w:r>
        <w:r>
          <w:rPr>
            <w:noProof/>
            <w:webHidden/>
          </w:rPr>
          <w:fldChar w:fldCharType="end"/>
        </w:r>
      </w:hyperlink>
    </w:p>
    <w:p w14:paraId="4123518D" w14:textId="0E97B542"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1" w:history="1">
        <w:r w:rsidRPr="004D296F">
          <w:rPr>
            <w:rStyle w:val="Hypertextovodkaz"/>
            <w:noProof/>
            <w:lang w:eastAsia="cs-CZ"/>
          </w:rPr>
          <w:t>2.2.4 Matice</w:t>
        </w:r>
        <w:r>
          <w:rPr>
            <w:noProof/>
            <w:webHidden/>
          </w:rPr>
          <w:tab/>
        </w:r>
        <w:r>
          <w:rPr>
            <w:noProof/>
            <w:webHidden/>
          </w:rPr>
          <w:fldChar w:fldCharType="begin"/>
        </w:r>
        <w:r>
          <w:rPr>
            <w:noProof/>
            <w:webHidden/>
          </w:rPr>
          <w:instrText xml:space="preserve"> PAGEREF _Toc227520791 \h </w:instrText>
        </w:r>
        <w:r>
          <w:rPr>
            <w:noProof/>
            <w:webHidden/>
          </w:rPr>
        </w:r>
        <w:r>
          <w:rPr>
            <w:noProof/>
            <w:webHidden/>
          </w:rPr>
          <w:fldChar w:fldCharType="separate"/>
        </w:r>
        <w:r>
          <w:rPr>
            <w:noProof/>
            <w:webHidden/>
          </w:rPr>
          <w:t>16</w:t>
        </w:r>
        <w:r>
          <w:rPr>
            <w:noProof/>
            <w:webHidden/>
          </w:rPr>
          <w:fldChar w:fldCharType="end"/>
        </w:r>
      </w:hyperlink>
    </w:p>
    <w:p w14:paraId="02FC5DBA" w14:textId="4FAE9277"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2" w:history="1">
        <w:r w:rsidRPr="004D296F">
          <w:rPr>
            <w:rStyle w:val="Hypertextovodkaz"/>
            <w:noProof/>
            <w:lang w:eastAsia="cs-CZ"/>
          </w:rPr>
          <w:t>2.2.5 Paralelní matice</w:t>
        </w:r>
        <w:r>
          <w:rPr>
            <w:noProof/>
            <w:webHidden/>
          </w:rPr>
          <w:tab/>
        </w:r>
        <w:r>
          <w:rPr>
            <w:noProof/>
            <w:webHidden/>
          </w:rPr>
          <w:fldChar w:fldCharType="begin"/>
        </w:r>
        <w:r>
          <w:rPr>
            <w:noProof/>
            <w:webHidden/>
          </w:rPr>
          <w:instrText xml:space="preserve"> PAGEREF _Toc227520792 \h </w:instrText>
        </w:r>
        <w:r>
          <w:rPr>
            <w:noProof/>
            <w:webHidden/>
          </w:rPr>
        </w:r>
        <w:r>
          <w:rPr>
            <w:noProof/>
            <w:webHidden/>
          </w:rPr>
          <w:fldChar w:fldCharType="separate"/>
        </w:r>
        <w:r>
          <w:rPr>
            <w:noProof/>
            <w:webHidden/>
          </w:rPr>
          <w:t>16</w:t>
        </w:r>
        <w:r>
          <w:rPr>
            <w:noProof/>
            <w:webHidden/>
          </w:rPr>
          <w:fldChar w:fldCharType="end"/>
        </w:r>
      </w:hyperlink>
    </w:p>
    <w:p w14:paraId="26A45155" w14:textId="62ADBD59"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3" w:history="1">
        <w:r w:rsidRPr="004D296F">
          <w:rPr>
            <w:rStyle w:val="Hypertextovodkaz"/>
            <w:noProof/>
            <w:lang w:eastAsia="cs-CZ"/>
          </w:rPr>
          <w:t>2.2.6 N-nární strom</w:t>
        </w:r>
        <w:r>
          <w:rPr>
            <w:noProof/>
            <w:webHidden/>
          </w:rPr>
          <w:tab/>
        </w:r>
        <w:r>
          <w:rPr>
            <w:noProof/>
            <w:webHidden/>
          </w:rPr>
          <w:fldChar w:fldCharType="begin"/>
        </w:r>
        <w:r>
          <w:rPr>
            <w:noProof/>
            <w:webHidden/>
          </w:rPr>
          <w:instrText xml:space="preserve"> PAGEREF _Toc227520793 \h </w:instrText>
        </w:r>
        <w:r>
          <w:rPr>
            <w:noProof/>
            <w:webHidden/>
          </w:rPr>
        </w:r>
        <w:r>
          <w:rPr>
            <w:noProof/>
            <w:webHidden/>
          </w:rPr>
          <w:fldChar w:fldCharType="separate"/>
        </w:r>
        <w:r>
          <w:rPr>
            <w:noProof/>
            <w:webHidden/>
          </w:rPr>
          <w:t>16</w:t>
        </w:r>
        <w:r>
          <w:rPr>
            <w:noProof/>
            <w:webHidden/>
          </w:rPr>
          <w:fldChar w:fldCharType="end"/>
        </w:r>
      </w:hyperlink>
    </w:p>
    <w:p w14:paraId="08D0FC88" w14:textId="1B21A235" w:rsidR="001905D5" w:rsidRDefault="001905D5">
      <w:pPr>
        <w:pStyle w:val="Obsah2"/>
        <w:rPr>
          <w:rFonts w:asciiTheme="minorHAnsi" w:eastAsiaTheme="minorEastAsia" w:hAnsiTheme="minorHAnsi" w:cstheme="minorBidi"/>
          <w:noProof/>
          <w:kern w:val="2"/>
          <w:szCs w:val="24"/>
          <w14:ligatures w14:val="standardContextual"/>
        </w:rPr>
      </w:pPr>
      <w:hyperlink w:anchor="_Toc227520794" w:history="1">
        <w:r w:rsidRPr="004D296F">
          <w:rPr>
            <w:rStyle w:val="Hypertextovodkaz"/>
            <w:noProof/>
            <w:lang w:eastAsia="cs-CZ"/>
          </w:rPr>
          <w:t>2.3 Testy</w:t>
        </w:r>
        <w:r>
          <w:rPr>
            <w:noProof/>
            <w:webHidden/>
          </w:rPr>
          <w:tab/>
        </w:r>
        <w:r>
          <w:rPr>
            <w:noProof/>
            <w:webHidden/>
          </w:rPr>
          <w:fldChar w:fldCharType="begin"/>
        </w:r>
        <w:r>
          <w:rPr>
            <w:noProof/>
            <w:webHidden/>
          </w:rPr>
          <w:instrText xml:space="preserve"> PAGEREF _Toc227520794 \h </w:instrText>
        </w:r>
        <w:r>
          <w:rPr>
            <w:noProof/>
            <w:webHidden/>
          </w:rPr>
        </w:r>
        <w:r>
          <w:rPr>
            <w:noProof/>
            <w:webHidden/>
          </w:rPr>
          <w:fldChar w:fldCharType="separate"/>
        </w:r>
        <w:r>
          <w:rPr>
            <w:noProof/>
            <w:webHidden/>
          </w:rPr>
          <w:t>16</w:t>
        </w:r>
        <w:r>
          <w:rPr>
            <w:noProof/>
            <w:webHidden/>
          </w:rPr>
          <w:fldChar w:fldCharType="end"/>
        </w:r>
      </w:hyperlink>
    </w:p>
    <w:p w14:paraId="54749EEF" w14:textId="040DC612"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5" w:history="1">
        <w:r w:rsidRPr="004D296F">
          <w:rPr>
            <w:rStyle w:val="Hypertextovodkaz"/>
            <w:noProof/>
            <w:lang w:eastAsia="cs-CZ"/>
          </w:rPr>
          <w:t>2.3.1 Unit testování</w:t>
        </w:r>
        <w:r>
          <w:rPr>
            <w:noProof/>
            <w:webHidden/>
          </w:rPr>
          <w:tab/>
        </w:r>
        <w:r>
          <w:rPr>
            <w:noProof/>
            <w:webHidden/>
          </w:rPr>
          <w:fldChar w:fldCharType="begin"/>
        </w:r>
        <w:r>
          <w:rPr>
            <w:noProof/>
            <w:webHidden/>
          </w:rPr>
          <w:instrText xml:space="preserve"> PAGEREF _Toc227520795 \h </w:instrText>
        </w:r>
        <w:r>
          <w:rPr>
            <w:noProof/>
            <w:webHidden/>
          </w:rPr>
        </w:r>
        <w:r>
          <w:rPr>
            <w:noProof/>
            <w:webHidden/>
          </w:rPr>
          <w:fldChar w:fldCharType="separate"/>
        </w:r>
        <w:r>
          <w:rPr>
            <w:noProof/>
            <w:webHidden/>
          </w:rPr>
          <w:t>16</w:t>
        </w:r>
        <w:r>
          <w:rPr>
            <w:noProof/>
            <w:webHidden/>
          </w:rPr>
          <w:fldChar w:fldCharType="end"/>
        </w:r>
      </w:hyperlink>
    </w:p>
    <w:p w14:paraId="19021323" w14:textId="4F4BD228" w:rsidR="001905D5" w:rsidRDefault="001905D5">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0796" w:history="1">
        <w:r w:rsidRPr="004D296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_Toc227520796 \h </w:instrText>
        </w:r>
        <w:r>
          <w:rPr>
            <w:noProof/>
            <w:webHidden/>
          </w:rPr>
        </w:r>
        <w:r>
          <w:rPr>
            <w:noProof/>
            <w:webHidden/>
          </w:rPr>
          <w:fldChar w:fldCharType="separate"/>
        </w:r>
        <w:r>
          <w:rPr>
            <w:noProof/>
            <w:webHidden/>
          </w:rPr>
          <w:t>16</w:t>
        </w:r>
        <w:r>
          <w:rPr>
            <w:noProof/>
            <w:webHidden/>
          </w:rPr>
          <w:fldChar w:fldCharType="end"/>
        </w:r>
      </w:hyperlink>
    </w:p>
    <w:p w14:paraId="7FA4F729" w14:textId="27282D1A"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97" w:history="1">
        <w:r w:rsidRPr="004D296F">
          <w:rPr>
            <w:rStyle w:val="Hypertextovodkaz"/>
            <w:noProof/>
          </w:rPr>
          <w:t>3 TEORETICKÉ VYUŽITÍ</w:t>
        </w:r>
        <w:r>
          <w:rPr>
            <w:noProof/>
            <w:webHidden/>
          </w:rPr>
          <w:tab/>
        </w:r>
        <w:r>
          <w:rPr>
            <w:noProof/>
            <w:webHidden/>
          </w:rPr>
          <w:fldChar w:fldCharType="begin"/>
        </w:r>
        <w:r>
          <w:rPr>
            <w:noProof/>
            <w:webHidden/>
          </w:rPr>
          <w:instrText xml:space="preserve"> PAGEREF _Toc227520797 \h </w:instrText>
        </w:r>
        <w:r>
          <w:rPr>
            <w:noProof/>
            <w:webHidden/>
          </w:rPr>
        </w:r>
        <w:r>
          <w:rPr>
            <w:noProof/>
            <w:webHidden/>
          </w:rPr>
          <w:fldChar w:fldCharType="separate"/>
        </w:r>
        <w:r>
          <w:rPr>
            <w:noProof/>
            <w:webHidden/>
          </w:rPr>
          <w:t>17</w:t>
        </w:r>
        <w:r>
          <w:rPr>
            <w:noProof/>
            <w:webHidden/>
          </w:rPr>
          <w:fldChar w:fldCharType="end"/>
        </w:r>
      </w:hyperlink>
    </w:p>
    <w:p w14:paraId="76AACABD" w14:textId="61F337C0"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98" w:history="1">
        <w:r w:rsidRPr="004D296F">
          <w:rPr>
            <w:rStyle w:val="Hypertextovodkaz"/>
            <w:noProof/>
          </w:rPr>
          <w:t>ZÁVĚR</w:t>
        </w:r>
        <w:r>
          <w:rPr>
            <w:noProof/>
            <w:webHidden/>
          </w:rPr>
          <w:tab/>
        </w:r>
        <w:r>
          <w:rPr>
            <w:noProof/>
            <w:webHidden/>
          </w:rPr>
          <w:fldChar w:fldCharType="begin"/>
        </w:r>
        <w:r>
          <w:rPr>
            <w:noProof/>
            <w:webHidden/>
          </w:rPr>
          <w:instrText xml:space="preserve"> PAGEREF _Toc227520798 \h </w:instrText>
        </w:r>
        <w:r>
          <w:rPr>
            <w:noProof/>
            <w:webHidden/>
          </w:rPr>
        </w:r>
        <w:r>
          <w:rPr>
            <w:noProof/>
            <w:webHidden/>
          </w:rPr>
          <w:fldChar w:fldCharType="separate"/>
        </w:r>
        <w:r>
          <w:rPr>
            <w:noProof/>
            <w:webHidden/>
          </w:rPr>
          <w:t>19</w:t>
        </w:r>
        <w:r>
          <w:rPr>
            <w:noProof/>
            <w:webHidden/>
          </w:rPr>
          <w:fldChar w:fldCharType="end"/>
        </w:r>
      </w:hyperlink>
    </w:p>
    <w:p w14:paraId="1130B5C4" w14:textId="281F9C83"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799" w:history="1">
        <w:r w:rsidRPr="004D296F">
          <w:rPr>
            <w:rStyle w:val="Hypertextovodkaz"/>
            <w:noProof/>
          </w:rPr>
          <w:t>POUŽITÁ LITERATURA</w:t>
        </w:r>
        <w:r>
          <w:rPr>
            <w:noProof/>
            <w:webHidden/>
          </w:rPr>
          <w:tab/>
        </w:r>
        <w:r>
          <w:rPr>
            <w:noProof/>
            <w:webHidden/>
          </w:rPr>
          <w:fldChar w:fldCharType="begin"/>
        </w:r>
        <w:r>
          <w:rPr>
            <w:noProof/>
            <w:webHidden/>
          </w:rPr>
          <w:instrText xml:space="preserve"> PAGEREF _Toc227520799 \h </w:instrText>
        </w:r>
        <w:r>
          <w:rPr>
            <w:noProof/>
            <w:webHidden/>
          </w:rPr>
        </w:r>
        <w:r>
          <w:rPr>
            <w:noProof/>
            <w:webHidden/>
          </w:rPr>
          <w:fldChar w:fldCharType="separate"/>
        </w:r>
        <w:r>
          <w:rPr>
            <w:noProof/>
            <w:webHidden/>
          </w:rPr>
          <w:t>20</w:t>
        </w:r>
        <w:r>
          <w:rPr>
            <w:noProof/>
            <w:webHidden/>
          </w:rPr>
          <w:fldChar w:fldCharType="end"/>
        </w:r>
      </w:hyperlink>
    </w:p>
    <w:p w14:paraId="14B9D27C" w14:textId="7F4CA51E" w:rsidR="001905D5" w:rsidRDefault="001905D5">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0800" w:history="1">
        <w:r w:rsidRPr="004D296F">
          <w:rPr>
            <w:rStyle w:val="Hypertextovodkaz"/>
            <w:noProof/>
          </w:rPr>
          <w:t>SEZNAM PŘÍLOH</w:t>
        </w:r>
        <w:r>
          <w:rPr>
            <w:noProof/>
            <w:webHidden/>
          </w:rPr>
          <w:tab/>
        </w:r>
        <w:r>
          <w:rPr>
            <w:noProof/>
            <w:webHidden/>
          </w:rPr>
          <w:fldChar w:fldCharType="begin"/>
        </w:r>
        <w:r>
          <w:rPr>
            <w:noProof/>
            <w:webHidden/>
          </w:rPr>
          <w:instrText xml:space="preserve"> PAGEREF _Toc227520800 \h </w:instrText>
        </w:r>
        <w:r>
          <w:rPr>
            <w:noProof/>
            <w:webHidden/>
          </w:rPr>
        </w:r>
        <w:r>
          <w:rPr>
            <w:noProof/>
            <w:webHidden/>
          </w:rPr>
          <w:fldChar w:fldCharType="separate"/>
        </w:r>
        <w:r>
          <w:rPr>
            <w:noProof/>
            <w:webHidden/>
          </w:rPr>
          <w:t>21</w:t>
        </w:r>
        <w:r>
          <w:rPr>
            <w:noProof/>
            <w:webHidden/>
          </w:rPr>
          <w:fldChar w:fldCharType="end"/>
        </w:r>
      </w:hyperlink>
    </w:p>
    <w:p w14:paraId="579544B3" w14:textId="37CC8DF4"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520777"/>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520778"/>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72330F70" w:rsidR="00477538" w:rsidRPr="00D05211" w:rsidRDefault="00477538" w:rsidP="00D05211">
      <w:pPr>
        <w:spacing w:line="360" w:lineRule="auto"/>
      </w:pPr>
      <w:r>
        <w:t>Č</w:t>
      </w:r>
      <w:r w:rsidR="00B97DAF">
        <w:t>SÚ – Český statistický úřad</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520779"/>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7520780"/>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7520781"/>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1"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ozšíření knihovny Eigen</w:t>
      </w:r>
      <w:r w:rsidR="000935B9">
        <w:rPr>
          <w:szCs w:val="24"/>
        </w:rPr>
        <w:t xml:space="preserve"> (</w:t>
      </w:r>
      <w:hyperlink r:id="rId12"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„unsupported“ a považováno jako nestabilní.</w:t>
      </w:r>
      <w:r w:rsidR="009011F1">
        <w:rPr>
          <w:szCs w:val="24"/>
        </w:rPr>
        <w:t xml:space="preserve"> Zajímavý je také </w:t>
      </w:r>
      <w:r w:rsidR="009011F1" w:rsidRPr="009011F1">
        <w:rPr>
          <w:szCs w:val="24"/>
        </w:rPr>
        <w:t>Cyclops Tensor Framework</w:t>
      </w:r>
      <w:r w:rsidR="004726FA">
        <w:rPr>
          <w:szCs w:val="24"/>
        </w:rPr>
        <w:t xml:space="preserve"> (</w:t>
      </w:r>
      <w:hyperlink r:id="rId13"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520782"/>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r>
        <w:t>1.2 UML</w:t>
      </w:r>
    </w:p>
    <w:p w14:paraId="17D3340F" w14:textId="472105E3" w:rsidR="0041275E" w:rsidRDefault="0041275E" w:rsidP="0041275E">
      <w:r>
        <w:t>Xxx</w:t>
      </w:r>
    </w:p>
    <w:p w14:paraId="66E47BA8" w14:textId="39E1D5A3" w:rsidR="0041275E" w:rsidRDefault="0041275E" w:rsidP="0041275E">
      <w:pPr>
        <w:pStyle w:val="Nadpis2"/>
      </w:pPr>
      <w:r>
        <w:t>1.3 Logika tenzoru</w:t>
      </w:r>
    </w:p>
    <w:p w14:paraId="512A6ED8" w14:textId="451A3AAD" w:rsidR="00393033" w:rsidRPr="00393033" w:rsidRDefault="00393033" w:rsidP="00393033">
      <w:r>
        <w:t>Xxx</w:t>
      </w:r>
    </w:p>
    <w:p w14:paraId="7E8CD116" w14:textId="19CF602F" w:rsidR="00521A4A" w:rsidRPr="00521A4A" w:rsidRDefault="00A01A00" w:rsidP="00A01A00">
      <w:pPr>
        <w:pStyle w:val="Nadpis1"/>
        <w:jc w:val="both"/>
      </w:pPr>
      <w:r>
        <w:br w:type="page"/>
      </w:r>
      <w:bookmarkStart w:id="6" w:name="_Toc227520783"/>
      <w:r w:rsidR="00521A4A">
        <w:lastRenderedPageBreak/>
        <w:t>2</w:t>
      </w:r>
      <w:r w:rsidR="003551B8">
        <w:t xml:space="preserve"> </w:t>
      </w:r>
      <w:r w:rsidR="00E133D9">
        <w:t>IMPLEMENTACE</w:t>
      </w:r>
      <w:bookmarkEnd w:id="6"/>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7" w:name="_Toc227520784"/>
      <w:r>
        <w:t>2.1 Použité nástroje</w:t>
      </w:r>
      <w:bookmarkEnd w:id="7"/>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8" w:name="_Toc227520785"/>
      <w:r>
        <w:t>2.1.1 AdaptiveCpp</w:t>
      </w:r>
      <w:bookmarkEnd w:id="8"/>
    </w:p>
    <w:p w14:paraId="3BE001DE" w14:textId="740F071A" w:rsidR="00560BE6" w:rsidRDefault="00560BE6" w:rsidP="00BE4BCD">
      <w:pPr>
        <w:spacing w:line="360" w:lineRule="auto"/>
      </w:pPr>
      <w:r>
        <w:t>Zajímavější je použitá knihovna AdaptiveCpp (</w:t>
      </w:r>
      <w:hyperlink r:id="rId14"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5" w:history="1">
        <w:r w:rsidR="006C01CA" w:rsidRPr="003273D6">
          <w:rPr>
            <w:rStyle w:val="Hypertextovodkaz"/>
          </w:rPr>
          <w:t>https://www.khronos.org/sycl/</w:t>
        </w:r>
      </w:hyperlink>
      <w:r w:rsidR="006C01CA">
        <w:t xml:space="preserve"> )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32B10">
        <w:t xml:space="preserve">AdaptiveCpp </w:t>
      </w:r>
      <w:r w:rsidR="00093B14">
        <w:t>funguje jako abstrakční vrstva</w:t>
      </w:r>
      <w:r w:rsidR="00EC7CF7">
        <w:t>,</w:t>
      </w:r>
      <w:r w:rsidR="00093B14">
        <w:t xml:space="preserve"> co umí využít více různých backendů</w:t>
      </w:r>
      <w:r w:rsidR="006527AE">
        <w:t>: CUDA pro grafické karty od společnosti NVIDIA, ROCm/HIP pro grafické karty od AMD či OpenMD používající CPU (a tím pádem často používaný jako fallback).</w:t>
      </w:r>
      <w:r w:rsidR="00C614BE">
        <w:t xml:space="preserve"> Funguje tak že, vezme SYCL kód, oddělí ho na host kód pro běh na CPU a kód pro zařízení, který je poté převeden kód používaného backendu.</w:t>
      </w:r>
    </w:p>
    <w:p w14:paraId="3D747D5A" w14:textId="02CED639" w:rsidR="00E1069D" w:rsidRDefault="00E1069D" w:rsidP="00E1069D">
      <w:pPr>
        <w:pStyle w:val="Nadpis3"/>
      </w:pPr>
      <w:bookmarkStart w:id="9" w:name="_Toc227520786"/>
      <w:r>
        <w:t>2.1.2 Google test</w:t>
      </w:r>
      <w:bookmarkEnd w:id="9"/>
    </w:p>
    <w:p w14:paraId="29BCDBC3" w14:textId="2FE2D20D" w:rsidR="00E1069D" w:rsidRPr="00E1069D" w:rsidRDefault="00E1069D" w:rsidP="00E1069D">
      <w:r>
        <w:t xml:space="preserve">Pro testování byl vybrán </w:t>
      </w:r>
      <w:r w:rsidR="002F4012">
        <w:t>framework Google</w:t>
      </w:r>
      <w:r w:rsidR="00F61562">
        <w:t>T</w:t>
      </w:r>
      <w:r w:rsidR="002F4012">
        <w:t>est.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0" w:name="_Toc227520787"/>
      <w:r>
        <w:t>2.</w:t>
      </w:r>
      <w:r w:rsidR="00155180">
        <w:t>2</w:t>
      </w:r>
      <w:r>
        <w:t xml:space="preserve"> Komponenty</w:t>
      </w:r>
      <w:bookmarkEnd w:id="10"/>
    </w:p>
    <w:p w14:paraId="020B2AE3" w14:textId="3619C735" w:rsidR="00B7778A" w:rsidRPr="00B7778A" w:rsidRDefault="004B4E9F" w:rsidP="00BE4BCD">
      <w:pPr>
        <w:spacing w:line="360" w:lineRule="auto"/>
      </w:pPr>
      <w:r>
        <w:t>Práce je a její komponenty jsou ve jmenném prostoru zvaném „gema“. Je to neoficiální název používaný uvnitř projektu.</w:t>
      </w:r>
    </w:p>
    <w:p w14:paraId="1099CB37" w14:textId="522E0E47" w:rsidR="00E153CE" w:rsidRDefault="00D261C8" w:rsidP="00BE4BCD">
      <w:pPr>
        <w:pStyle w:val="Nadpis3"/>
        <w:rPr>
          <w:noProof/>
          <w:lang w:eastAsia="cs-CZ"/>
        </w:rPr>
      </w:pPr>
      <w:bookmarkStart w:id="11" w:name="_Toc227520788"/>
      <w:r>
        <w:t>2.</w:t>
      </w:r>
      <w:r w:rsidR="00155180">
        <w:t>2</w:t>
      </w:r>
      <w:r w:rsidR="00B7778A">
        <w:t>.1</w:t>
      </w:r>
      <w:r w:rsidR="00783BF2" w:rsidRPr="00783BF2">
        <w:rPr>
          <w:noProof/>
          <w:lang w:eastAsia="cs-CZ"/>
        </w:rPr>
        <w:t xml:space="preserve"> </w:t>
      </w:r>
      <w:r>
        <w:rPr>
          <w:noProof/>
          <w:lang w:eastAsia="cs-CZ"/>
        </w:rPr>
        <w:t>Lineární kontejner</w:t>
      </w:r>
      <w:bookmarkEnd w:id="11"/>
    </w:p>
    <w:p w14:paraId="166B33F5" w14:textId="22C9DFA8" w:rsidR="006F316E" w:rsidRDefault="00A17D78" w:rsidP="00BE4BCD">
      <w:pPr>
        <w:spacing w:line="360" w:lineRule="auto"/>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bez nevyhnutelné inicializace paměti. </w:t>
      </w:r>
      <w:r w:rsidR="0070011E">
        <w:rPr>
          <w:lang w:eastAsia="cs-CZ"/>
        </w:rPr>
        <w:lastRenderedPageBreak/>
        <w:t>To například vede ke mnohonásobnému zrychlení konstrukce instance tenzoru.</w:t>
      </w:r>
      <w:r w:rsidR="002C656B">
        <w:rPr>
          <w:lang w:eastAsia="cs-CZ"/>
        </w:rPr>
        <w:t xml:space="preserve"> Uvnitř udržuje ukazatele na konec a začátek pole a také na konec kapacity – neboli celkové alokované paměti.</w:t>
      </w:r>
      <w:r w:rsidR="00EC6D76">
        <w:rPr>
          <w:lang w:eastAsia="cs-CZ"/>
        </w:rPr>
        <w:t xml:space="preserve"> </w:t>
      </w:r>
    </w:p>
    <w:p w14:paraId="02F76151" w14:textId="2E19FEBE" w:rsidR="00D261C8" w:rsidRDefault="00EC6D76" w:rsidP="00BE4BCD">
      <w:pPr>
        <w:spacing w:line="360" w:lineRule="auto"/>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použití ::operator new a ::operator delete, pro získání neinicializované paměti.</w:t>
      </w:r>
      <w:r w:rsidR="005028C1">
        <w:rPr>
          <w:lang w:eastAsia="cs-CZ"/>
        </w:rPr>
        <w:t xml:space="preserve"> Také se snaží o zarovnání alokace na určitý počet bytů kvůli větší cache přívětivosti (která často čte po 64 bytech) a také případným SIMD instrukcím, které kompilátor poté může jednodušeji uplatnit</w:t>
      </w:r>
      <w:r w:rsidR="000806FD">
        <w:rPr>
          <w:lang w:eastAsia="cs-CZ"/>
        </w:rPr>
        <w:t xml:space="preserve"> (</w:t>
      </w:r>
      <w:hyperlink r:id="rId16"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jsou použity nízkoúrovňové funkce standartní knihovny jako například std::memcpy či std::memcmp a podobně.</w:t>
      </w:r>
      <w:r w:rsidR="00BE0C1E">
        <w:rPr>
          <w:lang w:eastAsia="cs-CZ"/>
        </w:rPr>
        <w:t xml:space="preserve"> Jestli jde takovéto operace (téměř s jistotou by se dalo říct optimalizace) jde na daném typu skutečně provést jde vykonat během kompilace a není tím pádem žádný overhead.</w:t>
      </w:r>
    </w:p>
    <w:p w14:paraId="1D86EE86" w14:textId="0DBC86E1" w:rsidR="006F316E" w:rsidRDefault="00075A5F" w:rsidP="00BE4BCD">
      <w:pPr>
        <w:spacing w:line="360" w:lineRule="auto"/>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66AF2B8C" w:rsidR="00D261C8" w:rsidRDefault="00D261C8" w:rsidP="00BE4BCD">
      <w:pPr>
        <w:pStyle w:val="Nadpis3"/>
        <w:rPr>
          <w:lang w:eastAsia="cs-CZ"/>
        </w:rPr>
      </w:pPr>
      <w:bookmarkStart w:id="12" w:name="_Toc227520789"/>
      <w:r>
        <w:rPr>
          <w:lang w:eastAsia="cs-CZ"/>
        </w:rPr>
        <w:lastRenderedPageBreak/>
        <w:t>2.</w:t>
      </w:r>
      <w:r w:rsidR="00155180">
        <w:rPr>
          <w:lang w:eastAsia="cs-CZ"/>
        </w:rPr>
        <w:t>2</w:t>
      </w:r>
      <w:r w:rsidR="00B7778A">
        <w:rPr>
          <w:lang w:eastAsia="cs-CZ"/>
        </w:rPr>
        <w:t>.2</w:t>
      </w:r>
      <w:r>
        <w:rPr>
          <w:lang w:eastAsia="cs-CZ"/>
        </w:rPr>
        <w:t xml:space="preserve"> Tenzor</w:t>
      </w:r>
      <w:bookmarkEnd w:id="12"/>
    </w:p>
    <w:p w14:paraId="78F53616" w14:textId="4DFF4A59" w:rsidR="00D261C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p>
    <w:p w14:paraId="312692F1" w14:textId="08D18AE9" w:rsidR="00D261C8" w:rsidRDefault="00D261C8" w:rsidP="00BE4BCD">
      <w:pPr>
        <w:pStyle w:val="Nadpis3"/>
        <w:rPr>
          <w:lang w:eastAsia="cs-CZ"/>
        </w:rPr>
      </w:pPr>
      <w:bookmarkStart w:id="13" w:name="_Toc227520790"/>
      <w:r>
        <w:rPr>
          <w:lang w:eastAsia="cs-CZ"/>
        </w:rPr>
        <w:t>2.</w:t>
      </w:r>
      <w:r w:rsidR="00155180">
        <w:rPr>
          <w:lang w:eastAsia="cs-CZ"/>
        </w:rPr>
        <w:t>2</w:t>
      </w:r>
      <w:r w:rsidR="00B7778A">
        <w:rPr>
          <w:lang w:eastAsia="cs-CZ"/>
        </w:rPr>
        <w:t>.3</w:t>
      </w:r>
      <w:r>
        <w:rPr>
          <w:lang w:eastAsia="cs-CZ"/>
        </w:rPr>
        <w:t xml:space="preserve"> Paralelní tenzor</w:t>
      </w:r>
      <w:bookmarkEnd w:id="13"/>
    </w:p>
    <w:p w14:paraId="5CDD9FFF" w14:textId="0A334DAA" w:rsidR="00D261C8" w:rsidRDefault="00D261C8" w:rsidP="00BE4BCD">
      <w:pPr>
        <w:spacing w:line="360" w:lineRule="auto"/>
        <w:rPr>
          <w:lang w:eastAsia="cs-CZ"/>
        </w:rPr>
      </w:pPr>
      <w:r>
        <w:rPr>
          <w:lang w:eastAsia="cs-CZ"/>
        </w:rPr>
        <w:t>Xxx</w:t>
      </w:r>
    </w:p>
    <w:p w14:paraId="763BAF0E" w14:textId="23334BAF" w:rsidR="00D261C8" w:rsidRDefault="00D261C8" w:rsidP="00BE4BCD">
      <w:pPr>
        <w:pStyle w:val="Nadpis3"/>
        <w:rPr>
          <w:lang w:eastAsia="cs-CZ"/>
        </w:rPr>
      </w:pPr>
      <w:bookmarkStart w:id="14" w:name="_Toc227520791"/>
      <w:r>
        <w:rPr>
          <w:lang w:eastAsia="cs-CZ"/>
        </w:rPr>
        <w:t>2.</w:t>
      </w:r>
      <w:r w:rsidR="00155180">
        <w:rPr>
          <w:lang w:eastAsia="cs-CZ"/>
        </w:rPr>
        <w:t>2</w:t>
      </w:r>
      <w:r w:rsidR="00B7778A">
        <w:rPr>
          <w:lang w:eastAsia="cs-CZ"/>
        </w:rPr>
        <w:t>.4</w:t>
      </w:r>
      <w:r w:rsidR="00356940">
        <w:rPr>
          <w:lang w:eastAsia="cs-CZ"/>
        </w:rPr>
        <w:t xml:space="preserve"> Matice</w:t>
      </w:r>
      <w:bookmarkEnd w:id="14"/>
    </w:p>
    <w:p w14:paraId="7BDD7FE7" w14:textId="67E9A9AF" w:rsidR="00356940" w:rsidRDefault="00356940" w:rsidP="00BE4BCD">
      <w:pPr>
        <w:spacing w:line="360" w:lineRule="auto"/>
        <w:rPr>
          <w:lang w:eastAsia="cs-CZ"/>
        </w:rPr>
      </w:pPr>
      <w:r>
        <w:rPr>
          <w:lang w:eastAsia="cs-CZ"/>
        </w:rPr>
        <w:t>Xxx</w:t>
      </w:r>
    </w:p>
    <w:p w14:paraId="76F34E4D" w14:textId="39B775D9" w:rsidR="00356940" w:rsidRDefault="00356940" w:rsidP="00BE4BCD">
      <w:pPr>
        <w:pStyle w:val="Nadpis3"/>
        <w:rPr>
          <w:lang w:eastAsia="cs-CZ"/>
        </w:rPr>
      </w:pPr>
      <w:bookmarkStart w:id="15" w:name="_Toc227520792"/>
      <w:r>
        <w:rPr>
          <w:lang w:eastAsia="cs-CZ"/>
        </w:rPr>
        <w:t>2.</w:t>
      </w:r>
      <w:r w:rsidR="00155180">
        <w:rPr>
          <w:lang w:eastAsia="cs-CZ"/>
        </w:rPr>
        <w:t>2</w:t>
      </w:r>
      <w:r w:rsidR="00B7778A">
        <w:rPr>
          <w:lang w:eastAsia="cs-CZ"/>
        </w:rPr>
        <w:t>.</w:t>
      </w:r>
      <w:r>
        <w:rPr>
          <w:lang w:eastAsia="cs-CZ"/>
        </w:rPr>
        <w:t>5 Paralelní matice</w:t>
      </w:r>
      <w:bookmarkEnd w:id="15"/>
    </w:p>
    <w:p w14:paraId="7636A43C" w14:textId="3B789017" w:rsidR="00356940" w:rsidRDefault="00356940" w:rsidP="00BE4BCD">
      <w:pPr>
        <w:spacing w:line="360" w:lineRule="auto"/>
        <w:rPr>
          <w:lang w:eastAsia="cs-CZ"/>
        </w:rPr>
      </w:pPr>
      <w:r>
        <w:rPr>
          <w:lang w:eastAsia="cs-CZ"/>
        </w:rPr>
        <w:t>Xxx</w:t>
      </w:r>
    </w:p>
    <w:p w14:paraId="7D0D952E" w14:textId="41F96991" w:rsidR="00356940" w:rsidRDefault="00356940" w:rsidP="00BE4BCD">
      <w:pPr>
        <w:pStyle w:val="Nadpis3"/>
        <w:rPr>
          <w:lang w:eastAsia="cs-CZ"/>
        </w:rPr>
      </w:pPr>
      <w:bookmarkStart w:id="16" w:name="_Toc227520793"/>
      <w:r>
        <w:rPr>
          <w:lang w:eastAsia="cs-CZ"/>
        </w:rPr>
        <w:t>2.</w:t>
      </w:r>
      <w:r w:rsidR="00155180">
        <w:rPr>
          <w:lang w:eastAsia="cs-CZ"/>
        </w:rPr>
        <w:t>2</w:t>
      </w:r>
      <w:r w:rsidR="00B7778A">
        <w:rPr>
          <w:lang w:eastAsia="cs-CZ"/>
        </w:rPr>
        <w:t>.</w:t>
      </w:r>
      <w:r>
        <w:rPr>
          <w:lang w:eastAsia="cs-CZ"/>
        </w:rPr>
        <w:t>6 N-nární strom</w:t>
      </w:r>
      <w:bookmarkEnd w:id="16"/>
    </w:p>
    <w:p w14:paraId="1373C4C3" w14:textId="50D8B01B" w:rsidR="00356940" w:rsidRDefault="00356940" w:rsidP="00BE4BCD">
      <w:pPr>
        <w:spacing w:line="360" w:lineRule="auto"/>
        <w:rPr>
          <w:lang w:eastAsia="cs-CZ"/>
        </w:rPr>
      </w:pPr>
      <w:r>
        <w:rPr>
          <w:lang w:eastAsia="cs-CZ"/>
        </w:rPr>
        <w:t>Xxx</w:t>
      </w:r>
    </w:p>
    <w:p w14:paraId="72E13645" w14:textId="602041B1" w:rsidR="00E33664" w:rsidRDefault="00E33664" w:rsidP="00BE4BCD">
      <w:pPr>
        <w:pStyle w:val="Nadpis2"/>
        <w:rPr>
          <w:lang w:eastAsia="cs-CZ"/>
        </w:rPr>
      </w:pPr>
      <w:bookmarkStart w:id="17" w:name="_Toc227520794"/>
      <w:r>
        <w:rPr>
          <w:lang w:eastAsia="cs-CZ"/>
        </w:rPr>
        <w:t>2.</w:t>
      </w:r>
      <w:r w:rsidR="00155180">
        <w:rPr>
          <w:lang w:eastAsia="cs-CZ"/>
        </w:rPr>
        <w:t>3</w:t>
      </w:r>
      <w:r>
        <w:rPr>
          <w:lang w:eastAsia="cs-CZ"/>
        </w:rPr>
        <w:t xml:space="preserve"> Testy</w:t>
      </w:r>
      <w:bookmarkEnd w:id="17"/>
    </w:p>
    <w:p w14:paraId="64F5302B" w14:textId="289839D3" w:rsidR="00E33664" w:rsidRDefault="00E33664" w:rsidP="00BE4BCD">
      <w:pPr>
        <w:spacing w:line="360" w:lineRule="auto"/>
        <w:rPr>
          <w:lang w:eastAsia="cs-CZ"/>
        </w:rPr>
      </w:pPr>
      <w:r>
        <w:rPr>
          <w:lang w:eastAsia="cs-CZ"/>
        </w:rPr>
        <w:t>Xxx</w:t>
      </w:r>
    </w:p>
    <w:p w14:paraId="594733C2" w14:textId="1A5A4F75" w:rsidR="00E33664" w:rsidRDefault="00E33664" w:rsidP="00BE4BCD">
      <w:pPr>
        <w:pStyle w:val="Nadpis3"/>
        <w:rPr>
          <w:lang w:eastAsia="cs-CZ"/>
        </w:rPr>
      </w:pPr>
      <w:bookmarkStart w:id="18" w:name="_Toc227520795"/>
      <w:r>
        <w:rPr>
          <w:lang w:eastAsia="cs-CZ"/>
        </w:rPr>
        <w:t>2.</w:t>
      </w:r>
      <w:r w:rsidR="00155180">
        <w:rPr>
          <w:lang w:eastAsia="cs-CZ"/>
        </w:rPr>
        <w:t>3</w:t>
      </w:r>
      <w:r>
        <w:rPr>
          <w:lang w:eastAsia="cs-CZ"/>
        </w:rPr>
        <w:t>.1 Unit testování</w:t>
      </w:r>
      <w:bookmarkEnd w:id="18"/>
    </w:p>
    <w:p w14:paraId="4CDF0E07" w14:textId="3D7BBD21" w:rsidR="00E33664" w:rsidRDefault="00E33664" w:rsidP="00BE4BCD">
      <w:pPr>
        <w:spacing w:line="360" w:lineRule="auto"/>
        <w:rPr>
          <w:lang w:eastAsia="cs-CZ"/>
        </w:rPr>
      </w:pPr>
      <w:r>
        <w:rPr>
          <w:lang w:eastAsia="cs-CZ"/>
        </w:rPr>
        <w:t>Xxx</w:t>
      </w:r>
    </w:p>
    <w:p w14:paraId="36425409" w14:textId="42C5C6DA" w:rsidR="00E33664" w:rsidRDefault="00E33664" w:rsidP="00BE4BCD">
      <w:pPr>
        <w:pStyle w:val="Nadpis3"/>
        <w:rPr>
          <w:lang w:eastAsia="cs-CZ"/>
        </w:rPr>
      </w:pPr>
      <w:bookmarkStart w:id="19" w:name="_Toc227520796"/>
      <w:r>
        <w:rPr>
          <w:lang w:eastAsia="cs-CZ"/>
        </w:rPr>
        <w:t>2.</w:t>
      </w:r>
      <w:r w:rsidR="00155180">
        <w:rPr>
          <w:lang w:eastAsia="cs-CZ"/>
        </w:rPr>
        <w:t>3</w:t>
      </w:r>
      <w:r>
        <w:rPr>
          <w:lang w:eastAsia="cs-CZ"/>
        </w:rPr>
        <w:t>.2 Zátěžové testování</w:t>
      </w:r>
      <w:bookmarkEnd w:id="19"/>
    </w:p>
    <w:p w14:paraId="55F1A38B" w14:textId="44058668" w:rsidR="00E33664" w:rsidRPr="00E33664" w:rsidRDefault="00E33664" w:rsidP="00BE4BCD">
      <w:pPr>
        <w:spacing w:line="360" w:lineRule="auto"/>
        <w:rPr>
          <w:lang w:eastAsia="cs-CZ"/>
        </w:rPr>
      </w:pPr>
      <w:r>
        <w:rPr>
          <w:lang w:eastAsia="cs-CZ"/>
        </w:rPr>
        <w:t>Xxx</w:t>
      </w:r>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0" w:name="_Toc227520797"/>
      <w:r>
        <w:lastRenderedPageBreak/>
        <w:t>3 TEORETICKÉ VYUŽITÍ</w:t>
      </w:r>
      <w:bookmarkEnd w:id="20"/>
    </w:p>
    <w:p w14:paraId="152F8622" w14:textId="4CC4AA63" w:rsidR="00FD687B" w:rsidRPr="00FD687B" w:rsidRDefault="00FD687B" w:rsidP="00FD687B">
      <w:r>
        <w:t>Xxx</w:t>
      </w:r>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1"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2" w:name="_Toc24458948"/>
      <w:bookmarkStart w:id="23" w:name="_Toc24459062"/>
      <w:r>
        <w:rPr>
          <w:i w:val="0"/>
          <w:color w:val="000000"/>
        </w:rPr>
        <w:t>)</w:t>
      </w:r>
      <w:bookmarkEnd w:id="22"/>
      <w:bookmarkEnd w:id="23"/>
      <w:r w:rsidRPr="00EF3E77">
        <w:rPr>
          <w:i w:val="0"/>
          <w:color w:val="000000"/>
        </w:rPr>
        <w:t xml:space="preserve"> </w:t>
      </w:r>
    </w:p>
    <w:p w14:paraId="7715C13D" w14:textId="697C7FC7" w:rsidR="00C87F66" w:rsidRDefault="009A4645" w:rsidP="00A01A00">
      <w:pPr>
        <w:pStyle w:val="Nadpis1"/>
      </w:pPr>
      <w:r>
        <w:rPr>
          <w:szCs w:val="24"/>
        </w:rPr>
        <w:br w:type="page"/>
      </w:r>
      <w:bookmarkStart w:id="24" w:name="_Toc227520798"/>
      <w:r>
        <w:lastRenderedPageBreak/>
        <w:t>ZÁVĚR</w:t>
      </w:r>
      <w:bookmarkEnd w:id="24"/>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5" w:name="_Toc227520799"/>
      <w:r>
        <w:lastRenderedPageBreak/>
        <w:t>POUŽITÁ LITERATURA</w:t>
      </w:r>
      <w:bookmarkEnd w:id="25"/>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8"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Jungyeon</w:t>
      </w:r>
      <w:r w:rsidR="00C43A1F" w:rsidRPr="00C43A1F">
        <w:rPr>
          <w:sz w:val="24"/>
          <w:szCs w:val="24"/>
        </w:rPr>
        <w:t>, 2016</w:t>
      </w:r>
      <w:r w:rsidRPr="00C43A1F">
        <w:rPr>
          <w:sz w:val="24"/>
          <w:szCs w:val="24"/>
        </w:rPr>
        <w:t xml:space="preserve">. </w:t>
      </w:r>
      <w:r w:rsidRPr="002F07FF">
        <w:rPr>
          <w:i/>
          <w:iCs/>
          <w:sz w:val="24"/>
          <w:szCs w:val="24"/>
        </w:rPr>
        <w:t>Balloons</w:t>
      </w:r>
      <w:r w:rsidRPr="00C43A1F">
        <w:rPr>
          <w:sz w:val="24"/>
          <w:szCs w:val="24"/>
        </w:rPr>
        <w:t xml:space="preserve">. </w:t>
      </w:r>
      <w:r w:rsidR="002F07FF">
        <w:rPr>
          <w:sz w:val="24"/>
          <w:szCs w:val="24"/>
        </w:rPr>
        <w:t xml:space="preserve">Online. </w:t>
      </w:r>
      <w:r w:rsidRPr="00C43A1F">
        <w:rPr>
          <w:sz w:val="24"/>
          <w:szCs w:val="24"/>
        </w:rPr>
        <w:t xml:space="preserve">In: </w:t>
      </w:r>
      <w:r w:rsidRPr="002F07FF">
        <w:rPr>
          <w:sz w:val="24"/>
          <w:szCs w:val="24"/>
        </w:rPr>
        <w:t>Pixabay</w:t>
      </w:r>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19"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6" w:name="_Toc227520800"/>
      <w:r w:rsidR="00A01A00">
        <w:lastRenderedPageBreak/>
        <w:t>SEZNAM PŘÍLOH</w:t>
      </w:r>
      <w:bookmarkEnd w:id="26"/>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0"/>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8E573" w14:textId="77777777" w:rsidR="00E12DE7" w:rsidRDefault="00E12DE7" w:rsidP="005E117A">
      <w:pPr>
        <w:spacing w:after="0" w:line="240" w:lineRule="auto"/>
      </w:pPr>
      <w:r>
        <w:separator/>
      </w:r>
    </w:p>
  </w:endnote>
  <w:endnote w:type="continuationSeparator" w:id="0">
    <w:p w14:paraId="006EF54B" w14:textId="77777777" w:rsidR="00E12DE7" w:rsidRDefault="00E12DE7"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3C9C5" w14:textId="77777777" w:rsidR="00E12DE7" w:rsidRDefault="00E12DE7" w:rsidP="005E117A">
      <w:pPr>
        <w:spacing w:after="0" w:line="240" w:lineRule="auto"/>
      </w:pPr>
      <w:r>
        <w:separator/>
      </w:r>
    </w:p>
  </w:footnote>
  <w:footnote w:type="continuationSeparator" w:id="0">
    <w:p w14:paraId="51592D6E" w14:textId="77777777" w:rsidR="00E12DE7" w:rsidRDefault="00E12DE7"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16270"/>
    <w:rsid w:val="0002623F"/>
    <w:rsid w:val="00026619"/>
    <w:rsid w:val="00055D7D"/>
    <w:rsid w:val="00056491"/>
    <w:rsid w:val="00057367"/>
    <w:rsid w:val="00066F3A"/>
    <w:rsid w:val="0007539D"/>
    <w:rsid w:val="00075A31"/>
    <w:rsid w:val="00075A5F"/>
    <w:rsid w:val="000806FD"/>
    <w:rsid w:val="0008703E"/>
    <w:rsid w:val="000935B9"/>
    <w:rsid w:val="00093B14"/>
    <w:rsid w:val="00093FEE"/>
    <w:rsid w:val="000C020F"/>
    <w:rsid w:val="000C3748"/>
    <w:rsid w:val="000C767B"/>
    <w:rsid w:val="000D0A9F"/>
    <w:rsid w:val="000F0A55"/>
    <w:rsid w:val="000F6FA5"/>
    <w:rsid w:val="00103539"/>
    <w:rsid w:val="0011587E"/>
    <w:rsid w:val="0012243C"/>
    <w:rsid w:val="0012296B"/>
    <w:rsid w:val="00131735"/>
    <w:rsid w:val="001322C9"/>
    <w:rsid w:val="00132B10"/>
    <w:rsid w:val="0014221E"/>
    <w:rsid w:val="00145D25"/>
    <w:rsid w:val="00146EEC"/>
    <w:rsid w:val="0015466B"/>
    <w:rsid w:val="00155180"/>
    <w:rsid w:val="00163181"/>
    <w:rsid w:val="001727B3"/>
    <w:rsid w:val="001811BF"/>
    <w:rsid w:val="00184995"/>
    <w:rsid w:val="00187743"/>
    <w:rsid w:val="00187C2A"/>
    <w:rsid w:val="001905D5"/>
    <w:rsid w:val="001A371E"/>
    <w:rsid w:val="001B3D72"/>
    <w:rsid w:val="001B4993"/>
    <w:rsid w:val="001E0B29"/>
    <w:rsid w:val="001E301D"/>
    <w:rsid w:val="001E70D5"/>
    <w:rsid w:val="001F46C2"/>
    <w:rsid w:val="001F78AD"/>
    <w:rsid w:val="0021283F"/>
    <w:rsid w:val="00215C01"/>
    <w:rsid w:val="00223487"/>
    <w:rsid w:val="0022543A"/>
    <w:rsid w:val="00250556"/>
    <w:rsid w:val="002542E6"/>
    <w:rsid w:val="00254BA1"/>
    <w:rsid w:val="00265F41"/>
    <w:rsid w:val="00284796"/>
    <w:rsid w:val="002A78F2"/>
    <w:rsid w:val="002B20AC"/>
    <w:rsid w:val="002B6206"/>
    <w:rsid w:val="002C089B"/>
    <w:rsid w:val="002C45E8"/>
    <w:rsid w:val="002C656B"/>
    <w:rsid w:val="002D1504"/>
    <w:rsid w:val="002D5E49"/>
    <w:rsid w:val="002E14BC"/>
    <w:rsid w:val="002F07FF"/>
    <w:rsid w:val="002F2BA7"/>
    <w:rsid w:val="002F4012"/>
    <w:rsid w:val="00303F01"/>
    <w:rsid w:val="00321594"/>
    <w:rsid w:val="00326D71"/>
    <w:rsid w:val="00340540"/>
    <w:rsid w:val="00342FD9"/>
    <w:rsid w:val="003470E3"/>
    <w:rsid w:val="00347B14"/>
    <w:rsid w:val="0035115D"/>
    <w:rsid w:val="003551B8"/>
    <w:rsid w:val="00356940"/>
    <w:rsid w:val="0036301F"/>
    <w:rsid w:val="00367D22"/>
    <w:rsid w:val="003748D2"/>
    <w:rsid w:val="003755CE"/>
    <w:rsid w:val="00375F96"/>
    <w:rsid w:val="00393033"/>
    <w:rsid w:val="003C5AA0"/>
    <w:rsid w:val="003C7E39"/>
    <w:rsid w:val="003D07F1"/>
    <w:rsid w:val="003D412B"/>
    <w:rsid w:val="003D69D2"/>
    <w:rsid w:val="003E4BEA"/>
    <w:rsid w:val="0041275E"/>
    <w:rsid w:val="00436A5C"/>
    <w:rsid w:val="00443F92"/>
    <w:rsid w:val="00445B52"/>
    <w:rsid w:val="0046776A"/>
    <w:rsid w:val="004726FA"/>
    <w:rsid w:val="00477538"/>
    <w:rsid w:val="004909B5"/>
    <w:rsid w:val="00496B53"/>
    <w:rsid w:val="004B0CE2"/>
    <w:rsid w:val="004B4E9F"/>
    <w:rsid w:val="004D061D"/>
    <w:rsid w:val="004D0BC4"/>
    <w:rsid w:val="004E305C"/>
    <w:rsid w:val="00501624"/>
    <w:rsid w:val="005028C1"/>
    <w:rsid w:val="00510E68"/>
    <w:rsid w:val="00514A14"/>
    <w:rsid w:val="00521A4A"/>
    <w:rsid w:val="00522722"/>
    <w:rsid w:val="005242FB"/>
    <w:rsid w:val="00533657"/>
    <w:rsid w:val="00560781"/>
    <w:rsid w:val="00560BE6"/>
    <w:rsid w:val="00562891"/>
    <w:rsid w:val="005717A2"/>
    <w:rsid w:val="00587447"/>
    <w:rsid w:val="00590D28"/>
    <w:rsid w:val="005975BF"/>
    <w:rsid w:val="005A19C8"/>
    <w:rsid w:val="005A32F3"/>
    <w:rsid w:val="005A3F78"/>
    <w:rsid w:val="005C603F"/>
    <w:rsid w:val="005D4C33"/>
    <w:rsid w:val="005E117A"/>
    <w:rsid w:val="00600292"/>
    <w:rsid w:val="00601379"/>
    <w:rsid w:val="00621455"/>
    <w:rsid w:val="006414E3"/>
    <w:rsid w:val="006527AE"/>
    <w:rsid w:val="0066507F"/>
    <w:rsid w:val="00667E13"/>
    <w:rsid w:val="0067205C"/>
    <w:rsid w:val="00672DFE"/>
    <w:rsid w:val="00676E30"/>
    <w:rsid w:val="0068349C"/>
    <w:rsid w:val="0069455B"/>
    <w:rsid w:val="006B452C"/>
    <w:rsid w:val="006B54A3"/>
    <w:rsid w:val="006B6357"/>
    <w:rsid w:val="006C01CA"/>
    <w:rsid w:val="006D11DA"/>
    <w:rsid w:val="006D46A5"/>
    <w:rsid w:val="006E2FAF"/>
    <w:rsid w:val="006F080B"/>
    <w:rsid w:val="006F316E"/>
    <w:rsid w:val="0070011E"/>
    <w:rsid w:val="00705A98"/>
    <w:rsid w:val="00706120"/>
    <w:rsid w:val="00707907"/>
    <w:rsid w:val="00721D88"/>
    <w:rsid w:val="00722CC5"/>
    <w:rsid w:val="00733E8E"/>
    <w:rsid w:val="00735DAC"/>
    <w:rsid w:val="0073606A"/>
    <w:rsid w:val="0074098B"/>
    <w:rsid w:val="00753C35"/>
    <w:rsid w:val="007662F0"/>
    <w:rsid w:val="00772B0A"/>
    <w:rsid w:val="00783BF2"/>
    <w:rsid w:val="00791816"/>
    <w:rsid w:val="007D022D"/>
    <w:rsid w:val="007E3A12"/>
    <w:rsid w:val="007F6F38"/>
    <w:rsid w:val="00800462"/>
    <w:rsid w:val="00804834"/>
    <w:rsid w:val="00804895"/>
    <w:rsid w:val="008075BD"/>
    <w:rsid w:val="00810135"/>
    <w:rsid w:val="00813D44"/>
    <w:rsid w:val="00820912"/>
    <w:rsid w:val="00834CA5"/>
    <w:rsid w:val="00861CEA"/>
    <w:rsid w:val="00863DE8"/>
    <w:rsid w:val="00866A6D"/>
    <w:rsid w:val="00884888"/>
    <w:rsid w:val="008A4950"/>
    <w:rsid w:val="008C3037"/>
    <w:rsid w:val="008C66C7"/>
    <w:rsid w:val="009011F1"/>
    <w:rsid w:val="00902F65"/>
    <w:rsid w:val="0091655E"/>
    <w:rsid w:val="009173CB"/>
    <w:rsid w:val="009215E3"/>
    <w:rsid w:val="009270FA"/>
    <w:rsid w:val="00933D1F"/>
    <w:rsid w:val="00951B06"/>
    <w:rsid w:val="009579F6"/>
    <w:rsid w:val="00971528"/>
    <w:rsid w:val="009843CA"/>
    <w:rsid w:val="0099787E"/>
    <w:rsid w:val="009A4645"/>
    <w:rsid w:val="009B0855"/>
    <w:rsid w:val="009B7C8E"/>
    <w:rsid w:val="009C054C"/>
    <w:rsid w:val="009C0D4D"/>
    <w:rsid w:val="009D2B29"/>
    <w:rsid w:val="009D33FE"/>
    <w:rsid w:val="00A00005"/>
    <w:rsid w:val="00A01A00"/>
    <w:rsid w:val="00A11F7A"/>
    <w:rsid w:val="00A12568"/>
    <w:rsid w:val="00A17D78"/>
    <w:rsid w:val="00A36DF0"/>
    <w:rsid w:val="00A415BB"/>
    <w:rsid w:val="00A45BA3"/>
    <w:rsid w:val="00A47401"/>
    <w:rsid w:val="00A5052E"/>
    <w:rsid w:val="00A61DD6"/>
    <w:rsid w:val="00A978DF"/>
    <w:rsid w:val="00AA6A4F"/>
    <w:rsid w:val="00AC21A4"/>
    <w:rsid w:val="00AC49A7"/>
    <w:rsid w:val="00AC7F2E"/>
    <w:rsid w:val="00AF5BA0"/>
    <w:rsid w:val="00B22F76"/>
    <w:rsid w:val="00B276BA"/>
    <w:rsid w:val="00B35324"/>
    <w:rsid w:val="00B36B61"/>
    <w:rsid w:val="00B42EC5"/>
    <w:rsid w:val="00B431E9"/>
    <w:rsid w:val="00B70D00"/>
    <w:rsid w:val="00B70E6E"/>
    <w:rsid w:val="00B7778A"/>
    <w:rsid w:val="00B822F3"/>
    <w:rsid w:val="00B93710"/>
    <w:rsid w:val="00B94169"/>
    <w:rsid w:val="00B97DAF"/>
    <w:rsid w:val="00BB30CE"/>
    <w:rsid w:val="00BB68EE"/>
    <w:rsid w:val="00BC4AD6"/>
    <w:rsid w:val="00BC64D9"/>
    <w:rsid w:val="00BD460D"/>
    <w:rsid w:val="00BD5166"/>
    <w:rsid w:val="00BD75BF"/>
    <w:rsid w:val="00BE0C1E"/>
    <w:rsid w:val="00BE4BCD"/>
    <w:rsid w:val="00BE61B0"/>
    <w:rsid w:val="00BF3562"/>
    <w:rsid w:val="00BF3CE4"/>
    <w:rsid w:val="00BF527F"/>
    <w:rsid w:val="00C420DB"/>
    <w:rsid w:val="00C43A1F"/>
    <w:rsid w:val="00C50AAA"/>
    <w:rsid w:val="00C55171"/>
    <w:rsid w:val="00C614BE"/>
    <w:rsid w:val="00C63BA7"/>
    <w:rsid w:val="00C64430"/>
    <w:rsid w:val="00C6632B"/>
    <w:rsid w:val="00C70DD9"/>
    <w:rsid w:val="00C80EE0"/>
    <w:rsid w:val="00C82EF7"/>
    <w:rsid w:val="00C87757"/>
    <w:rsid w:val="00C87F66"/>
    <w:rsid w:val="00C969B9"/>
    <w:rsid w:val="00CB7789"/>
    <w:rsid w:val="00CC2DB8"/>
    <w:rsid w:val="00CC5281"/>
    <w:rsid w:val="00CD136B"/>
    <w:rsid w:val="00CE6235"/>
    <w:rsid w:val="00CF17AA"/>
    <w:rsid w:val="00CF33F4"/>
    <w:rsid w:val="00D04702"/>
    <w:rsid w:val="00D05211"/>
    <w:rsid w:val="00D1045F"/>
    <w:rsid w:val="00D261C8"/>
    <w:rsid w:val="00D31D31"/>
    <w:rsid w:val="00D34316"/>
    <w:rsid w:val="00D349A3"/>
    <w:rsid w:val="00D37B34"/>
    <w:rsid w:val="00D41231"/>
    <w:rsid w:val="00D515EF"/>
    <w:rsid w:val="00D600C9"/>
    <w:rsid w:val="00D66E39"/>
    <w:rsid w:val="00D71368"/>
    <w:rsid w:val="00D8785B"/>
    <w:rsid w:val="00D87E15"/>
    <w:rsid w:val="00D92A46"/>
    <w:rsid w:val="00D94CE4"/>
    <w:rsid w:val="00D955B9"/>
    <w:rsid w:val="00DB077D"/>
    <w:rsid w:val="00DB0EBB"/>
    <w:rsid w:val="00DB23ED"/>
    <w:rsid w:val="00DE11C4"/>
    <w:rsid w:val="00DF445B"/>
    <w:rsid w:val="00DF56D6"/>
    <w:rsid w:val="00E1069D"/>
    <w:rsid w:val="00E12DE7"/>
    <w:rsid w:val="00E133D9"/>
    <w:rsid w:val="00E153CE"/>
    <w:rsid w:val="00E162BA"/>
    <w:rsid w:val="00E261F4"/>
    <w:rsid w:val="00E3028C"/>
    <w:rsid w:val="00E31F24"/>
    <w:rsid w:val="00E32FCB"/>
    <w:rsid w:val="00E33664"/>
    <w:rsid w:val="00E736D9"/>
    <w:rsid w:val="00E7372F"/>
    <w:rsid w:val="00E81DB0"/>
    <w:rsid w:val="00E87EF5"/>
    <w:rsid w:val="00EA7A9D"/>
    <w:rsid w:val="00EB33C4"/>
    <w:rsid w:val="00EB3EA8"/>
    <w:rsid w:val="00EC6D76"/>
    <w:rsid w:val="00EC7CF7"/>
    <w:rsid w:val="00ED13B5"/>
    <w:rsid w:val="00EF3E77"/>
    <w:rsid w:val="00F06BB9"/>
    <w:rsid w:val="00F239CA"/>
    <w:rsid w:val="00F27856"/>
    <w:rsid w:val="00F347C1"/>
    <w:rsid w:val="00F40CD9"/>
    <w:rsid w:val="00F61562"/>
    <w:rsid w:val="00F66DDC"/>
    <w:rsid w:val="00F73ABD"/>
    <w:rsid w:val="00FA4B06"/>
    <w:rsid w:val="00FB01A9"/>
    <w:rsid w:val="00FD1581"/>
    <w:rsid w:val="00FD3F68"/>
    <w:rsid w:val="00FD4B9E"/>
    <w:rsid w:val="00FD56EB"/>
    <w:rsid w:val="00FD687B"/>
    <w:rsid w:val="00FE144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cyclops-community/ctf" TargetMode="External"/><Relationship Id="rId18" Type="http://schemas.openxmlformats.org/officeDocument/2006/relationships/hyperlink" Target="https://csu.gov.cz/docs/107508/965f807f-eeb4-afc3-c7fe-7ea958415863/17023224.pdf?version=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yperlink" Target="https://libeigen.gitlab.io/" TargetMode="External"/><Relationship Id="rId1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xtensor-stack/xtensor" TargetMode="External"/><Relationship Id="rId5" Type="http://schemas.openxmlformats.org/officeDocument/2006/relationships/footnotes" Target="footnotes.xml"/><Relationship Id="rId15" Type="http://schemas.openxmlformats.org/officeDocument/2006/relationships/hyperlink" Target="https://www.khronos.org/sycl/" TargetMode="External"/><Relationship Id="rId10" Type="http://schemas.openxmlformats.org/officeDocument/2006/relationships/image" Target="media/image2.png"/><Relationship Id="rId19" Type="http://schemas.openxmlformats.org/officeDocument/2006/relationships/hyperlink" Target="https://pixabay.com/cs/photos/bal%C3%B3nek-p%C4%9Bkn%C3%BD-barvit%C3%BD-vodn%C3%AD-bal%C3%B3nek-1565746/"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AdaptiveCpp/AdaptiveCpp" TargetMode="Externa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22</Pages>
  <Words>2784</Words>
  <Characters>15873</Characters>
  <Application>Microsoft Office Word</Application>
  <DocSecurity>0</DocSecurity>
  <Lines>132</Lines>
  <Paragraphs>37</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18620</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176</cp:revision>
  <dcterms:created xsi:type="dcterms:W3CDTF">2025-10-29T08:31:00Z</dcterms:created>
  <dcterms:modified xsi:type="dcterms:W3CDTF">2026-04-19T18:13:00Z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