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0ECCDC1F" w14:textId="547C6BA6" w:rsidR="00F756D0"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9859065" w:history="1">
        <w:r w:rsidR="00F756D0" w:rsidRPr="00322B85">
          <w:rPr>
            <w:rStyle w:val="Hypertextovodkaz"/>
            <w:noProof/>
            <w:shd w:val="clear" w:color="auto" w:fill="FFFFFF"/>
          </w:rPr>
          <w:t>SEZNAM ILUSTRACÍ A TABULEK</w:t>
        </w:r>
        <w:r w:rsidR="00F756D0">
          <w:rPr>
            <w:noProof/>
            <w:webHidden/>
          </w:rPr>
          <w:tab/>
        </w:r>
        <w:r w:rsidR="00F756D0">
          <w:rPr>
            <w:noProof/>
            <w:webHidden/>
          </w:rPr>
          <w:fldChar w:fldCharType="begin"/>
        </w:r>
        <w:r w:rsidR="00F756D0">
          <w:rPr>
            <w:noProof/>
            <w:webHidden/>
          </w:rPr>
          <w:instrText xml:space="preserve"> PAGEREF _Toc229859065 \h </w:instrText>
        </w:r>
        <w:r w:rsidR="00F756D0">
          <w:rPr>
            <w:noProof/>
            <w:webHidden/>
          </w:rPr>
        </w:r>
        <w:r w:rsidR="00F756D0">
          <w:rPr>
            <w:noProof/>
            <w:webHidden/>
          </w:rPr>
          <w:fldChar w:fldCharType="separate"/>
        </w:r>
        <w:r w:rsidR="00F756D0">
          <w:rPr>
            <w:noProof/>
            <w:webHidden/>
          </w:rPr>
          <w:t>9</w:t>
        </w:r>
        <w:r w:rsidR="00F756D0">
          <w:rPr>
            <w:noProof/>
            <w:webHidden/>
          </w:rPr>
          <w:fldChar w:fldCharType="end"/>
        </w:r>
      </w:hyperlink>
    </w:p>
    <w:p w14:paraId="64255452" w14:textId="1714D1FD"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66" w:history="1">
        <w:r w:rsidRPr="00322B85">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_Toc229859066 \h </w:instrText>
        </w:r>
        <w:r>
          <w:rPr>
            <w:noProof/>
            <w:webHidden/>
          </w:rPr>
        </w:r>
        <w:r>
          <w:rPr>
            <w:noProof/>
            <w:webHidden/>
          </w:rPr>
          <w:fldChar w:fldCharType="separate"/>
        </w:r>
        <w:r>
          <w:rPr>
            <w:noProof/>
            <w:webHidden/>
          </w:rPr>
          <w:t>10</w:t>
        </w:r>
        <w:r>
          <w:rPr>
            <w:noProof/>
            <w:webHidden/>
          </w:rPr>
          <w:fldChar w:fldCharType="end"/>
        </w:r>
      </w:hyperlink>
    </w:p>
    <w:p w14:paraId="0720BD70" w14:textId="6BC27186"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67" w:history="1">
        <w:r w:rsidRPr="00322B85">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_Toc229859067 \h </w:instrText>
        </w:r>
        <w:r>
          <w:rPr>
            <w:noProof/>
            <w:webHidden/>
          </w:rPr>
        </w:r>
        <w:r>
          <w:rPr>
            <w:noProof/>
            <w:webHidden/>
          </w:rPr>
          <w:fldChar w:fldCharType="separate"/>
        </w:r>
        <w:r>
          <w:rPr>
            <w:noProof/>
            <w:webHidden/>
          </w:rPr>
          <w:t>11</w:t>
        </w:r>
        <w:r>
          <w:rPr>
            <w:noProof/>
            <w:webHidden/>
          </w:rPr>
          <w:fldChar w:fldCharType="end"/>
        </w:r>
      </w:hyperlink>
    </w:p>
    <w:p w14:paraId="0E101788" w14:textId="549F2B2A"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68" w:history="1">
        <w:r w:rsidRPr="00322B85">
          <w:rPr>
            <w:rStyle w:val="Hypertextovodkaz"/>
            <w:noProof/>
          </w:rPr>
          <w:t>ÚVOD</w:t>
        </w:r>
        <w:r>
          <w:rPr>
            <w:noProof/>
            <w:webHidden/>
          </w:rPr>
          <w:tab/>
        </w:r>
        <w:r>
          <w:rPr>
            <w:noProof/>
            <w:webHidden/>
          </w:rPr>
          <w:fldChar w:fldCharType="begin"/>
        </w:r>
        <w:r>
          <w:rPr>
            <w:noProof/>
            <w:webHidden/>
          </w:rPr>
          <w:instrText xml:space="preserve"> PAGEREF _Toc229859068 \h </w:instrText>
        </w:r>
        <w:r>
          <w:rPr>
            <w:noProof/>
            <w:webHidden/>
          </w:rPr>
        </w:r>
        <w:r>
          <w:rPr>
            <w:noProof/>
            <w:webHidden/>
          </w:rPr>
          <w:fldChar w:fldCharType="separate"/>
        </w:r>
        <w:r>
          <w:rPr>
            <w:noProof/>
            <w:webHidden/>
          </w:rPr>
          <w:t>12</w:t>
        </w:r>
        <w:r>
          <w:rPr>
            <w:noProof/>
            <w:webHidden/>
          </w:rPr>
          <w:fldChar w:fldCharType="end"/>
        </w:r>
      </w:hyperlink>
    </w:p>
    <w:p w14:paraId="1A636578" w14:textId="5290D55D"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69" w:history="1">
        <w:r w:rsidRPr="00322B85">
          <w:rPr>
            <w:rStyle w:val="Hypertextovodkaz"/>
            <w:noProof/>
          </w:rPr>
          <w:t>1 KONCEPT</w:t>
        </w:r>
        <w:r>
          <w:rPr>
            <w:noProof/>
            <w:webHidden/>
          </w:rPr>
          <w:tab/>
        </w:r>
        <w:r>
          <w:rPr>
            <w:noProof/>
            <w:webHidden/>
          </w:rPr>
          <w:fldChar w:fldCharType="begin"/>
        </w:r>
        <w:r>
          <w:rPr>
            <w:noProof/>
            <w:webHidden/>
          </w:rPr>
          <w:instrText xml:space="preserve"> PAGEREF _Toc229859069 \h </w:instrText>
        </w:r>
        <w:r>
          <w:rPr>
            <w:noProof/>
            <w:webHidden/>
          </w:rPr>
        </w:r>
        <w:r>
          <w:rPr>
            <w:noProof/>
            <w:webHidden/>
          </w:rPr>
          <w:fldChar w:fldCharType="separate"/>
        </w:r>
        <w:r>
          <w:rPr>
            <w:noProof/>
            <w:webHidden/>
          </w:rPr>
          <w:t>13</w:t>
        </w:r>
        <w:r>
          <w:rPr>
            <w:noProof/>
            <w:webHidden/>
          </w:rPr>
          <w:fldChar w:fldCharType="end"/>
        </w:r>
      </w:hyperlink>
    </w:p>
    <w:p w14:paraId="723874BF" w14:textId="1ADEC017"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0" w:history="1">
        <w:r w:rsidRPr="00322B85">
          <w:rPr>
            <w:rStyle w:val="Hypertextovodkaz"/>
            <w:noProof/>
          </w:rPr>
          <w:t>1.1 Uživatelská zkušenost</w:t>
        </w:r>
        <w:r>
          <w:rPr>
            <w:noProof/>
            <w:webHidden/>
          </w:rPr>
          <w:tab/>
        </w:r>
        <w:r>
          <w:rPr>
            <w:noProof/>
            <w:webHidden/>
          </w:rPr>
          <w:fldChar w:fldCharType="begin"/>
        </w:r>
        <w:r>
          <w:rPr>
            <w:noProof/>
            <w:webHidden/>
          </w:rPr>
          <w:instrText xml:space="preserve"> PAGEREF _Toc229859070 \h </w:instrText>
        </w:r>
        <w:r>
          <w:rPr>
            <w:noProof/>
            <w:webHidden/>
          </w:rPr>
        </w:r>
        <w:r>
          <w:rPr>
            <w:noProof/>
            <w:webHidden/>
          </w:rPr>
          <w:fldChar w:fldCharType="separate"/>
        </w:r>
        <w:r>
          <w:rPr>
            <w:noProof/>
            <w:webHidden/>
          </w:rPr>
          <w:t>13</w:t>
        </w:r>
        <w:r>
          <w:rPr>
            <w:noProof/>
            <w:webHidden/>
          </w:rPr>
          <w:fldChar w:fldCharType="end"/>
        </w:r>
      </w:hyperlink>
    </w:p>
    <w:p w14:paraId="7AE3C084" w14:textId="25A24638"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1" w:history="1">
        <w:r w:rsidRPr="00322B85">
          <w:rPr>
            <w:rStyle w:val="Hypertextovodkaz"/>
            <w:noProof/>
          </w:rPr>
          <w:t>1.2 UML</w:t>
        </w:r>
        <w:r>
          <w:rPr>
            <w:noProof/>
            <w:webHidden/>
          </w:rPr>
          <w:tab/>
        </w:r>
        <w:r>
          <w:rPr>
            <w:noProof/>
            <w:webHidden/>
          </w:rPr>
          <w:fldChar w:fldCharType="begin"/>
        </w:r>
        <w:r>
          <w:rPr>
            <w:noProof/>
            <w:webHidden/>
          </w:rPr>
          <w:instrText xml:space="preserve"> PAGEREF _Toc229859071 \h </w:instrText>
        </w:r>
        <w:r>
          <w:rPr>
            <w:noProof/>
            <w:webHidden/>
          </w:rPr>
        </w:r>
        <w:r>
          <w:rPr>
            <w:noProof/>
            <w:webHidden/>
          </w:rPr>
          <w:fldChar w:fldCharType="separate"/>
        </w:r>
        <w:r>
          <w:rPr>
            <w:noProof/>
            <w:webHidden/>
          </w:rPr>
          <w:t>13</w:t>
        </w:r>
        <w:r>
          <w:rPr>
            <w:noProof/>
            <w:webHidden/>
          </w:rPr>
          <w:fldChar w:fldCharType="end"/>
        </w:r>
      </w:hyperlink>
    </w:p>
    <w:p w14:paraId="0E5D6EFC" w14:textId="2C8C5EF5"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2" w:history="1">
        <w:r w:rsidRPr="00322B85">
          <w:rPr>
            <w:rStyle w:val="Hypertextovodkaz"/>
            <w:noProof/>
          </w:rPr>
          <w:t>1.3 Logika tenzoru</w:t>
        </w:r>
        <w:r>
          <w:rPr>
            <w:noProof/>
            <w:webHidden/>
          </w:rPr>
          <w:tab/>
        </w:r>
        <w:r>
          <w:rPr>
            <w:noProof/>
            <w:webHidden/>
          </w:rPr>
          <w:fldChar w:fldCharType="begin"/>
        </w:r>
        <w:r>
          <w:rPr>
            <w:noProof/>
            <w:webHidden/>
          </w:rPr>
          <w:instrText xml:space="preserve"> PAGEREF _Toc229859072 \h </w:instrText>
        </w:r>
        <w:r>
          <w:rPr>
            <w:noProof/>
            <w:webHidden/>
          </w:rPr>
        </w:r>
        <w:r>
          <w:rPr>
            <w:noProof/>
            <w:webHidden/>
          </w:rPr>
          <w:fldChar w:fldCharType="separate"/>
        </w:r>
        <w:r>
          <w:rPr>
            <w:noProof/>
            <w:webHidden/>
          </w:rPr>
          <w:t>13</w:t>
        </w:r>
        <w:r>
          <w:rPr>
            <w:noProof/>
            <w:webHidden/>
          </w:rPr>
          <w:fldChar w:fldCharType="end"/>
        </w:r>
      </w:hyperlink>
    </w:p>
    <w:p w14:paraId="317763BC" w14:textId="103F46CA"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3" w:history="1">
        <w:r w:rsidRPr="00322B85">
          <w:rPr>
            <w:rStyle w:val="Hypertextovodkaz"/>
            <w:noProof/>
          </w:rPr>
          <w:t>1.4 Logika pole/lineárního kontejneru</w:t>
        </w:r>
        <w:r>
          <w:rPr>
            <w:noProof/>
            <w:webHidden/>
          </w:rPr>
          <w:tab/>
        </w:r>
        <w:r>
          <w:rPr>
            <w:noProof/>
            <w:webHidden/>
          </w:rPr>
          <w:fldChar w:fldCharType="begin"/>
        </w:r>
        <w:r>
          <w:rPr>
            <w:noProof/>
            <w:webHidden/>
          </w:rPr>
          <w:instrText xml:space="preserve"> PAGEREF _Toc229859073 \h </w:instrText>
        </w:r>
        <w:r>
          <w:rPr>
            <w:noProof/>
            <w:webHidden/>
          </w:rPr>
        </w:r>
        <w:r>
          <w:rPr>
            <w:noProof/>
            <w:webHidden/>
          </w:rPr>
          <w:fldChar w:fldCharType="separate"/>
        </w:r>
        <w:r>
          <w:rPr>
            <w:noProof/>
            <w:webHidden/>
          </w:rPr>
          <w:t>21</w:t>
        </w:r>
        <w:r>
          <w:rPr>
            <w:noProof/>
            <w:webHidden/>
          </w:rPr>
          <w:fldChar w:fldCharType="end"/>
        </w:r>
      </w:hyperlink>
    </w:p>
    <w:p w14:paraId="4C39E0E3" w14:textId="0D2F5503"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74" w:history="1">
        <w:r w:rsidRPr="00322B85">
          <w:rPr>
            <w:rStyle w:val="Hypertextovodkaz"/>
            <w:noProof/>
          </w:rPr>
          <w:t>2 IMPLEMENTACE</w:t>
        </w:r>
        <w:r>
          <w:rPr>
            <w:noProof/>
            <w:webHidden/>
          </w:rPr>
          <w:tab/>
        </w:r>
        <w:r>
          <w:rPr>
            <w:noProof/>
            <w:webHidden/>
          </w:rPr>
          <w:fldChar w:fldCharType="begin"/>
        </w:r>
        <w:r>
          <w:rPr>
            <w:noProof/>
            <w:webHidden/>
          </w:rPr>
          <w:instrText xml:space="preserve"> PAGEREF _Toc229859074 \h </w:instrText>
        </w:r>
        <w:r>
          <w:rPr>
            <w:noProof/>
            <w:webHidden/>
          </w:rPr>
        </w:r>
        <w:r>
          <w:rPr>
            <w:noProof/>
            <w:webHidden/>
          </w:rPr>
          <w:fldChar w:fldCharType="separate"/>
        </w:r>
        <w:r>
          <w:rPr>
            <w:noProof/>
            <w:webHidden/>
          </w:rPr>
          <w:t>23</w:t>
        </w:r>
        <w:r>
          <w:rPr>
            <w:noProof/>
            <w:webHidden/>
          </w:rPr>
          <w:fldChar w:fldCharType="end"/>
        </w:r>
      </w:hyperlink>
    </w:p>
    <w:p w14:paraId="63754A24" w14:textId="188C61F4"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5" w:history="1">
        <w:r w:rsidRPr="00322B85">
          <w:rPr>
            <w:rStyle w:val="Hypertextovodkaz"/>
            <w:noProof/>
          </w:rPr>
          <w:t>2.1 Použité nástroje</w:t>
        </w:r>
        <w:r>
          <w:rPr>
            <w:noProof/>
            <w:webHidden/>
          </w:rPr>
          <w:tab/>
        </w:r>
        <w:r>
          <w:rPr>
            <w:noProof/>
            <w:webHidden/>
          </w:rPr>
          <w:fldChar w:fldCharType="begin"/>
        </w:r>
        <w:r>
          <w:rPr>
            <w:noProof/>
            <w:webHidden/>
          </w:rPr>
          <w:instrText xml:space="preserve"> PAGEREF _Toc229859075 \h </w:instrText>
        </w:r>
        <w:r>
          <w:rPr>
            <w:noProof/>
            <w:webHidden/>
          </w:rPr>
        </w:r>
        <w:r>
          <w:rPr>
            <w:noProof/>
            <w:webHidden/>
          </w:rPr>
          <w:fldChar w:fldCharType="separate"/>
        </w:r>
        <w:r>
          <w:rPr>
            <w:noProof/>
            <w:webHidden/>
          </w:rPr>
          <w:t>23</w:t>
        </w:r>
        <w:r>
          <w:rPr>
            <w:noProof/>
            <w:webHidden/>
          </w:rPr>
          <w:fldChar w:fldCharType="end"/>
        </w:r>
      </w:hyperlink>
    </w:p>
    <w:p w14:paraId="25AA3394" w14:textId="1978F8CF"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76" w:history="1">
        <w:r w:rsidRPr="00322B85">
          <w:rPr>
            <w:rStyle w:val="Hypertextovodkaz"/>
            <w:noProof/>
          </w:rPr>
          <w:t>2.1.1 AdaptiveCpp</w:t>
        </w:r>
        <w:r>
          <w:rPr>
            <w:noProof/>
            <w:webHidden/>
          </w:rPr>
          <w:tab/>
        </w:r>
        <w:r>
          <w:rPr>
            <w:noProof/>
            <w:webHidden/>
          </w:rPr>
          <w:fldChar w:fldCharType="begin"/>
        </w:r>
        <w:r>
          <w:rPr>
            <w:noProof/>
            <w:webHidden/>
          </w:rPr>
          <w:instrText xml:space="preserve"> PAGEREF _Toc229859076 \h </w:instrText>
        </w:r>
        <w:r>
          <w:rPr>
            <w:noProof/>
            <w:webHidden/>
          </w:rPr>
        </w:r>
        <w:r>
          <w:rPr>
            <w:noProof/>
            <w:webHidden/>
          </w:rPr>
          <w:fldChar w:fldCharType="separate"/>
        </w:r>
        <w:r>
          <w:rPr>
            <w:noProof/>
            <w:webHidden/>
          </w:rPr>
          <w:t>23</w:t>
        </w:r>
        <w:r>
          <w:rPr>
            <w:noProof/>
            <w:webHidden/>
          </w:rPr>
          <w:fldChar w:fldCharType="end"/>
        </w:r>
      </w:hyperlink>
    </w:p>
    <w:p w14:paraId="0D8968D8" w14:textId="4F5703EA"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77" w:history="1">
        <w:r w:rsidRPr="00322B85">
          <w:rPr>
            <w:rStyle w:val="Hypertextovodkaz"/>
            <w:noProof/>
          </w:rPr>
          <w:t>2.1.2 Google test</w:t>
        </w:r>
        <w:r>
          <w:rPr>
            <w:noProof/>
            <w:webHidden/>
          </w:rPr>
          <w:tab/>
        </w:r>
        <w:r>
          <w:rPr>
            <w:noProof/>
            <w:webHidden/>
          </w:rPr>
          <w:fldChar w:fldCharType="begin"/>
        </w:r>
        <w:r>
          <w:rPr>
            <w:noProof/>
            <w:webHidden/>
          </w:rPr>
          <w:instrText xml:space="preserve"> PAGEREF _Toc229859077 \h </w:instrText>
        </w:r>
        <w:r>
          <w:rPr>
            <w:noProof/>
            <w:webHidden/>
          </w:rPr>
        </w:r>
        <w:r>
          <w:rPr>
            <w:noProof/>
            <w:webHidden/>
          </w:rPr>
          <w:fldChar w:fldCharType="separate"/>
        </w:r>
        <w:r>
          <w:rPr>
            <w:noProof/>
            <w:webHidden/>
          </w:rPr>
          <w:t>23</w:t>
        </w:r>
        <w:r>
          <w:rPr>
            <w:noProof/>
            <w:webHidden/>
          </w:rPr>
          <w:fldChar w:fldCharType="end"/>
        </w:r>
      </w:hyperlink>
    </w:p>
    <w:p w14:paraId="6B87E329" w14:textId="5EE2279B"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78" w:history="1">
        <w:r w:rsidRPr="00322B85">
          <w:rPr>
            <w:rStyle w:val="Hypertextovodkaz"/>
            <w:noProof/>
          </w:rPr>
          <w:t>2.2 Komponenty</w:t>
        </w:r>
        <w:r>
          <w:rPr>
            <w:noProof/>
            <w:webHidden/>
          </w:rPr>
          <w:tab/>
        </w:r>
        <w:r>
          <w:rPr>
            <w:noProof/>
            <w:webHidden/>
          </w:rPr>
          <w:fldChar w:fldCharType="begin"/>
        </w:r>
        <w:r>
          <w:rPr>
            <w:noProof/>
            <w:webHidden/>
          </w:rPr>
          <w:instrText xml:space="preserve"> PAGEREF _Toc229859078 \h </w:instrText>
        </w:r>
        <w:r>
          <w:rPr>
            <w:noProof/>
            <w:webHidden/>
          </w:rPr>
        </w:r>
        <w:r>
          <w:rPr>
            <w:noProof/>
            <w:webHidden/>
          </w:rPr>
          <w:fldChar w:fldCharType="separate"/>
        </w:r>
        <w:r>
          <w:rPr>
            <w:noProof/>
            <w:webHidden/>
          </w:rPr>
          <w:t>23</w:t>
        </w:r>
        <w:r>
          <w:rPr>
            <w:noProof/>
            <w:webHidden/>
          </w:rPr>
          <w:fldChar w:fldCharType="end"/>
        </w:r>
      </w:hyperlink>
    </w:p>
    <w:p w14:paraId="57227AAE" w14:textId="621C9F7E"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79" w:history="1">
        <w:r w:rsidRPr="00322B85">
          <w:rPr>
            <w:rStyle w:val="Hypertextovodkaz"/>
            <w:noProof/>
          </w:rPr>
          <w:t>2.2.1 Koncepty</w:t>
        </w:r>
        <w:r>
          <w:rPr>
            <w:noProof/>
            <w:webHidden/>
          </w:rPr>
          <w:tab/>
        </w:r>
        <w:r>
          <w:rPr>
            <w:noProof/>
            <w:webHidden/>
          </w:rPr>
          <w:fldChar w:fldCharType="begin"/>
        </w:r>
        <w:r>
          <w:rPr>
            <w:noProof/>
            <w:webHidden/>
          </w:rPr>
          <w:instrText xml:space="preserve"> PAGEREF _Toc229859079 \h </w:instrText>
        </w:r>
        <w:r>
          <w:rPr>
            <w:noProof/>
            <w:webHidden/>
          </w:rPr>
        </w:r>
        <w:r>
          <w:rPr>
            <w:noProof/>
            <w:webHidden/>
          </w:rPr>
          <w:fldChar w:fldCharType="separate"/>
        </w:r>
        <w:r>
          <w:rPr>
            <w:noProof/>
            <w:webHidden/>
          </w:rPr>
          <w:t>23</w:t>
        </w:r>
        <w:r>
          <w:rPr>
            <w:noProof/>
            <w:webHidden/>
          </w:rPr>
          <w:fldChar w:fldCharType="end"/>
        </w:r>
      </w:hyperlink>
    </w:p>
    <w:p w14:paraId="60C93682" w14:textId="775D124A"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0" w:history="1">
        <w:r w:rsidRPr="00322B85">
          <w:rPr>
            <w:rStyle w:val="Hypertextovodkaz"/>
            <w:noProof/>
          </w:rPr>
          <w:t>2.2.2 Paměťový backend</w:t>
        </w:r>
        <w:r>
          <w:rPr>
            <w:noProof/>
            <w:webHidden/>
          </w:rPr>
          <w:tab/>
        </w:r>
        <w:r>
          <w:rPr>
            <w:noProof/>
            <w:webHidden/>
          </w:rPr>
          <w:fldChar w:fldCharType="begin"/>
        </w:r>
        <w:r>
          <w:rPr>
            <w:noProof/>
            <w:webHidden/>
          </w:rPr>
          <w:instrText xml:space="preserve"> PAGEREF _Toc229859080 \h </w:instrText>
        </w:r>
        <w:r>
          <w:rPr>
            <w:noProof/>
            <w:webHidden/>
          </w:rPr>
        </w:r>
        <w:r>
          <w:rPr>
            <w:noProof/>
            <w:webHidden/>
          </w:rPr>
          <w:fldChar w:fldCharType="separate"/>
        </w:r>
        <w:r>
          <w:rPr>
            <w:noProof/>
            <w:webHidden/>
          </w:rPr>
          <w:t>24</w:t>
        </w:r>
        <w:r>
          <w:rPr>
            <w:noProof/>
            <w:webHidden/>
          </w:rPr>
          <w:fldChar w:fldCharType="end"/>
        </w:r>
      </w:hyperlink>
    </w:p>
    <w:p w14:paraId="223CF624" w14:textId="60C02FF2"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1" w:history="1">
        <w:r w:rsidRPr="00322B85">
          <w:rPr>
            <w:rStyle w:val="Hypertextovodkaz"/>
            <w:noProof/>
          </w:rPr>
          <w:t>2.2.3</w:t>
        </w:r>
        <w:r w:rsidRPr="00322B85">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_Toc229859081 \h </w:instrText>
        </w:r>
        <w:r>
          <w:rPr>
            <w:noProof/>
            <w:webHidden/>
          </w:rPr>
        </w:r>
        <w:r>
          <w:rPr>
            <w:noProof/>
            <w:webHidden/>
          </w:rPr>
          <w:fldChar w:fldCharType="separate"/>
        </w:r>
        <w:r>
          <w:rPr>
            <w:noProof/>
            <w:webHidden/>
          </w:rPr>
          <w:t>24</w:t>
        </w:r>
        <w:r>
          <w:rPr>
            <w:noProof/>
            <w:webHidden/>
          </w:rPr>
          <w:fldChar w:fldCharType="end"/>
        </w:r>
      </w:hyperlink>
    </w:p>
    <w:p w14:paraId="17BB7F8C" w14:textId="356D99AB"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2" w:history="1">
        <w:r w:rsidRPr="00322B85">
          <w:rPr>
            <w:rStyle w:val="Hypertextovodkaz"/>
            <w:noProof/>
            <w:lang w:eastAsia="cs-CZ"/>
          </w:rPr>
          <w:t>2.2.4 Tenzor</w:t>
        </w:r>
        <w:r>
          <w:rPr>
            <w:noProof/>
            <w:webHidden/>
          </w:rPr>
          <w:tab/>
        </w:r>
        <w:r>
          <w:rPr>
            <w:noProof/>
            <w:webHidden/>
          </w:rPr>
          <w:fldChar w:fldCharType="begin"/>
        </w:r>
        <w:r>
          <w:rPr>
            <w:noProof/>
            <w:webHidden/>
          </w:rPr>
          <w:instrText xml:space="preserve"> PAGEREF _Toc229859082 \h </w:instrText>
        </w:r>
        <w:r>
          <w:rPr>
            <w:noProof/>
            <w:webHidden/>
          </w:rPr>
        </w:r>
        <w:r>
          <w:rPr>
            <w:noProof/>
            <w:webHidden/>
          </w:rPr>
          <w:fldChar w:fldCharType="separate"/>
        </w:r>
        <w:r>
          <w:rPr>
            <w:noProof/>
            <w:webHidden/>
          </w:rPr>
          <w:t>25</w:t>
        </w:r>
        <w:r>
          <w:rPr>
            <w:noProof/>
            <w:webHidden/>
          </w:rPr>
          <w:fldChar w:fldCharType="end"/>
        </w:r>
      </w:hyperlink>
    </w:p>
    <w:p w14:paraId="0F18E7BE" w14:textId="30663916"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3" w:history="1">
        <w:r w:rsidRPr="00322B85">
          <w:rPr>
            <w:rStyle w:val="Hypertextovodkaz"/>
            <w:noProof/>
            <w:lang w:eastAsia="cs-CZ"/>
          </w:rPr>
          <w:t>2.2.5 Paralelní tenzor</w:t>
        </w:r>
        <w:r>
          <w:rPr>
            <w:noProof/>
            <w:webHidden/>
          </w:rPr>
          <w:tab/>
        </w:r>
        <w:r>
          <w:rPr>
            <w:noProof/>
            <w:webHidden/>
          </w:rPr>
          <w:fldChar w:fldCharType="begin"/>
        </w:r>
        <w:r>
          <w:rPr>
            <w:noProof/>
            <w:webHidden/>
          </w:rPr>
          <w:instrText xml:space="preserve"> PAGEREF _Toc229859083 \h </w:instrText>
        </w:r>
        <w:r>
          <w:rPr>
            <w:noProof/>
            <w:webHidden/>
          </w:rPr>
        </w:r>
        <w:r>
          <w:rPr>
            <w:noProof/>
            <w:webHidden/>
          </w:rPr>
          <w:fldChar w:fldCharType="separate"/>
        </w:r>
        <w:r>
          <w:rPr>
            <w:noProof/>
            <w:webHidden/>
          </w:rPr>
          <w:t>26</w:t>
        </w:r>
        <w:r>
          <w:rPr>
            <w:noProof/>
            <w:webHidden/>
          </w:rPr>
          <w:fldChar w:fldCharType="end"/>
        </w:r>
      </w:hyperlink>
    </w:p>
    <w:p w14:paraId="497F1B3F" w14:textId="52CC26FA"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4" w:history="1">
        <w:r w:rsidRPr="00322B85">
          <w:rPr>
            <w:rStyle w:val="Hypertextovodkaz"/>
            <w:noProof/>
            <w:lang w:eastAsia="cs-CZ"/>
          </w:rPr>
          <w:t>2.2.6 Matice</w:t>
        </w:r>
        <w:r>
          <w:rPr>
            <w:noProof/>
            <w:webHidden/>
          </w:rPr>
          <w:tab/>
        </w:r>
        <w:r>
          <w:rPr>
            <w:noProof/>
            <w:webHidden/>
          </w:rPr>
          <w:fldChar w:fldCharType="begin"/>
        </w:r>
        <w:r>
          <w:rPr>
            <w:noProof/>
            <w:webHidden/>
          </w:rPr>
          <w:instrText xml:space="preserve"> PAGEREF _Toc229859084 \h </w:instrText>
        </w:r>
        <w:r>
          <w:rPr>
            <w:noProof/>
            <w:webHidden/>
          </w:rPr>
        </w:r>
        <w:r>
          <w:rPr>
            <w:noProof/>
            <w:webHidden/>
          </w:rPr>
          <w:fldChar w:fldCharType="separate"/>
        </w:r>
        <w:r>
          <w:rPr>
            <w:noProof/>
            <w:webHidden/>
          </w:rPr>
          <w:t>26</w:t>
        </w:r>
        <w:r>
          <w:rPr>
            <w:noProof/>
            <w:webHidden/>
          </w:rPr>
          <w:fldChar w:fldCharType="end"/>
        </w:r>
      </w:hyperlink>
    </w:p>
    <w:p w14:paraId="2C4514B5" w14:textId="07D8F441"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5" w:history="1">
        <w:r w:rsidRPr="00322B85">
          <w:rPr>
            <w:rStyle w:val="Hypertextovodkaz"/>
            <w:noProof/>
            <w:lang w:eastAsia="cs-CZ"/>
          </w:rPr>
          <w:t>2.2.7 Paralelní matice</w:t>
        </w:r>
        <w:r>
          <w:rPr>
            <w:noProof/>
            <w:webHidden/>
          </w:rPr>
          <w:tab/>
        </w:r>
        <w:r>
          <w:rPr>
            <w:noProof/>
            <w:webHidden/>
          </w:rPr>
          <w:fldChar w:fldCharType="begin"/>
        </w:r>
        <w:r>
          <w:rPr>
            <w:noProof/>
            <w:webHidden/>
          </w:rPr>
          <w:instrText xml:space="preserve"> PAGEREF _Toc229859085 \h </w:instrText>
        </w:r>
        <w:r>
          <w:rPr>
            <w:noProof/>
            <w:webHidden/>
          </w:rPr>
        </w:r>
        <w:r>
          <w:rPr>
            <w:noProof/>
            <w:webHidden/>
          </w:rPr>
          <w:fldChar w:fldCharType="separate"/>
        </w:r>
        <w:r>
          <w:rPr>
            <w:noProof/>
            <w:webHidden/>
          </w:rPr>
          <w:t>26</w:t>
        </w:r>
        <w:r>
          <w:rPr>
            <w:noProof/>
            <w:webHidden/>
          </w:rPr>
          <w:fldChar w:fldCharType="end"/>
        </w:r>
      </w:hyperlink>
    </w:p>
    <w:p w14:paraId="71382EE8" w14:textId="26457E61"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6" w:history="1">
        <w:r w:rsidRPr="00322B85">
          <w:rPr>
            <w:rStyle w:val="Hypertextovodkaz"/>
            <w:noProof/>
            <w:lang w:eastAsia="cs-CZ"/>
          </w:rPr>
          <w:t>2.2.8 N-nární strom</w:t>
        </w:r>
        <w:r>
          <w:rPr>
            <w:noProof/>
            <w:webHidden/>
          </w:rPr>
          <w:tab/>
        </w:r>
        <w:r>
          <w:rPr>
            <w:noProof/>
            <w:webHidden/>
          </w:rPr>
          <w:fldChar w:fldCharType="begin"/>
        </w:r>
        <w:r>
          <w:rPr>
            <w:noProof/>
            <w:webHidden/>
          </w:rPr>
          <w:instrText xml:space="preserve"> PAGEREF _Toc229859086 \h </w:instrText>
        </w:r>
        <w:r>
          <w:rPr>
            <w:noProof/>
            <w:webHidden/>
          </w:rPr>
        </w:r>
        <w:r>
          <w:rPr>
            <w:noProof/>
            <w:webHidden/>
          </w:rPr>
          <w:fldChar w:fldCharType="separate"/>
        </w:r>
        <w:r>
          <w:rPr>
            <w:noProof/>
            <w:webHidden/>
          </w:rPr>
          <w:t>26</w:t>
        </w:r>
        <w:r>
          <w:rPr>
            <w:noProof/>
            <w:webHidden/>
          </w:rPr>
          <w:fldChar w:fldCharType="end"/>
        </w:r>
      </w:hyperlink>
    </w:p>
    <w:p w14:paraId="136C5B3E" w14:textId="5BCA354E" w:rsidR="00F756D0" w:rsidRDefault="00F756D0">
      <w:pPr>
        <w:pStyle w:val="Obsah2"/>
        <w:rPr>
          <w:rFonts w:asciiTheme="minorHAnsi" w:eastAsiaTheme="minorEastAsia" w:hAnsiTheme="minorHAnsi" w:cstheme="minorBidi"/>
          <w:noProof/>
          <w:kern w:val="2"/>
          <w:szCs w:val="24"/>
          <w:lang/>
          <w14:ligatures w14:val="standardContextual"/>
        </w:rPr>
      </w:pPr>
      <w:hyperlink w:anchor="_Toc229859087" w:history="1">
        <w:r w:rsidRPr="00322B85">
          <w:rPr>
            <w:rStyle w:val="Hypertextovodkaz"/>
            <w:noProof/>
            <w:lang w:eastAsia="cs-CZ"/>
          </w:rPr>
          <w:t>2.3 Testy</w:t>
        </w:r>
        <w:r>
          <w:rPr>
            <w:noProof/>
            <w:webHidden/>
          </w:rPr>
          <w:tab/>
        </w:r>
        <w:r>
          <w:rPr>
            <w:noProof/>
            <w:webHidden/>
          </w:rPr>
          <w:fldChar w:fldCharType="begin"/>
        </w:r>
        <w:r>
          <w:rPr>
            <w:noProof/>
            <w:webHidden/>
          </w:rPr>
          <w:instrText xml:space="preserve"> PAGEREF _Toc229859087 \h </w:instrText>
        </w:r>
        <w:r>
          <w:rPr>
            <w:noProof/>
            <w:webHidden/>
          </w:rPr>
        </w:r>
        <w:r>
          <w:rPr>
            <w:noProof/>
            <w:webHidden/>
          </w:rPr>
          <w:fldChar w:fldCharType="separate"/>
        </w:r>
        <w:r>
          <w:rPr>
            <w:noProof/>
            <w:webHidden/>
          </w:rPr>
          <w:t>26</w:t>
        </w:r>
        <w:r>
          <w:rPr>
            <w:noProof/>
            <w:webHidden/>
          </w:rPr>
          <w:fldChar w:fldCharType="end"/>
        </w:r>
      </w:hyperlink>
    </w:p>
    <w:p w14:paraId="3EF50ECC" w14:textId="00F625A4"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8" w:history="1">
        <w:r w:rsidRPr="00322B85">
          <w:rPr>
            <w:rStyle w:val="Hypertextovodkaz"/>
            <w:noProof/>
            <w:lang w:eastAsia="cs-CZ"/>
          </w:rPr>
          <w:t>2.3.1 Unit testování</w:t>
        </w:r>
        <w:r>
          <w:rPr>
            <w:noProof/>
            <w:webHidden/>
          </w:rPr>
          <w:tab/>
        </w:r>
        <w:r>
          <w:rPr>
            <w:noProof/>
            <w:webHidden/>
          </w:rPr>
          <w:fldChar w:fldCharType="begin"/>
        </w:r>
        <w:r>
          <w:rPr>
            <w:noProof/>
            <w:webHidden/>
          </w:rPr>
          <w:instrText xml:space="preserve"> PAGEREF _Toc229859088 \h </w:instrText>
        </w:r>
        <w:r>
          <w:rPr>
            <w:noProof/>
            <w:webHidden/>
          </w:rPr>
        </w:r>
        <w:r>
          <w:rPr>
            <w:noProof/>
            <w:webHidden/>
          </w:rPr>
          <w:fldChar w:fldCharType="separate"/>
        </w:r>
        <w:r>
          <w:rPr>
            <w:noProof/>
            <w:webHidden/>
          </w:rPr>
          <w:t>26</w:t>
        </w:r>
        <w:r>
          <w:rPr>
            <w:noProof/>
            <w:webHidden/>
          </w:rPr>
          <w:fldChar w:fldCharType="end"/>
        </w:r>
      </w:hyperlink>
    </w:p>
    <w:p w14:paraId="5A458791" w14:textId="13845C1C" w:rsidR="00F756D0" w:rsidRDefault="00F756D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859089" w:history="1">
        <w:r w:rsidRPr="00322B85">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_Toc229859089 \h </w:instrText>
        </w:r>
        <w:r>
          <w:rPr>
            <w:noProof/>
            <w:webHidden/>
          </w:rPr>
        </w:r>
        <w:r>
          <w:rPr>
            <w:noProof/>
            <w:webHidden/>
          </w:rPr>
          <w:fldChar w:fldCharType="separate"/>
        </w:r>
        <w:r>
          <w:rPr>
            <w:noProof/>
            <w:webHidden/>
          </w:rPr>
          <w:t>27</w:t>
        </w:r>
        <w:r>
          <w:rPr>
            <w:noProof/>
            <w:webHidden/>
          </w:rPr>
          <w:fldChar w:fldCharType="end"/>
        </w:r>
      </w:hyperlink>
    </w:p>
    <w:p w14:paraId="386EAF40" w14:textId="23190838"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90" w:history="1">
        <w:r w:rsidRPr="00322B85">
          <w:rPr>
            <w:rStyle w:val="Hypertextovodkaz"/>
            <w:noProof/>
          </w:rPr>
          <w:t>3 TEORETICKÉ VYUŽITÍ</w:t>
        </w:r>
        <w:r>
          <w:rPr>
            <w:noProof/>
            <w:webHidden/>
          </w:rPr>
          <w:tab/>
        </w:r>
        <w:r>
          <w:rPr>
            <w:noProof/>
            <w:webHidden/>
          </w:rPr>
          <w:fldChar w:fldCharType="begin"/>
        </w:r>
        <w:r>
          <w:rPr>
            <w:noProof/>
            <w:webHidden/>
          </w:rPr>
          <w:instrText xml:space="preserve"> PAGEREF _Toc229859090 \h </w:instrText>
        </w:r>
        <w:r>
          <w:rPr>
            <w:noProof/>
            <w:webHidden/>
          </w:rPr>
        </w:r>
        <w:r>
          <w:rPr>
            <w:noProof/>
            <w:webHidden/>
          </w:rPr>
          <w:fldChar w:fldCharType="separate"/>
        </w:r>
        <w:r>
          <w:rPr>
            <w:noProof/>
            <w:webHidden/>
          </w:rPr>
          <w:t>28</w:t>
        </w:r>
        <w:r>
          <w:rPr>
            <w:noProof/>
            <w:webHidden/>
          </w:rPr>
          <w:fldChar w:fldCharType="end"/>
        </w:r>
      </w:hyperlink>
    </w:p>
    <w:p w14:paraId="09460178" w14:textId="1547A788"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91" w:history="1">
        <w:r w:rsidRPr="00322B85">
          <w:rPr>
            <w:rStyle w:val="Hypertextovodkaz"/>
            <w:noProof/>
          </w:rPr>
          <w:t>ZÁVĚR</w:t>
        </w:r>
        <w:r>
          <w:rPr>
            <w:noProof/>
            <w:webHidden/>
          </w:rPr>
          <w:tab/>
        </w:r>
        <w:r>
          <w:rPr>
            <w:noProof/>
            <w:webHidden/>
          </w:rPr>
          <w:fldChar w:fldCharType="begin"/>
        </w:r>
        <w:r>
          <w:rPr>
            <w:noProof/>
            <w:webHidden/>
          </w:rPr>
          <w:instrText xml:space="preserve"> PAGEREF _Toc229859091 \h </w:instrText>
        </w:r>
        <w:r>
          <w:rPr>
            <w:noProof/>
            <w:webHidden/>
          </w:rPr>
        </w:r>
        <w:r>
          <w:rPr>
            <w:noProof/>
            <w:webHidden/>
          </w:rPr>
          <w:fldChar w:fldCharType="separate"/>
        </w:r>
        <w:r>
          <w:rPr>
            <w:noProof/>
            <w:webHidden/>
          </w:rPr>
          <w:t>30</w:t>
        </w:r>
        <w:r>
          <w:rPr>
            <w:noProof/>
            <w:webHidden/>
          </w:rPr>
          <w:fldChar w:fldCharType="end"/>
        </w:r>
      </w:hyperlink>
    </w:p>
    <w:p w14:paraId="5DB31C8D" w14:textId="16757339"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92" w:history="1">
        <w:r w:rsidRPr="00322B85">
          <w:rPr>
            <w:rStyle w:val="Hypertextovodkaz"/>
            <w:noProof/>
          </w:rPr>
          <w:t>POUŽITÁ LITERATURA</w:t>
        </w:r>
        <w:r>
          <w:rPr>
            <w:noProof/>
            <w:webHidden/>
          </w:rPr>
          <w:tab/>
        </w:r>
        <w:r>
          <w:rPr>
            <w:noProof/>
            <w:webHidden/>
          </w:rPr>
          <w:fldChar w:fldCharType="begin"/>
        </w:r>
        <w:r>
          <w:rPr>
            <w:noProof/>
            <w:webHidden/>
          </w:rPr>
          <w:instrText xml:space="preserve"> PAGEREF _Toc229859092 \h </w:instrText>
        </w:r>
        <w:r>
          <w:rPr>
            <w:noProof/>
            <w:webHidden/>
          </w:rPr>
        </w:r>
        <w:r>
          <w:rPr>
            <w:noProof/>
            <w:webHidden/>
          </w:rPr>
          <w:fldChar w:fldCharType="separate"/>
        </w:r>
        <w:r>
          <w:rPr>
            <w:noProof/>
            <w:webHidden/>
          </w:rPr>
          <w:t>31</w:t>
        </w:r>
        <w:r>
          <w:rPr>
            <w:noProof/>
            <w:webHidden/>
          </w:rPr>
          <w:fldChar w:fldCharType="end"/>
        </w:r>
      </w:hyperlink>
    </w:p>
    <w:p w14:paraId="3B5B43C3" w14:textId="3CDBBC3B" w:rsidR="00F756D0" w:rsidRDefault="00F756D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859093" w:history="1">
        <w:r w:rsidRPr="00322B85">
          <w:rPr>
            <w:rStyle w:val="Hypertextovodkaz"/>
            <w:noProof/>
          </w:rPr>
          <w:t>SEZNAM PŘÍLOH</w:t>
        </w:r>
        <w:r>
          <w:rPr>
            <w:noProof/>
            <w:webHidden/>
          </w:rPr>
          <w:tab/>
        </w:r>
        <w:r>
          <w:rPr>
            <w:noProof/>
            <w:webHidden/>
          </w:rPr>
          <w:fldChar w:fldCharType="begin"/>
        </w:r>
        <w:r>
          <w:rPr>
            <w:noProof/>
            <w:webHidden/>
          </w:rPr>
          <w:instrText xml:space="preserve"> PAGEREF _Toc229859093 \h </w:instrText>
        </w:r>
        <w:r>
          <w:rPr>
            <w:noProof/>
            <w:webHidden/>
          </w:rPr>
        </w:r>
        <w:r>
          <w:rPr>
            <w:noProof/>
            <w:webHidden/>
          </w:rPr>
          <w:fldChar w:fldCharType="separate"/>
        </w:r>
        <w:r>
          <w:rPr>
            <w:noProof/>
            <w:webHidden/>
          </w:rPr>
          <w:t>32</w:t>
        </w:r>
        <w:r>
          <w:rPr>
            <w:noProof/>
            <w:webHidden/>
          </w:rPr>
          <w:fldChar w:fldCharType="end"/>
        </w:r>
      </w:hyperlink>
    </w:p>
    <w:p w14:paraId="1479679D" w14:textId="374350F4"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859065"/>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9859066"/>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0383A236" w:rsidR="00477538" w:rsidRDefault="00605C72" w:rsidP="00D05211">
      <w:pPr>
        <w:spacing w:line="360" w:lineRule="auto"/>
        <w:rPr>
          <w:b/>
          <w:bCs/>
          <w:lang w:eastAsia="cs-CZ"/>
        </w:rPr>
      </w:pPr>
      <w:r>
        <w:t>J</w:t>
      </w:r>
      <w:r>
        <w:rPr>
          <w:vertAlign w:val="subscript"/>
        </w:rPr>
        <w:t>i</w:t>
      </w:r>
      <w:r w:rsidR="00B97DAF">
        <w:t xml:space="preserve"> – </w:t>
      </w:r>
      <w:r w:rsidRPr="00605C72">
        <w:rPr>
          <w:lang w:eastAsia="cs-CZ"/>
        </w:rPr>
        <w:t>Kumulativní součin předešlých velikostí dimenzí</w:t>
      </w:r>
    </w:p>
    <w:p w14:paraId="52700E0A" w14:textId="6BF2A132" w:rsidR="00605C72" w:rsidRPr="00605C72" w:rsidRDefault="00605C72" w:rsidP="00D05211">
      <w:pPr>
        <w:spacing w:line="360" w:lineRule="auto"/>
      </w:pPr>
      <w:r w:rsidRPr="00605C72">
        <w:rPr>
          <w:lang w:eastAsia="cs-CZ"/>
        </w:rPr>
        <w:t xml:space="preserve">J </w:t>
      </w:r>
      <w:r>
        <w:rPr>
          <w:lang w:eastAsia="cs-CZ"/>
        </w:rPr>
        <w:t>–</w:t>
      </w:r>
      <w:r w:rsidRPr="00605C72">
        <w:rPr>
          <w:lang w:eastAsia="cs-CZ"/>
        </w:rPr>
        <w:t xml:space="preserve"> </w:t>
      </w:r>
      <w:r>
        <w:rPr>
          <w:lang w:eastAsia="cs-CZ"/>
        </w:rPr>
        <w:t xml:space="preserve">Vektor </w:t>
      </w:r>
      <w:r w:rsidRPr="00605C72">
        <w:rPr>
          <w:lang w:eastAsia="cs-CZ"/>
        </w:rPr>
        <w:t>kumulativních součinů předchozích velikostí dimenzí</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859067"/>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859068"/>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9859069"/>
      <w:r w:rsidR="00E87EF5">
        <w:lastRenderedPageBreak/>
        <w:t>1</w:t>
      </w:r>
      <w:r w:rsidR="003551B8">
        <w:t xml:space="preserve"> </w:t>
      </w:r>
      <w:r w:rsidR="004D061D">
        <w:t>KONCEPT</w:t>
      </w:r>
      <w:bookmarkEnd w:id="4"/>
      <w:r w:rsidR="003551B8">
        <w:t xml:space="preserve"> </w:t>
      </w:r>
    </w:p>
    <w:p w14:paraId="454D4982" w14:textId="520F3106"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w:t>
      </w:r>
      <w:proofErr w:type="gramStart"/>
      <w:r w:rsidR="004D061D">
        <w:rPr>
          <w:szCs w:val="24"/>
        </w:rPr>
        <w:t>XTENSOR</w:t>
      </w:r>
      <w:r w:rsidR="006E21B0">
        <w:rPr>
          <w:szCs w:val="24"/>
          <w:vertAlign w:val="superscript"/>
        </w:rPr>
        <w:t>[</w:t>
      </w:r>
      <w:proofErr w:type="gramEnd"/>
      <w:r w:rsidR="00741E6E">
        <w:rPr>
          <w:szCs w:val="24"/>
          <w:vertAlign w:val="superscript"/>
        </w:rPr>
        <w:t>1</w:t>
      </w:r>
      <w:r w:rsidR="006E21B0">
        <w:rPr>
          <w:szCs w:val="24"/>
          <w:vertAlign w:val="superscript"/>
        </w:rPr>
        <w:t>]</w:t>
      </w:r>
      <w:r>
        <w:rPr>
          <w:szCs w:val="24"/>
        </w:rPr>
        <w:t>, která ovšem nabízí jen statické rozměry a slabou podporu pro GPU paralelizaci. R</w:t>
      </w:r>
      <w:r w:rsidR="004D061D">
        <w:rPr>
          <w:szCs w:val="24"/>
        </w:rPr>
        <w:t xml:space="preserve">ozšíření knihovny </w:t>
      </w:r>
      <w:proofErr w:type="spellStart"/>
      <w:proofErr w:type="gramStart"/>
      <w:r w:rsidR="004D061D">
        <w:rPr>
          <w:szCs w:val="24"/>
        </w:rPr>
        <w:t>Eigen</w:t>
      </w:r>
      <w:proofErr w:type="spellEnd"/>
      <w:r w:rsidR="009B2A4D">
        <w:rPr>
          <w:szCs w:val="24"/>
          <w:vertAlign w:val="superscript"/>
        </w:rPr>
        <w:t>[</w:t>
      </w:r>
      <w:proofErr w:type="gramEnd"/>
      <w:r w:rsidR="00741E6E">
        <w:rPr>
          <w:szCs w:val="24"/>
          <w:vertAlign w:val="superscript"/>
        </w:rPr>
        <w:t>2</w:t>
      </w:r>
      <w:r w:rsidR="009B2A4D">
        <w:rPr>
          <w:szCs w:val="24"/>
          <w:vertAlign w:val="superscript"/>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w:t>
      </w:r>
      <w:r w:rsidR="0008697D">
        <w:rPr>
          <w:szCs w:val="24"/>
        </w:rPr>
        <w:t xml:space="preserve"> (česky: „nepodporováno“)</w:t>
      </w:r>
      <w:r>
        <w:rPr>
          <w:szCs w:val="24"/>
        </w:rPr>
        <w:t xml:space="preserve">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w:t>
      </w:r>
      <w:proofErr w:type="gramStart"/>
      <w:r w:rsidR="009011F1" w:rsidRPr="009011F1">
        <w:rPr>
          <w:szCs w:val="24"/>
        </w:rPr>
        <w:t>Framework</w:t>
      </w:r>
      <w:r w:rsidR="00007353">
        <w:rPr>
          <w:szCs w:val="24"/>
          <w:vertAlign w:val="superscript"/>
        </w:rPr>
        <w:t>[</w:t>
      </w:r>
      <w:proofErr w:type="gramEnd"/>
      <w:r w:rsidR="00741E6E">
        <w:rPr>
          <w:szCs w:val="24"/>
          <w:vertAlign w:val="superscript"/>
        </w:rPr>
        <w:t>3</w:t>
      </w:r>
      <w:r w:rsidR="00007353">
        <w:rPr>
          <w:szCs w:val="24"/>
          <w:vertAlign w:val="superscript"/>
        </w:rPr>
        <w:t>]</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859070"/>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F75864">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F75864">
      <w:pPr>
        <w:pStyle w:val="Nadpis2"/>
        <w:jc w:val="both"/>
      </w:pPr>
      <w:bookmarkStart w:id="6" w:name="_Toc229859071"/>
      <w:r>
        <w:t>1.2 UML</w:t>
      </w:r>
      <w:bookmarkEnd w:id="6"/>
    </w:p>
    <w:p w14:paraId="17D3340F" w14:textId="472105E3" w:rsidR="0041275E" w:rsidRDefault="0041275E" w:rsidP="00F75864">
      <w:pPr>
        <w:jc w:val="both"/>
      </w:pPr>
      <w:proofErr w:type="spellStart"/>
      <w:r>
        <w:t>Xxx</w:t>
      </w:r>
      <w:proofErr w:type="spellEnd"/>
    </w:p>
    <w:p w14:paraId="66E47BA8" w14:textId="39E1D5A3" w:rsidR="0041275E" w:rsidRDefault="0041275E" w:rsidP="00F75864">
      <w:pPr>
        <w:pStyle w:val="Nadpis2"/>
        <w:jc w:val="both"/>
      </w:pPr>
      <w:bookmarkStart w:id="7" w:name="_Toc229859072"/>
      <w:r>
        <w:t>1.3 Logika tenzoru</w:t>
      </w:r>
      <w:bookmarkEnd w:id="7"/>
    </w:p>
    <w:p w14:paraId="512A6ED8" w14:textId="2A21F30D"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w:t>
      </w:r>
      <w:r w:rsidR="00E065CA">
        <w:lastRenderedPageBreak/>
        <w:t>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485DD313" w:rsidR="009E1DD4" w:rsidRDefault="009E1DD4" w:rsidP="00F75864">
      <w:pPr>
        <w:spacing w:line="360" w:lineRule="auto"/>
        <w:jc w:val="both"/>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w:t>
      </w:r>
      <w:proofErr w:type="spellStart"/>
      <w:r>
        <w:rPr>
          <w:lang w:eastAsia="cs-CZ"/>
        </w:rPr>
        <w:t>endian</w:t>
      </w:r>
      <w:proofErr w:type="spellEnd"/>
      <w:r>
        <w:rPr>
          <w:lang w:eastAsia="cs-CZ"/>
        </w:rPr>
        <w:t xml:space="preserve">). Příkladem to znamená, že nedefinitivní souřadnice o velikosti jedné </w:t>
      </w:r>
      <w:proofErr w:type="gramStart"/>
      <w:r w:rsidR="008213E3">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F75864">
      <w:pPr>
        <w:spacing w:line="360" w:lineRule="auto"/>
        <w:jc w:val="both"/>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616338"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F75864">
      <w:pPr>
        <w:spacing w:line="360" w:lineRule="auto"/>
        <w:jc w:val="both"/>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F75864">
      <w:pPr>
        <w:spacing w:line="360" w:lineRule="auto"/>
        <w:jc w:val="both"/>
      </w:pPr>
      <w:r>
        <w:t>Inverzní metoda na získání souřadnic z vnitřního indexu má stejnou složitost.</w:t>
      </w:r>
      <w:r w:rsidR="00880F80">
        <w:t xml:space="preserve"> A jde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616338"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616338"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w:t>
      </w:r>
      <w:proofErr w:type="gramStart"/>
      <w:r w:rsidR="007C7029">
        <w:t>O(</w:t>
      </w:r>
      <w:proofErr w:type="gramEnd"/>
      <w:r w:rsidR="007C7029">
        <w:t xml:space="preserve">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proofErr w:type="gramStart"/>
      <w:r w:rsidR="00AA760E">
        <w:t>/(</w:t>
      </w:r>
      <w:proofErr w:type="gramEnd"/>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w:proofErr w:type="gramStart"/>
      <w:r w:rsidR="00E137A4">
        <w:t>O(</w:t>
      </w:r>
      <w:proofErr w:type="gramEnd"/>
      <w:r w:rsidR="00E137A4">
        <w:t>1).</w:t>
      </w:r>
    </w:p>
    <w:p w14:paraId="5976A94F" w14:textId="0D5BD899" w:rsidR="00926C12" w:rsidRDefault="002D1D28" w:rsidP="00F75864">
      <w:pPr>
        <w:spacing w:line="360" w:lineRule="auto"/>
        <w:jc w:val="both"/>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w:t>
      </w:r>
      <w:r w:rsidR="002C2169">
        <w:lastRenderedPageBreak/>
        <w:t>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F75864">
      <w:pPr>
        <w:spacing w:line="360" w:lineRule="auto"/>
        <w:jc w:val="both"/>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76688BBF" w:rsidR="00575299" w:rsidRDefault="00721186" w:rsidP="00F75864">
      <w:pPr>
        <w:spacing w:line="360" w:lineRule="auto"/>
        <w:jc w:val="both"/>
      </w:pPr>
      <w:r>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 xml:space="preserve">pomocí získání jeho souřadnice dle starých velikostí souřadnic a následném uložení na místo odpovídající daným souřadnicím po výměně </w:t>
      </w:r>
      <w:r w:rsidR="00044B0E">
        <w:lastRenderedPageBreak/>
        <w:t>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w:t>
      </w:r>
      <w:r w:rsidR="00483D8D">
        <w:lastRenderedPageBreak/>
        <w:t>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616338"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616338"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4423BAF0" w:rsidR="00715FD1" w:rsidRDefault="00715FD1" w:rsidP="00F75864">
      <w:pPr>
        <w:spacing w:line="360" w:lineRule="auto"/>
        <w:jc w:val="both"/>
      </w:pPr>
      <w:r>
        <w:t>Tímto jsou prvky přesunuty za předpokladu, že nové pole mělo alokováno dost prostoru.</w:t>
      </w:r>
    </w:p>
    <w:p w14:paraId="394A2796" w14:textId="77777777" w:rsidR="006B4D90" w:rsidRDefault="001875EC" w:rsidP="00F75864">
      <w:pPr>
        <w:pStyle w:val="Odstavecseseznamem"/>
        <w:numPr>
          <w:ilvl w:val="0"/>
          <w:numId w:val="12"/>
        </w:numPr>
        <w:spacing w:line="360" w:lineRule="auto"/>
        <w:jc w:val="both"/>
        <w:rPr>
          <w:lang w:eastAsia="cs-CZ"/>
        </w:rPr>
      </w:pPr>
      <w:r>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w:t>
      </w:r>
      <w:r>
        <w:lastRenderedPageBreak/>
        <w:t>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3F91482E"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1011E810" w14:textId="09229986"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jednom a také každý prvek jednoho tenzoru s danou hodnotou stejného typu jako hodnotový typ.</w:t>
      </w:r>
      <w:r w:rsidR="004A6357">
        <w:t xml:space="preserve"> Pro binární operace i s možností určit místo v rámci </w:t>
      </w:r>
      <w:proofErr w:type="spellStart"/>
      <w:r w:rsidR="004A6357">
        <w:t>komutativity</w:t>
      </w:r>
      <w:proofErr w:type="spellEnd"/>
      <w:r w:rsidR="004A6357">
        <w:t>.</w:t>
      </w:r>
      <w:r w:rsidR="00FA6211">
        <w:t xml:space="preserve"> Takovéto funkce fungují</w:t>
      </w:r>
      <w:r w:rsidR="00F84056">
        <w:t xml:space="preserve"> na principu přijímání operandů jako referencí a také funkci, která definuje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do </w:t>
      </w:r>
      <w:r w:rsidR="00200B0D">
        <w:t>těch,</w:t>
      </w:r>
      <w:r w:rsidR="00E5469C">
        <w:t xml:space="preserve"> co dělají operaci na místě (čili výsledek ukládají do prvního operandu) a na ty co vrací nový tenzor.</w:t>
      </w:r>
      <w:r w:rsidR="003955FD">
        <w:t xml:space="preserve"> Výhodné na těchto metodách je fakt, že jsou operace prvek na prvek naprosto nezávislé na jakékoliv jiné operaci a tím pádem jsou ukázkovým kandidátem na paralelizaci.</w:t>
      </w:r>
    </w:p>
    <w:p w14:paraId="6307F3C6" w14:textId="1BF94D55" w:rsidR="00FB7DBB" w:rsidRDefault="005247C6" w:rsidP="00F75864">
      <w:pPr>
        <w:spacing w:line="360" w:lineRule="auto"/>
        <w:jc w:val="both"/>
      </w:pPr>
      <w:r>
        <w:t xml:space="preserve">Základní způsob, jak inicializovat tenzor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jako kopii, tak i jako přesun.</w:t>
      </w:r>
      <w:r w:rsidR="00114BD4">
        <w:t xml:space="preserve"> Pro to také existují přetížené operátory přiřazení.</w:t>
      </w:r>
      <w:r w:rsidR="001A2E0A">
        <w:t xml:space="preserve"> </w:t>
      </w:r>
      <w:r w:rsidR="0056131C">
        <w:t xml:space="preserve">Kopie tenzoru zkopíruje data i metadata tenzoru </w:t>
      </w:r>
      <w:proofErr w:type="spellStart"/>
      <w:r w:rsidR="0056131C">
        <w:t>delega</w:t>
      </w:r>
      <w:r w:rsidR="00C07EF0">
        <w:t>čně</w:t>
      </w:r>
      <w:proofErr w:type="spellEnd"/>
      <w:r w:rsidR="0056131C">
        <w:t xml:space="preserve"> přes kopii polí. Přesunutí</w:t>
      </w:r>
      <w:r w:rsidR="00C07EF0">
        <w:t xml:space="preserve"> opět za pomocí delegace na pole přesune pole dat i metadat. </w:t>
      </w:r>
      <w:r w:rsidR="001A2E0A">
        <w:t xml:space="preserve">Nakonec je </w:t>
      </w:r>
      <w:r w:rsidR="001A2E0A">
        <w:lastRenderedPageBreak/>
        <w:t xml:space="preserve">tenzor </w:t>
      </w:r>
      <w:proofErr w:type="spellStart"/>
      <w:r w:rsidR="001A2E0A">
        <w:t>konstruktibilní</w:t>
      </w:r>
      <w:proofErr w:type="spellEnd"/>
      <w:r w:rsidR="001A2E0A">
        <w:t xml:space="preserve"> i bez parametrů, takzvaně výchozí cestou.</w:t>
      </w:r>
      <w:r w:rsidR="00132B93">
        <w:t xml:space="preserve"> Technicky vzato se nejedná o invalidní objekt, jenom je bezrozměrný.</w:t>
      </w:r>
    </w:p>
    <w:p w14:paraId="004DF8E7" w14:textId="233D5906"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 menší a rovno</w:t>
      </w:r>
      <w:r w:rsidR="00564AD2">
        <w:t>.</w:t>
      </w:r>
      <w:r w:rsidR="00A36705">
        <w:t xml:space="preserve"> Tyto operace jsou delegovány na samotné pole, které v podobě kontejnerů tyto schopnosti porovnávat se mají také.</w:t>
      </w:r>
    </w:p>
    <w:p w14:paraId="7707E56C" w14:textId="56567578" w:rsidR="00D12B00" w:rsidRDefault="00D12B00" w:rsidP="00F75864">
      <w:pPr>
        <w:pStyle w:val="Nadpis2"/>
        <w:jc w:val="both"/>
      </w:pPr>
      <w:bookmarkStart w:id="8" w:name="_Toc229859073"/>
      <w:r>
        <w:t>1.4 Logika pole/</w:t>
      </w:r>
      <w:r w:rsidR="00735586">
        <w:t xml:space="preserve">lineárního </w:t>
      </w:r>
      <w:r>
        <w:t>kontejneru</w:t>
      </w:r>
      <w:bookmarkEnd w:id="8"/>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spellStart"/>
      <w:proofErr w:type="gramStart"/>
      <w:r w:rsidR="004F61A6">
        <w:t>std</w:t>
      </w:r>
      <w:proofErr w:type="spellEnd"/>
      <w:r w:rsidR="004F61A6">
        <w:t>::</w:t>
      </w:r>
      <w:proofErr w:type="spellStart"/>
      <w:proofErr w:type="gramEnd"/>
      <w:r w:rsidR="004F61A6">
        <w:t>vector</w:t>
      </w:r>
      <w:proofErr w:type="spellEnd"/>
      <w:r w:rsidR="004F61A6">
        <w:t>.</w:t>
      </w:r>
      <w:r w:rsidR="002D3C3E">
        <w:t xml:space="preserve"> Uvnitř si udržuje ukazatel na začátek pole, ukazatel na konec pole a ukazatel na konec kapacity pole.</w:t>
      </w:r>
      <w:r w:rsidR="004D615E">
        <w:t xml:space="preserve"> Udržuje si také objekt paměťového </w:t>
      </w:r>
      <w:proofErr w:type="spellStart"/>
      <w:r w:rsidR="004D615E">
        <w:t>backendu</w:t>
      </w:r>
      <w:proofErr w:type="spellEnd"/>
      <w:r w:rsidR="004D615E">
        <w:t xml:space="preserve">,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7B3C5460" w:rsidR="00D12B00" w:rsidRDefault="0045699E" w:rsidP="00F75864">
      <w:pPr>
        <w:spacing w:line="360" w:lineRule="auto"/>
        <w:jc w:val="both"/>
      </w:pPr>
      <w:r>
        <w:t>Vznikl z několika důvodů.</w:t>
      </w:r>
      <w:r w:rsidR="00A1570F">
        <w:t xml:space="preserve"> Prvním z nich byla nevhodná implementace </w:t>
      </w:r>
      <w:proofErr w:type="spellStart"/>
      <w:proofErr w:type="gramStart"/>
      <w:r w:rsidR="00A1570F">
        <w:t>std</w:t>
      </w:r>
      <w:proofErr w:type="spellEnd"/>
      <w:r w:rsidR="00A1570F">
        <w:t>::</w:t>
      </w:r>
      <w:proofErr w:type="spellStart"/>
      <w:proofErr w:type="gramEnd"/>
      <w:r w:rsidR="00A1570F">
        <w:t>vector</w:t>
      </w:r>
      <w:proofErr w:type="spellEnd"/>
      <w:r w:rsidR="00A1570F">
        <w:t xml:space="preserve"> pro typ </w:t>
      </w:r>
      <w:proofErr w:type="spellStart"/>
      <w:r w:rsidR="00A1570F" w:rsidRPr="00A1570F">
        <w:rPr>
          <w:b/>
          <w:bCs/>
        </w:rPr>
        <w:t>bool</w:t>
      </w:r>
      <w:proofErr w:type="spellEnd"/>
      <w:r w:rsidR="00A1570F">
        <w:t xml:space="preserve">. </w:t>
      </w:r>
      <w:r w:rsidR="005815FF">
        <w:t xml:space="preserve">Tato specializace totiž ukládá prvky do vektoru v podobě jednotlivých bitů vedle sebe. To sice šetří paměť oproti klasickému </w:t>
      </w:r>
      <w:proofErr w:type="spellStart"/>
      <w:r w:rsidR="005815FF">
        <w:t>bool</w:t>
      </w:r>
      <w:proofErr w:type="spellEnd"/>
      <w:r w:rsidR="005815FF">
        <w:t xml:space="preserve">,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spellStart"/>
      <w:proofErr w:type="gramStart"/>
      <w:r w:rsidR="0033331F">
        <w:t>std</w:t>
      </w:r>
      <w:proofErr w:type="spellEnd"/>
      <w:r w:rsidR="0033331F">
        <w:t>::</w:t>
      </w:r>
      <w:proofErr w:type="spellStart"/>
      <w:proofErr w:type="gramEnd"/>
      <w:r w:rsidR="0033331F">
        <w:t>vector</w:t>
      </w:r>
      <w:proofErr w:type="spellEnd"/>
      <w:r w:rsidR="0033331F">
        <w:t xml:space="preserve">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řase běhu programu).</w:t>
      </w:r>
      <w:r w:rsidR="00B87CBB">
        <w:t xml:space="preserve"> To je potřeba, protože pro alokaci paměti USM, jelikož využívá k alokaci objektu s nekonstantními metodami</w:t>
      </w:r>
      <w:r w:rsidR="00236039">
        <w:t xml:space="preserve"> (metodami co můžou změnit vnitřní stav</w:t>
      </w:r>
      <w:r w:rsidR="006B44A9">
        <w:t xml:space="preserve"> objektu</w:t>
      </w:r>
      <w:r w:rsidR="00236039">
        <w:t>)</w:t>
      </w:r>
      <w:r w:rsidR="00B87CBB">
        <w:t>.</w:t>
      </w:r>
    </w:p>
    <w:p w14:paraId="7EB49723" w14:textId="47C45A7D" w:rsidR="009D760B" w:rsidRDefault="009D760B" w:rsidP="00F75864">
      <w:pPr>
        <w:spacing w:line="360" w:lineRule="auto"/>
        <w:jc w:val="both"/>
      </w:pPr>
      <w:r>
        <w:t>Kontejner je možné vytvořit ve výchozím stavu bez parametrů jako prázdný, nebo pomocí čísla udávající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proofErr w:type="spellStart"/>
      <w:r w:rsidR="00AB3841">
        <w:t>backend</w:t>
      </w:r>
      <w:proofErr w:type="spellEnd"/>
      <w:r w:rsidR="00AB3841">
        <w:t xml:space="preserve"> také předáván a kopírován</w:t>
      </w:r>
      <w:r w:rsidR="00A82D81">
        <w:t xml:space="preserve"> i přesto že klasické kopírování a přesun jsou povoleny pouze pro kontejnery se stejným typem </w:t>
      </w:r>
      <w:proofErr w:type="spellStart"/>
      <w:r w:rsidR="00A82D81">
        <w:t>backendu</w:t>
      </w:r>
      <w:proofErr w:type="spellEnd"/>
      <w:r w:rsidR="00AB3841">
        <w:t>.</w:t>
      </w:r>
      <w:r w:rsidR="00D93CBC">
        <w:t xml:space="preserve"> Pro bezpečnou kopii do kontejneru s jiným </w:t>
      </w:r>
      <w:proofErr w:type="spellStart"/>
      <w:r w:rsidR="00D93CBC">
        <w:t>backendem</w:t>
      </w:r>
      <w:proofErr w:type="spellEnd"/>
      <w:r w:rsidR="00D93CBC">
        <w:t xml:space="preserve"> slouží speciální </w:t>
      </w:r>
      <w:r w:rsidR="0002719E">
        <w:t>metoda,</w:t>
      </w:r>
      <w:r w:rsidR="00D93CBC">
        <w:t xml:space="preserve"> do které se nový </w:t>
      </w:r>
      <w:proofErr w:type="spellStart"/>
      <w:r w:rsidR="00D93CBC">
        <w:t>backend</w:t>
      </w:r>
      <w:proofErr w:type="spellEnd"/>
      <w:r w:rsidR="00D93CBC">
        <w:t xml:space="preserve"> </w:t>
      </w:r>
      <w:r w:rsidR="003D5F14">
        <w:t>vkládá</w:t>
      </w:r>
      <w:r w:rsidR="00D93CBC">
        <w:t>.</w:t>
      </w:r>
      <w:r w:rsidR="00A8752E">
        <w:t xml:space="preserve"> Tato metoda ovšem dělá pouze kopii, jelikož nelze </w:t>
      </w:r>
      <w:r w:rsidR="00734AD7">
        <w:t>zajistit</w:t>
      </w:r>
      <w:r w:rsidR="00A8752E">
        <w:t xml:space="preserve"> bezpečný přesun z jednoho </w:t>
      </w:r>
      <w:proofErr w:type="spellStart"/>
      <w:r w:rsidR="00A8752E">
        <w:t>backendu</w:t>
      </w:r>
      <w:proofErr w:type="spellEnd"/>
      <w:r w:rsidR="00A8752E">
        <w:t xml:space="preserve"> do druhého.</w:t>
      </w:r>
    </w:p>
    <w:p w14:paraId="6607F870" w14:textId="77777777" w:rsidR="00F36B3B" w:rsidRDefault="00796FE7" w:rsidP="00F75864">
      <w:pPr>
        <w:spacing w:line="360" w:lineRule="auto"/>
        <w:jc w:val="both"/>
      </w:pPr>
      <w:r>
        <w:lastRenderedPageBreak/>
        <w:t xml:space="preserve">Podobně jako u </w:t>
      </w:r>
      <w:proofErr w:type="spellStart"/>
      <w:proofErr w:type="gramStart"/>
      <w:r>
        <w:t>std</w:t>
      </w:r>
      <w:proofErr w:type="spellEnd"/>
      <w:r>
        <w:t>::</w:t>
      </w:r>
      <w:proofErr w:type="spellStart"/>
      <w:proofErr w:type="gramEnd"/>
      <w:r>
        <w:t>vector</w:t>
      </w:r>
      <w:proofErr w:type="spellEnd"/>
      <w:r>
        <w:t>, tak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proofErr w:type="gramStart"/>
      <w:r w:rsidR="005154A8">
        <w:t>O(</w:t>
      </w:r>
      <w:proofErr w:type="gramEnd"/>
      <w:r w:rsidR="005154A8">
        <w:t>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 xml:space="preserve">Lineární kontejner nabízí také metody na vložení a odebrání prvků z libovolné pozice. Ovšem stejně jako u </w:t>
      </w:r>
      <w:proofErr w:type="spellStart"/>
      <w:proofErr w:type="gramStart"/>
      <w:r>
        <w:t>std</w:t>
      </w:r>
      <w:proofErr w:type="spellEnd"/>
      <w:r>
        <w:t>::</w:t>
      </w:r>
      <w:proofErr w:type="spellStart"/>
      <w:proofErr w:type="gramEnd"/>
      <w:r>
        <w:t>vector</w:t>
      </w:r>
      <w:proofErr w:type="spellEnd"/>
      <w:r>
        <w:t xml:space="preserve"> je tato operace často drahá, jelikož často vede k nutnosti posunou všechny následující prvky.</w:t>
      </w:r>
      <w:r w:rsidR="002F5E46">
        <w:t xml:space="preserve"> Tedy je složitosti O(len(L)), kde len(L) je délka lineárního kontejneru.</w:t>
      </w:r>
    </w:p>
    <w:p w14:paraId="507AF197" w14:textId="3CC4B847" w:rsidR="00083FD9" w:rsidRDefault="00083FD9" w:rsidP="00F75864">
      <w:pPr>
        <w:spacing w:line="360" w:lineRule="auto"/>
        <w:jc w:val="both"/>
      </w:pPr>
      <w:r>
        <w:t xml:space="preserve">Kontejnery se také mezi sebou můžou </w:t>
      </w:r>
      <w:r w:rsidR="004039DE">
        <w:t>porovnávat,</w:t>
      </w:r>
      <w:r>
        <w:t xml:space="preserve"> a to jak kontrolující ekvivalenci, tak i pořadí.</w:t>
      </w:r>
      <w:r w:rsidR="004039DE">
        <w:t xml:space="preserve"> Nutno dodat, že zde k samotnému porovnání prvků dochází </w:t>
      </w:r>
      <w:proofErr w:type="spellStart"/>
      <w:r w:rsidR="004039DE">
        <w:t>delegovaně</w:t>
      </w:r>
      <w:proofErr w:type="spellEnd"/>
      <w:r w:rsidR="004039DE">
        <w:t xml:space="preserve"> přes paměťový </w:t>
      </w:r>
      <w:proofErr w:type="spellStart"/>
      <w:r w:rsidR="004039DE">
        <w:t>backend</w:t>
      </w:r>
      <w:proofErr w:type="spellEnd"/>
      <w:r w:rsidR="00DE2689">
        <w:t xml:space="preserve"> a metoda samotná pouze kontroluje velikosti a vrací výsledek.</w:t>
      </w:r>
    </w:p>
    <w:p w14:paraId="24D22C91" w14:textId="12EF1EB9" w:rsidR="00F43758" w:rsidRDefault="00F77915" w:rsidP="00F75864">
      <w:pPr>
        <w:spacing w:line="360" w:lineRule="auto"/>
        <w:jc w:val="both"/>
      </w:pPr>
      <w:r>
        <w:t xml:space="preserve">Také je možno vrátit konec či začátek kontejneru jako </w:t>
      </w:r>
      <w:proofErr w:type="spellStart"/>
      <w:r>
        <w:t>iterátor</w:t>
      </w:r>
      <w:proofErr w:type="spellEnd"/>
      <w:r>
        <w:t xml:space="preserve"> v podobě ukazatele</w:t>
      </w:r>
      <w:r w:rsidR="00753102">
        <w:t>,</w:t>
      </w:r>
      <w:r w:rsidR="00411973">
        <w:t xml:space="preserve"> a to i pro obrácené pořadí.</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75F3AF7D" w14:textId="64D3F75B" w:rsidR="00E9252D" w:rsidRPr="00D12B00" w:rsidRDefault="00E9252D" w:rsidP="00F75864">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7E8CD116" w14:textId="76746909" w:rsidR="00521A4A" w:rsidRPr="00521A4A" w:rsidRDefault="00A01A00" w:rsidP="00F75864">
      <w:pPr>
        <w:pStyle w:val="Nadpis1"/>
        <w:jc w:val="both"/>
      </w:pPr>
      <w:r>
        <w:br w:type="page"/>
      </w:r>
      <w:bookmarkStart w:id="9" w:name="_Toc229859074"/>
      <w:r w:rsidR="00521A4A">
        <w:lastRenderedPageBreak/>
        <w:t>2</w:t>
      </w:r>
      <w:r w:rsidR="003551B8">
        <w:t xml:space="preserve"> </w:t>
      </w:r>
      <w:r w:rsidR="00E133D9">
        <w:t>IMPLEMENTACE</w:t>
      </w:r>
      <w:bookmarkEnd w:id="9"/>
      <w:r w:rsidR="003551B8">
        <w:t xml:space="preserve"> </w:t>
      </w:r>
    </w:p>
    <w:p w14:paraId="7456EEEA" w14:textId="6F21BC14" w:rsidR="00D261C8" w:rsidRDefault="004B0CE2" w:rsidP="00F75864">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F75864">
      <w:pPr>
        <w:pStyle w:val="Nadpis2"/>
        <w:jc w:val="both"/>
      </w:pPr>
      <w:bookmarkStart w:id="10" w:name="_Toc229859075"/>
      <w:r>
        <w:t>2.1 Použité nástroje</w:t>
      </w:r>
      <w:bookmarkEnd w:id="10"/>
    </w:p>
    <w:p w14:paraId="08C9F433" w14:textId="678CABD8"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p>
    <w:p w14:paraId="4D3F841D" w14:textId="470EFAB7" w:rsidR="00250556" w:rsidRDefault="00250556" w:rsidP="00F75864">
      <w:pPr>
        <w:pStyle w:val="Nadpis3"/>
        <w:jc w:val="both"/>
      </w:pPr>
      <w:bookmarkStart w:id="11" w:name="_Toc229859076"/>
      <w:r>
        <w:t xml:space="preserve">2.1.1 </w:t>
      </w:r>
      <w:proofErr w:type="spellStart"/>
      <w:r>
        <w:t>AdaptiveCpp</w:t>
      </w:r>
      <w:bookmarkEnd w:id="11"/>
      <w:proofErr w:type="spellEnd"/>
    </w:p>
    <w:p w14:paraId="3BE001DE" w14:textId="73119D8B" w:rsidR="00560BE6" w:rsidRDefault="00560BE6" w:rsidP="00F75864">
      <w:pPr>
        <w:spacing w:line="360" w:lineRule="auto"/>
        <w:jc w:val="both"/>
      </w:pPr>
      <w:r>
        <w:t xml:space="preserve">Zajímavější je použitá knihovna </w:t>
      </w:r>
      <w:proofErr w:type="spellStart"/>
      <w:r>
        <w:t>Adap</w:t>
      </w:r>
      <w:r w:rsidR="00A45E19">
        <w:t>tiveCpp</w:t>
      </w:r>
      <w:proofErr w:type="spellEnd"/>
      <w:r w:rsidR="00A45E19">
        <w:rPr>
          <w:vertAlign w:val="superscript"/>
        </w:rPr>
        <w:t>[</w:t>
      </w:r>
      <w:proofErr w:type="spellStart"/>
      <w:r w:rsidR="00A45E19">
        <w:rPr>
          <w:vertAlign w:val="superscript"/>
        </w:rPr>
        <w:t>adaptive</w:t>
      </w:r>
      <w:proofErr w:type="spellEnd"/>
      <w:r w:rsidR="00A45E19">
        <w:rPr>
          <w:vertAlign w:val="superscript"/>
        </w:rPr>
        <w:t>]</w:t>
      </w:r>
      <w:r w:rsidR="006C01CA">
        <w:t>, jejíž hlavní misí je implementace sta</w:t>
      </w:r>
      <w:r w:rsidR="00BE4BCD">
        <w:t>n</w:t>
      </w:r>
      <w:r w:rsidR="006C01CA">
        <w:t xml:space="preserve">dartu </w:t>
      </w:r>
      <w:proofErr w:type="gramStart"/>
      <w:r w:rsidR="006C01CA">
        <w:t>SYCL</w:t>
      </w:r>
      <w:r w:rsidR="0010226C">
        <w:rPr>
          <w:vertAlign w:val="superscript"/>
        </w:rPr>
        <w:t>[</w:t>
      </w:r>
      <w:proofErr w:type="spellStart"/>
      <w:proofErr w:type="gramEnd"/>
      <w:r w:rsidR="0010226C">
        <w:rPr>
          <w:vertAlign w:val="superscript"/>
        </w:rPr>
        <w:t>sycl</w:t>
      </w:r>
      <w:proofErr w:type="spellEnd"/>
      <w:r w:rsidR="0010226C">
        <w:rPr>
          <w:vertAlign w:val="superscript"/>
        </w:rPr>
        <w:t>]</w:t>
      </w:r>
      <w:r w:rsidR="006C01CA">
        <w:t xml:space="preserve">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F75864">
      <w:pPr>
        <w:pStyle w:val="Nadpis3"/>
        <w:jc w:val="both"/>
      </w:pPr>
      <w:bookmarkStart w:id="12" w:name="_Toc229859077"/>
      <w:r>
        <w:t>2.1.2 Google test</w:t>
      </w:r>
      <w:bookmarkEnd w:id="12"/>
    </w:p>
    <w:p w14:paraId="29BCDBC3" w14:textId="2FE2D20D" w:rsidR="00E1069D" w:rsidRPr="00E1069D" w:rsidRDefault="00E1069D" w:rsidP="00F75864">
      <w:pPr>
        <w:spacing w:line="360" w:lineRule="auto"/>
        <w:jc w:val="both"/>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F75864">
      <w:pPr>
        <w:pStyle w:val="Nadpis2"/>
        <w:jc w:val="both"/>
      </w:pPr>
      <w:bookmarkStart w:id="13" w:name="_Toc229859078"/>
      <w:r>
        <w:t>2.</w:t>
      </w:r>
      <w:r w:rsidR="00155180">
        <w:t>2</w:t>
      </w:r>
      <w:r>
        <w:t xml:space="preserve"> Komponenty</w:t>
      </w:r>
      <w:bookmarkEnd w:id="13"/>
    </w:p>
    <w:p w14:paraId="020B2AE3" w14:textId="3619C735" w:rsidR="00B7778A" w:rsidRDefault="004B4E9F" w:rsidP="00F75864">
      <w:pPr>
        <w:spacing w:line="360" w:lineRule="auto"/>
        <w:jc w:val="both"/>
      </w:pPr>
      <w:r>
        <w:t>Práce je a její komponenty jsou ve jmenném prostoru zvaném „gema“. Je to neoficiální název používaný uvnitř projektu.</w:t>
      </w:r>
    </w:p>
    <w:p w14:paraId="15FBCAB4" w14:textId="06CCEC48" w:rsidR="00C34F3A" w:rsidRDefault="00C34F3A" w:rsidP="00F75864">
      <w:pPr>
        <w:pStyle w:val="Nadpis3"/>
        <w:jc w:val="both"/>
      </w:pPr>
      <w:bookmarkStart w:id="14" w:name="_Toc229859079"/>
      <w:r>
        <w:t>2.2.1 Koncepty</w:t>
      </w:r>
      <w:bookmarkEnd w:id="14"/>
    </w:p>
    <w:p w14:paraId="219F6D15" w14:textId="171C5039"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w:t>
      </w:r>
      <w:r w:rsidR="00D95DE8">
        <w:lastRenderedPageBreak/>
        <w:t xml:space="preserve">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F75864">
      <w:pPr>
        <w:spacing w:line="360" w:lineRule="auto"/>
        <w:jc w:val="both"/>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F75864">
      <w:pPr>
        <w:pStyle w:val="Nadpis3"/>
        <w:jc w:val="both"/>
      </w:pPr>
      <w:bookmarkStart w:id="15" w:name="_Toc229859080"/>
      <w:r>
        <w:t>2.2.</w:t>
      </w:r>
      <w:r w:rsidR="00030667">
        <w:t>2</w:t>
      </w:r>
      <w:r>
        <w:t xml:space="preserve"> Paměťový </w:t>
      </w:r>
      <w:proofErr w:type="spellStart"/>
      <w:r>
        <w:t>backend</w:t>
      </w:r>
      <w:bookmarkEnd w:id="15"/>
      <w:proofErr w:type="spellEnd"/>
    </w:p>
    <w:p w14:paraId="03647A22" w14:textId="40AE2159" w:rsidR="001652E8" w:rsidRPr="001652E8" w:rsidRDefault="001652E8" w:rsidP="00F75864">
      <w:pPr>
        <w:jc w:val="both"/>
      </w:pPr>
      <w:r>
        <w:t>h</w:t>
      </w:r>
    </w:p>
    <w:p w14:paraId="1099CB37" w14:textId="255E944A" w:rsidR="00E153CE" w:rsidRDefault="00D261C8" w:rsidP="00F75864">
      <w:pPr>
        <w:pStyle w:val="Nadpis3"/>
        <w:jc w:val="both"/>
        <w:rPr>
          <w:noProof/>
          <w:lang w:eastAsia="cs-CZ"/>
        </w:rPr>
      </w:pPr>
      <w:bookmarkStart w:id="16" w:name="_Toc22985908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16"/>
    </w:p>
    <w:p w14:paraId="166B33F5" w14:textId="5470A772" w:rsidR="006F316E" w:rsidRDefault="00A17D78" w:rsidP="00F75864">
      <w:pPr>
        <w:spacing w:line="360" w:lineRule="auto"/>
        <w:jc w:val="both"/>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proofErr w:type="gramStart"/>
      <w:r w:rsidR="00CF16AB">
        <w:rPr>
          <w:lang w:eastAsia="cs-CZ"/>
        </w:rPr>
        <w:t>std</w:t>
      </w:r>
      <w:proofErr w:type="spellEnd"/>
      <w:r w:rsidR="00CF16AB">
        <w:rPr>
          <w:lang w:eastAsia="cs-CZ"/>
        </w:rPr>
        <w:t>::</w:t>
      </w:r>
      <w:proofErr w:type="spellStart"/>
      <w:proofErr w:type="gramEnd"/>
      <w:r w:rsidR="00CF16AB">
        <w:rPr>
          <w:lang w:eastAsia="cs-CZ"/>
        </w:rPr>
        <w:t>vector</w:t>
      </w:r>
      <w:proofErr w:type="spellEnd"/>
      <w:r w:rsidR="00CF16AB">
        <w:rPr>
          <w:lang w:eastAsia="cs-CZ"/>
        </w:rPr>
        <w:t xml:space="preserve"> nemůže pokrýt.</w:t>
      </w:r>
    </w:p>
    <w:p w14:paraId="02F76151" w14:textId="2E19FEBE" w:rsidR="00D261C8" w:rsidRDefault="00EC6D76" w:rsidP="00F75864">
      <w:pPr>
        <w:spacing w:line="360" w:lineRule="auto"/>
        <w:jc w:val="both"/>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65D3618F" w:rsidR="0022543A" w:rsidRDefault="0022543A" w:rsidP="00F75864">
      <w:pPr>
        <w:spacing w:line="360" w:lineRule="auto"/>
        <w:jc w:val="both"/>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E01029">
        <w:rPr>
          <w:vertAlign w:val="superscript"/>
          <w:lang w:eastAsia="cs-CZ"/>
        </w:rPr>
        <w:t>[</w:t>
      </w:r>
      <w:proofErr w:type="spellStart"/>
      <w:r w:rsidR="00E01029">
        <w:rPr>
          <w:vertAlign w:val="superscript"/>
          <w:lang w:eastAsia="cs-CZ"/>
        </w:rPr>
        <w:t>intel</w:t>
      </w:r>
      <w:proofErr w:type="spellEnd"/>
      <w:r w:rsidR="00E01029">
        <w:rPr>
          <w:vertAlign w:val="superscript"/>
          <w:lang w:eastAsia="cs-CZ"/>
        </w:rPr>
        <w:t>]</w:t>
      </w:r>
      <w:r w:rsidR="00E01029">
        <w:rPr>
          <w:lang w:eastAsia="cs-CZ"/>
        </w:rPr>
        <w:t>.</w:t>
      </w:r>
      <w:r w:rsidR="000806FD">
        <w:rPr>
          <w:lang w:eastAsia="cs-CZ"/>
        </w:rPr>
        <w:t xml:space="preserve"> </w:t>
      </w:r>
    </w:p>
    <w:p w14:paraId="3709AEFD" w14:textId="4092A11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w:t>
      </w:r>
      <w:r w:rsidR="00BE0C1E">
        <w:rPr>
          <w:lang w:eastAsia="cs-CZ"/>
        </w:rPr>
        <w:lastRenderedPageBreak/>
        <w:t xml:space="preserve">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F75864">
      <w:pPr>
        <w:spacing w:line="360" w:lineRule="auto"/>
        <w:jc w:val="both"/>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17" w:name="_Toc229859082"/>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17"/>
    </w:p>
    <w:p w14:paraId="12C5CCE3" w14:textId="4C6DA52E" w:rsidR="007B4B28" w:rsidRDefault="00D8785B" w:rsidP="00F75864">
      <w:pPr>
        <w:spacing w:line="360" w:lineRule="auto"/>
        <w:jc w:val="both"/>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proofErr w:type="gramStart"/>
      <w:r w:rsidR="002B272C">
        <w:rPr>
          <w:lang w:eastAsia="cs-CZ"/>
        </w:rPr>
        <w:t>std</w:t>
      </w:r>
      <w:proofErr w:type="spellEnd"/>
      <w:r w:rsidR="002B272C">
        <w:rPr>
          <w:lang w:eastAsia="cs-CZ"/>
        </w:rPr>
        <w:t>::</w:t>
      </w:r>
      <w:proofErr w:type="spellStart"/>
      <w:proofErr w:type="gramEnd"/>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p>
    <w:p w14:paraId="78F53616" w14:textId="1A29346F" w:rsidR="00D261C8" w:rsidRDefault="00A36A89" w:rsidP="00F75864">
      <w:pPr>
        <w:spacing w:line="360" w:lineRule="auto"/>
        <w:jc w:val="both"/>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proofErr w:type="gramStart"/>
      <w:r w:rsidR="00B66200">
        <w:rPr>
          <w:lang w:eastAsia="cs-CZ"/>
        </w:rPr>
        <w:t>bool</w:t>
      </w:r>
      <w:proofErr w:type="spellEnd"/>
      <w:proofErr w:type="gramEnd"/>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D7049B3" w14:textId="5F8556BD" w:rsidR="0066291B" w:rsidRDefault="0066291B" w:rsidP="00F75864">
      <w:pPr>
        <w:spacing w:line="360" w:lineRule="auto"/>
        <w:jc w:val="both"/>
        <w:rPr>
          <w:lang w:eastAsia="cs-CZ"/>
        </w:rPr>
      </w:pPr>
      <w:r>
        <w:rPr>
          <w:lang w:eastAsia="cs-CZ"/>
        </w:rPr>
        <w:lastRenderedPageBreak/>
        <w:t>V této třídě je také uložen vektor kumulativních součinů</w:t>
      </w:r>
      <w:r w:rsidR="002E69F8">
        <w:rPr>
          <w:lang w:eastAsia="cs-CZ"/>
        </w:rPr>
        <w:t xml:space="preserve"> předešlých dimenzí</w:t>
      </w:r>
      <w:r>
        <w:rPr>
          <w:lang w:eastAsia="cs-CZ"/>
        </w:rPr>
        <w:t xml:space="preserve">, a to pomocí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Ze stejných důvodů jako u dimenzí tenzoru je toto řešení do</w:t>
      </w:r>
      <w:r w:rsidR="002704D1">
        <w:rPr>
          <w:lang w:eastAsia="cs-CZ"/>
        </w:rPr>
        <w:t>s</w:t>
      </w:r>
      <w:r>
        <w:rPr>
          <w:lang w:eastAsia="cs-CZ"/>
        </w:rPr>
        <w:t>tačující.</w:t>
      </w:r>
    </w:p>
    <w:p w14:paraId="52B7A663" w14:textId="5489607E"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proofErr w:type="spellStart"/>
      <w:proofErr w:type="gramStart"/>
      <w:r>
        <w:rPr>
          <w:lang w:eastAsia="cs-CZ"/>
        </w:rPr>
        <w:t>std</w:t>
      </w:r>
      <w:proofErr w:type="spellEnd"/>
      <w:r>
        <w:rPr>
          <w:lang w:eastAsia="cs-CZ"/>
        </w:rPr>
        <w:t>::</w:t>
      </w:r>
      <w:proofErr w:type="spellStart"/>
      <w:proofErr w:type="gramEnd"/>
      <w:r>
        <w:rPr>
          <w:lang w:eastAsia="cs-CZ"/>
        </w:rPr>
        <w:t>ve</w:t>
      </w:r>
      <w:r w:rsidR="00070293">
        <w:rPr>
          <w:lang w:eastAsia="cs-CZ"/>
        </w:rPr>
        <w:t>c</w:t>
      </w:r>
      <w:r>
        <w:rPr>
          <w:lang w:eastAsia="cs-CZ"/>
        </w:rPr>
        <w:t>tor</w:t>
      </w:r>
      <w:proofErr w:type="spellEnd"/>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w:t>
      </w:r>
      <w:proofErr w:type="gramStart"/>
      <w:r w:rsidR="00070293">
        <w:rPr>
          <w:lang w:eastAsia="cs-CZ"/>
        </w:rPr>
        <w:t>update(</w:t>
      </w:r>
      <w:proofErr w:type="gramEnd"/>
      <w:r w:rsidR="00070293">
        <w:rPr>
          <w:lang w:eastAsia="cs-CZ"/>
        </w:rPr>
        <w:t>),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18" w:name="_Toc229859083"/>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18"/>
    </w:p>
    <w:p w14:paraId="5CDD9FFF" w14:textId="0A334DAA" w:rsidR="00D261C8" w:rsidRDefault="00D261C8" w:rsidP="00F75864">
      <w:pPr>
        <w:spacing w:line="360" w:lineRule="auto"/>
        <w:jc w:val="both"/>
        <w:rPr>
          <w:lang w:eastAsia="cs-CZ"/>
        </w:rPr>
      </w:pPr>
      <w:proofErr w:type="spellStart"/>
      <w:r>
        <w:rPr>
          <w:lang w:eastAsia="cs-CZ"/>
        </w:rPr>
        <w:t>Xxx</w:t>
      </w:r>
      <w:proofErr w:type="spellEnd"/>
    </w:p>
    <w:p w14:paraId="763BAF0E" w14:textId="0067ABBF" w:rsidR="00D261C8" w:rsidRDefault="00D261C8" w:rsidP="00F75864">
      <w:pPr>
        <w:pStyle w:val="Nadpis3"/>
        <w:jc w:val="both"/>
        <w:rPr>
          <w:lang w:eastAsia="cs-CZ"/>
        </w:rPr>
      </w:pPr>
      <w:bookmarkStart w:id="19" w:name="_Toc229859084"/>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19"/>
    </w:p>
    <w:p w14:paraId="7BDD7FE7" w14:textId="67E9A9AF" w:rsidR="00356940" w:rsidRDefault="00356940" w:rsidP="00F75864">
      <w:pPr>
        <w:spacing w:line="360" w:lineRule="auto"/>
        <w:jc w:val="both"/>
        <w:rPr>
          <w:lang w:eastAsia="cs-CZ"/>
        </w:rPr>
      </w:pPr>
      <w:proofErr w:type="spellStart"/>
      <w:r>
        <w:rPr>
          <w:lang w:eastAsia="cs-CZ"/>
        </w:rPr>
        <w:t>Xxx</w:t>
      </w:r>
      <w:proofErr w:type="spellEnd"/>
    </w:p>
    <w:p w14:paraId="76F34E4D" w14:textId="080CFEFA" w:rsidR="00356940" w:rsidRDefault="00356940" w:rsidP="00F75864">
      <w:pPr>
        <w:pStyle w:val="Nadpis3"/>
        <w:jc w:val="both"/>
        <w:rPr>
          <w:lang w:eastAsia="cs-CZ"/>
        </w:rPr>
      </w:pPr>
      <w:bookmarkStart w:id="20" w:name="_Toc229859085"/>
      <w:r>
        <w:rPr>
          <w:lang w:eastAsia="cs-CZ"/>
        </w:rPr>
        <w:t>2.</w:t>
      </w:r>
      <w:r w:rsidR="00155180">
        <w:rPr>
          <w:lang w:eastAsia="cs-CZ"/>
        </w:rPr>
        <w:t>2</w:t>
      </w:r>
      <w:r w:rsidR="00B7778A">
        <w:rPr>
          <w:lang w:eastAsia="cs-CZ"/>
        </w:rPr>
        <w:t>.</w:t>
      </w:r>
      <w:r w:rsidR="0079600D">
        <w:rPr>
          <w:lang w:eastAsia="cs-CZ"/>
        </w:rPr>
        <w:t>7</w:t>
      </w:r>
      <w:r>
        <w:rPr>
          <w:lang w:eastAsia="cs-CZ"/>
        </w:rPr>
        <w:t xml:space="preserve"> Paralelní matice</w:t>
      </w:r>
      <w:bookmarkEnd w:id="20"/>
    </w:p>
    <w:p w14:paraId="7636A43C" w14:textId="3B789017" w:rsidR="00356940" w:rsidRDefault="00356940" w:rsidP="00F75864">
      <w:pPr>
        <w:spacing w:line="360" w:lineRule="auto"/>
        <w:jc w:val="both"/>
        <w:rPr>
          <w:lang w:eastAsia="cs-CZ"/>
        </w:rPr>
      </w:pPr>
      <w:proofErr w:type="spellStart"/>
      <w:r>
        <w:rPr>
          <w:lang w:eastAsia="cs-CZ"/>
        </w:rPr>
        <w:t>Xxx</w:t>
      </w:r>
      <w:proofErr w:type="spellEnd"/>
    </w:p>
    <w:p w14:paraId="7D0D952E" w14:textId="58109EC2" w:rsidR="00356940" w:rsidRDefault="00356940" w:rsidP="00F75864">
      <w:pPr>
        <w:pStyle w:val="Nadpis3"/>
        <w:jc w:val="both"/>
        <w:rPr>
          <w:lang w:eastAsia="cs-CZ"/>
        </w:rPr>
      </w:pPr>
      <w:bookmarkStart w:id="21" w:name="_Toc229859086"/>
      <w:r>
        <w:rPr>
          <w:lang w:eastAsia="cs-CZ"/>
        </w:rPr>
        <w:t>2.</w:t>
      </w:r>
      <w:r w:rsidR="00155180">
        <w:rPr>
          <w:lang w:eastAsia="cs-CZ"/>
        </w:rPr>
        <w:t>2</w:t>
      </w:r>
      <w:r w:rsidR="00B7778A">
        <w:rPr>
          <w:lang w:eastAsia="cs-CZ"/>
        </w:rPr>
        <w:t>.</w:t>
      </w:r>
      <w:r w:rsidR="0079600D">
        <w:rPr>
          <w:lang w:eastAsia="cs-CZ"/>
        </w:rPr>
        <w:t>8</w:t>
      </w:r>
      <w:r>
        <w:rPr>
          <w:lang w:eastAsia="cs-CZ"/>
        </w:rPr>
        <w:t xml:space="preserve"> N-</w:t>
      </w:r>
      <w:proofErr w:type="spellStart"/>
      <w:r>
        <w:rPr>
          <w:lang w:eastAsia="cs-CZ"/>
        </w:rPr>
        <w:t>nární</w:t>
      </w:r>
      <w:proofErr w:type="spellEnd"/>
      <w:r>
        <w:rPr>
          <w:lang w:eastAsia="cs-CZ"/>
        </w:rPr>
        <w:t xml:space="preserve"> strom</w:t>
      </w:r>
      <w:bookmarkEnd w:id="21"/>
    </w:p>
    <w:p w14:paraId="1373C4C3" w14:textId="50D8B01B" w:rsidR="00356940" w:rsidRDefault="00356940" w:rsidP="00F75864">
      <w:pPr>
        <w:spacing w:line="360" w:lineRule="auto"/>
        <w:jc w:val="both"/>
        <w:rPr>
          <w:lang w:eastAsia="cs-CZ"/>
        </w:rPr>
      </w:pPr>
      <w:proofErr w:type="spellStart"/>
      <w:r>
        <w:rPr>
          <w:lang w:eastAsia="cs-CZ"/>
        </w:rPr>
        <w:t>Xxx</w:t>
      </w:r>
      <w:proofErr w:type="spellEnd"/>
    </w:p>
    <w:p w14:paraId="72E13645" w14:textId="602041B1" w:rsidR="00E33664" w:rsidRDefault="00E33664" w:rsidP="00F75864">
      <w:pPr>
        <w:pStyle w:val="Nadpis2"/>
        <w:jc w:val="both"/>
        <w:rPr>
          <w:lang w:eastAsia="cs-CZ"/>
        </w:rPr>
      </w:pPr>
      <w:bookmarkStart w:id="22" w:name="_Toc229859087"/>
      <w:r>
        <w:rPr>
          <w:lang w:eastAsia="cs-CZ"/>
        </w:rPr>
        <w:t>2.</w:t>
      </w:r>
      <w:r w:rsidR="00155180">
        <w:rPr>
          <w:lang w:eastAsia="cs-CZ"/>
        </w:rPr>
        <w:t>3</w:t>
      </w:r>
      <w:r>
        <w:rPr>
          <w:lang w:eastAsia="cs-CZ"/>
        </w:rPr>
        <w:t xml:space="preserve"> Testy</w:t>
      </w:r>
      <w:bookmarkEnd w:id="22"/>
    </w:p>
    <w:p w14:paraId="64F5302B" w14:textId="006ED9B8" w:rsidR="00E33664" w:rsidRDefault="00F35FC9" w:rsidP="00F75864">
      <w:pPr>
        <w:spacing w:line="360" w:lineRule="auto"/>
        <w:jc w:val="both"/>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 ve které je složka „</w:t>
      </w:r>
      <w:proofErr w:type="spellStart"/>
      <w:r w:rsidR="00E64416">
        <w:rPr>
          <w:lang w:eastAsia="cs-CZ"/>
        </w:rPr>
        <w:t>src</w:t>
      </w:r>
      <w:proofErr w:type="spellEnd"/>
      <w:r w:rsidR="00E64416">
        <w:rPr>
          <w:lang w:eastAsia="cs-CZ"/>
        </w:rPr>
        <w:t xml:space="preserve">“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ED1287A"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395955">
        <w:rPr>
          <w:lang w:eastAsia="cs-CZ"/>
        </w:rPr>
        <w:t>private</w:t>
      </w:r>
      <w:proofErr w:type="spellEnd"/>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3" w:name="_Toc229859088"/>
      <w:r>
        <w:rPr>
          <w:lang w:eastAsia="cs-CZ"/>
        </w:rPr>
        <w:t>2.</w:t>
      </w:r>
      <w:r w:rsidR="00155180">
        <w:rPr>
          <w:lang w:eastAsia="cs-CZ"/>
        </w:rPr>
        <w:t>3</w:t>
      </w:r>
      <w:r>
        <w:rPr>
          <w:lang w:eastAsia="cs-CZ"/>
        </w:rPr>
        <w:t>.1 Unit testování</w:t>
      </w:r>
      <w:bookmarkEnd w:id="23"/>
    </w:p>
    <w:p w14:paraId="4CDF0E07" w14:textId="4371153E"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proofErr w:type="spellStart"/>
      <w:r w:rsidR="00626A54">
        <w:rPr>
          <w:lang w:eastAsia="cs-CZ"/>
        </w:rPr>
        <w:t>google</w:t>
      </w:r>
      <w:proofErr w:type="spellEnd"/>
      <w:r w:rsidR="00626A54">
        <w:rPr>
          <w:lang w:eastAsia="cs-CZ"/>
        </w:rPr>
        <w:t xml:space="preserve"> testu TEST a uvnitř asertivní makra pro </w:t>
      </w:r>
      <w:r w:rsidR="00626A54">
        <w:rPr>
          <w:lang w:eastAsia="cs-CZ"/>
        </w:rPr>
        <w:lastRenderedPageBreak/>
        <w:t>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co vyžadovaly v typovém parametrů nekompatibilní datové typy pro kopii na GPU paměť.</w:t>
      </w:r>
      <w:r w:rsidR="00CD45C5">
        <w:rPr>
          <w:lang w:eastAsia="cs-CZ"/>
        </w:rPr>
        <w:t xml:space="preserve"> Například </w:t>
      </w:r>
      <w:proofErr w:type="spellStart"/>
      <w:proofErr w:type="gramStart"/>
      <w:r w:rsidR="00CD45C5">
        <w:rPr>
          <w:lang w:eastAsia="cs-CZ"/>
        </w:rPr>
        <w:t>std</w:t>
      </w:r>
      <w:proofErr w:type="spellEnd"/>
      <w:r w:rsidR="00CD45C5">
        <w:rPr>
          <w:lang w:eastAsia="cs-CZ"/>
        </w:rPr>
        <w:t>::</w:t>
      </w:r>
      <w:proofErr w:type="spellStart"/>
      <w:proofErr w:type="gramEnd"/>
      <w:r w:rsidR="00CD45C5">
        <w:rPr>
          <w:lang w:eastAsia="cs-CZ"/>
        </w:rPr>
        <w:t>string</w:t>
      </w:r>
      <w:proofErr w:type="spellEnd"/>
      <w:r w:rsidR="00CD45C5">
        <w:rPr>
          <w:lang w:eastAsia="cs-CZ"/>
        </w:rPr>
        <w:t xml:space="preserve">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4" w:name="_Toc229859089"/>
      <w:r>
        <w:rPr>
          <w:lang w:eastAsia="cs-CZ"/>
        </w:rPr>
        <w:t>2.</w:t>
      </w:r>
      <w:r w:rsidR="00155180">
        <w:rPr>
          <w:lang w:eastAsia="cs-CZ"/>
        </w:rPr>
        <w:t>3</w:t>
      </w:r>
      <w:r>
        <w:rPr>
          <w:lang w:eastAsia="cs-CZ"/>
        </w:rPr>
        <w:t>.2 Zátěžové testování</w:t>
      </w:r>
      <w:bookmarkEnd w:id="24"/>
    </w:p>
    <w:p w14:paraId="55F1A38B" w14:textId="44058668" w:rsidR="00E33664" w:rsidRPr="00E33664" w:rsidRDefault="00E33664" w:rsidP="00F75864">
      <w:pPr>
        <w:spacing w:line="360" w:lineRule="auto"/>
        <w:jc w:val="both"/>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5" w:name="_Toc229859090"/>
      <w:r>
        <w:lastRenderedPageBreak/>
        <w:t>3 TEORETICKÉ VYUŽITÍ</w:t>
      </w:r>
      <w:bookmarkEnd w:id="25"/>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6"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7" w:name="_Toc24458948"/>
      <w:bookmarkStart w:id="28" w:name="_Toc24459062"/>
      <w:r>
        <w:rPr>
          <w:i w:val="0"/>
          <w:color w:val="000000"/>
        </w:rPr>
        <w:t>)</w:t>
      </w:r>
      <w:bookmarkEnd w:id="27"/>
      <w:bookmarkEnd w:id="28"/>
      <w:r w:rsidRPr="00EF3E77">
        <w:rPr>
          <w:i w:val="0"/>
          <w:color w:val="000000"/>
        </w:rPr>
        <w:t xml:space="preserve"> </w:t>
      </w:r>
    </w:p>
    <w:p w14:paraId="7715C13D" w14:textId="697C7FC7" w:rsidR="00C87F66" w:rsidRDefault="009A4645" w:rsidP="00A01A00">
      <w:pPr>
        <w:pStyle w:val="Nadpis1"/>
      </w:pPr>
      <w:r>
        <w:rPr>
          <w:szCs w:val="24"/>
        </w:rPr>
        <w:br w:type="page"/>
      </w:r>
      <w:bookmarkStart w:id="29" w:name="_Toc229859091"/>
      <w:r>
        <w:lastRenderedPageBreak/>
        <w:t>ZÁVĚR</w:t>
      </w:r>
      <w:bookmarkEnd w:id="29"/>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30" w:name="_Toc229859092"/>
      <w:r>
        <w:lastRenderedPageBreak/>
        <w:t>POUŽITÁ LITERATURA</w:t>
      </w:r>
      <w:bookmarkEnd w:id="30"/>
    </w:p>
    <w:p w14:paraId="151F1F7F" w14:textId="3CE58EA9" w:rsidR="00656956" w:rsidRDefault="00656956" w:rsidP="00A00F79">
      <w:pPr>
        <w:pStyle w:val="Textpoznpodarou"/>
        <w:numPr>
          <w:ilvl w:val="0"/>
          <w:numId w:val="13"/>
        </w:numPr>
        <w:spacing w:after="160" w:line="360" w:lineRule="auto"/>
        <w:rPr>
          <w:sz w:val="24"/>
          <w:szCs w:val="24"/>
        </w:rPr>
      </w:pPr>
      <w:proofErr w:type="spellStart"/>
      <w:r w:rsidRPr="00656956">
        <w:rPr>
          <w:sz w:val="24"/>
          <w:szCs w:val="24"/>
        </w:rPr>
        <w:t>Xtensor</w:t>
      </w:r>
      <w:proofErr w:type="spellEnd"/>
      <w:r w:rsidRPr="00656956">
        <w:rPr>
          <w:sz w:val="24"/>
          <w:szCs w:val="24"/>
        </w:rPr>
        <w:t xml:space="preserve">. Online. </w:t>
      </w:r>
      <w:proofErr w:type="spellStart"/>
      <w:r w:rsidRPr="00656956">
        <w:rPr>
          <w:sz w:val="24"/>
          <w:szCs w:val="24"/>
        </w:rPr>
        <w:t>Github</w:t>
      </w:r>
      <w:proofErr w:type="spellEnd"/>
      <w:r w:rsidRPr="00656956">
        <w:rPr>
          <w:sz w:val="24"/>
          <w:szCs w:val="24"/>
        </w:rPr>
        <w:t>. 2016. Dostupné z: https://github.com/xtensor-stack/xtensor. [cit. 2026-05-16].</w:t>
      </w:r>
    </w:p>
    <w:p w14:paraId="6953EDC7" w14:textId="79033753" w:rsidR="00D7007C" w:rsidRDefault="00032D42" w:rsidP="00A00F79">
      <w:pPr>
        <w:pStyle w:val="Textpoznpodarou"/>
        <w:numPr>
          <w:ilvl w:val="0"/>
          <w:numId w:val="13"/>
        </w:numPr>
        <w:spacing w:after="160" w:line="360" w:lineRule="auto"/>
        <w:rPr>
          <w:sz w:val="24"/>
          <w:szCs w:val="24"/>
        </w:rPr>
      </w:pPr>
      <w:r w:rsidRPr="00032D42">
        <w:rPr>
          <w:sz w:val="24"/>
          <w:szCs w:val="24"/>
        </w:rPr>
        <w:t xml:space="preserve">GUENNEBAUD, </w:t>
      </w:r>
      <w:proofErr w:type="spellStart"/>
      <w:r w:rsidRPr="00032D42">
        <w:rPr>
          <w:sz w:val="24"/>
          <w:szCs w:val="24"/>
        </w:rPr>
        <w:t>Gaël</w:t>
      </w:r>
      <w:proofErr w:type="spellEnd"/>
      <w:r w:rsidRPr="00032D42">
        <w:rPr>
          <w:sz w:val="24"/>
          <w:szCs w:val="24"/>
        </w:rPr>
        <w:t xml:space="preserve"> a JACOB, </w:t>
      </w:r>
      <w:proofErr w:type="spellStart"/>
      <w:r w:rsidRPr="00032D42">
        <w:rPr>
          <w:sz w:val="24"/>
          <w:szCs w:val="24"/>
        </w:rPr>
        <w:t>Benoît</w:t>
      </w:r>
      <w:proofErr w:type="spellEnd"/>
      <w:r w:rsidRPr="00032D42">
        <w:rPr>
          <w:sz w:val="24"/>
          <w:szCs w:val="24"/>
        </w:rPr>
        <w:t xml:space="preserve">. </w:t>
      </w:r>
      <w:proofErr w:type="spellStart"/>
      <w:r w:rsidRPr="00032D42">
        <w:rPr>
          <w:sz w:val="24"/>
          <w:szCs w:val="24"/>
        </w:rPr>
        <w:t>Eigen</w:t>
      </w:r>
      <w:proofErr w:type="spellEnd"/>
      <w:r w:rsidRPr="00032D42">
        <w:rPr>
          <w:sz w:val="24"/>
          <w:szCs w:val="24"/>
        </w:rPr>
        <w:t xml:space="preserve">. Online. </w:t>
      </w:r>
      <w:proofErr w:type="spellStart"/>
      <w:r w:rsidRPr="00032D42">
        <w:rPr>
          <w:sz w:val="24"/>
          <w:szCs w:val="24"/>
        </w:rPr>
        <w:t>GitLab</w:t>
      </w:r>
      <w:proofErr w:type="spellEnd"/>
      <w:r w:rsidRPr="00032D42">
        <w:rPr>
          <w:sz w:val="24"/>
          <w:szCs w:val="24"/>
        </w:rPr>
        <w:t>. 2010. Dostupné z: https://libeigen.gitlab.io. [cit. 2026-05-16].</w:t>
      </w:r>
    </w:p>
    <w:p w14:paraId="39F49665" w14:textId="6780B0BE" w:rsidR="00A21FB3" w:rsidRDefault="001310A8" w:rsidP="00A00F79">
      <w:pPr>
        <w:pStyle w:val="Textpoznpodarou"/>
        <w:numPr>
          <w:ilvl w:val="0"/>
          <w:numId w:val="13"/>
        </w:numPr>
        <w:spacing w:after="160" w:line="360" w:lineRule="auto"/>
        <w:rPr>
          <w:sz w:val="24"/>
          <w:szCs w:val="24"/>
        </w:rPr>
      </w:pPr>
      <w:r w:rsidRPr="001310A8">
        <w:rPr>
          <w:sz w:val="24"/>
          <w:szCs w:val="24"/>
        </w:rPr>
        <w:t xml:space="preserve">SOLOMONIK, Edgar; MATTHEWS, </w:t>
      </w:r>
      <w:proofErr w:type="spellStart"/>
      <w:r w:rsidRPr="001310A8">
        <w:rPr>
          <w:sz w:val="24"/>
          <w:szCs w:val="24"/>
        </w:rPr>
        <w:t>Devin</w:t>
      </w:r>
      <w:proofErr w:type="spellEnd"/>
      <w:r w:rsidRPr="001310A8">
        <w:rPr>
          <w:sz w:val="24"/>
          <w:szCs w:val="24"/>
        </w:rPr>
        <w:t xml:space="preserve">; HAMMOND, </w:t>
      </w:r>
      <w:proofErr w:type="spellStart"/>
      <w:r w:rsidRPr="001310A8">
        <w:rPr>
          <w:sz w:val="24"/>
          <w:szCs w:val="24"/>
        </w:rPr>
        <w:t>Jeff</w:t>
      </w:r>
      <w:proofErr w:type="spellEnd"/>
      <w:r w:rsidRPr="001310A8">
        <w:rPr>
          <w:sz w:val="24"/>
          <w:szCs w:val="24"/>
        </w:rPr>
        <w:t xml:space="preserve"> R; STANTON, John F. a DEMMEL, James. A </w:t>
      </w:r>
      <w:proofErr w:type="spellStart"/>
      <w:r w:rsidRPr="001310A8">
        <w:rPr>
          <w:sz w:val="24"/>
          <w:szCs w:val="24"/>
        </w:rPr>
        <w:t>massively</w:t>
      </w:r>
      <w:proofErr w:type="spellEnd"/>
      <w:r w:rsidRPr="001310A8">
        <w:rPr>
          <w:sz w:val="24"/>
          <w:szCs w:val="24"/>
        </w:rPr>
        <w:t xml:space="preserve"> </w:t>
      </w:r>
      <w:proofErr w:type="spellStart"/>
      <w:r w:rsidRPr="001310A8">
        <w:rPr>
          <w:sz w:val="24"/>
          <w:szCs w:val="24"/>
        </w:rPr>
        <w:t>parallel</w:t>
      </w:r>
      <w:proofErr w:type="spellEnd"/>
      <w:r w:rsidRPr="001310A8">
        <w:rPr>
          <w:sz w:val="24"/>
          <w:szCs w:val="24"/>
        </w:rPr>
        <w:t xml:space="preserve"> tensor </w:t>
      </w:r>
      <w:proofErr w:type="spellStart"/>
      <w:r w:rsidRPr="001310A8">
        <w:rPr>
          <w:sz w:val="24"/>
          <w:szCs w:val="24"/>
        </w:rPr>
        <w:t>contraction</w:t>
      </w:r>
      <w:proofErr w:type="spellEnd"/>
      <w:r w:rsidRPr="001310A8">
        <w:rPr>
          <w:sz w:val="24"/>
          <w:szCs w:val="24"/>
        </w:rPr>
        <w:t xml:space="preserve"> framework </w:t>
      </w:r>
      <w:proofErr w:type="spellStart"/>
      <w:r w:rsidRPr="001310A8">
        <w:rPr>
          <w:sz w:val="24"/>
          <w:szCs w:val="24"/>
        </w:rPr>
        <w:t>for</w:t>
      </w:r>
      <w:proofErr w:type="spellEnd"/>
      <w:r w:rsidRPr="001310A8">
        <w:rPr>
          <w:sz w:val="24"/>
          <w:szCs w:val="24"/>
        </w:rPr>
        <w:t xml:space="preserve"> </w:t>
      </w:r>
      <w:proofErr w:type="spellStart"/>
      <w:r w:rsidRPr="001310A8">
        <w:rPr>
          <w:sz w:val="24"/>
          <w:szCs w:val="24"/>
        </w:rPr>
        <w:t>coupled</w:t>
      </w:r>
      <w:proofErr w:type="spellEnd"/>
      <w:r w:rsidRPr="001310A8">
        <w:rPr>
          <w:sz w:val="24"/>
          <w:szCs w:val="24"/>
        </w:rPr>
        <w:t xml:space="preserve">-cluster. </w:t>
      </w:r>
      <w:proofErr w:type="spellStart"/>
      <w:r w:rsidRPr="001310A8">
        <w:rPr>
          <w:sz w:val="24"/>
          <w:szCs w:val="24"/>
        </w:rPr>
        <w:t>Journal</w:t>
      </w:r>
      <w:proofErr w:type="spellEnd"/>
      <w:r w:rsidRPr="001310A8">
        <w:rPr>
          <w:sz w:val="24"/>
          <w:szCs w:val="24"/>
        </w:rPr>
        <w:t xml:space="preserve"> </w:t>
      </w:r>
      <w:proofErr w:type="spellStart"/>
      <w:r w:rsidRPr="001310A8">
        <w:rPr>
          <w:sz w:val="24"/>
          <w:szCs w:val="24"/>
        </w:rPr>
        <w:t>of</w:t>
      </w:r>
      <w:proofErr w:type="spellEnd"/>
      <w:r w:rsidRPr="001310A8">
        <w:rPr>
          <w:sz w:val="24"/>
          <w:szCs w:val="24"/>
        </w:rPr>
        <w:t xml:space="preserve"> </w:t>
      </w:r>
      <w:proofErr w:type="spellStart"/>
      <w:r w:rsidRPr="001310A8">
        <w:rPr>
          <w:sz w:val="24"/>
          <w:szCs w:val="24"/>
        </w:rPr>
        <w:t>Parallel</w:t>
      </w:r>
      <w:proofErr w:type="spellEnd"/>
      <w:r w:rsidRPr="001310A8">
        <w:rPr>
          <w:sz w:val="24"/>
          <w:szCs w:val="24"/>
        </w:rPr>
        <w:t xml:space="preserve"> and </w:t>
      </w:r>
      <w:proofErr w:type="spellStart"/>
      <w:r w:rsidRPr="001310A8">
        <w:rPr>
          <w:sz w:val="24"/>
          <w:szCs w:val="24"/>
        </w:rPr>
        <w:t>Distributed</w:t>
      </w:r>
      <w:proofErr w:type="spellEnd"/>
      <w:r w:rsidRPr="001310A8">
        <w:rPr>
          <w:sz w:val="24"/>
          <w:szCs w:val="24"/>
        </w:rPr>
        <w:t xml:space="preserve"> </w:t>
      </w:r>
      <w:proofErr w:type="spellStart"/>
      <w:r w:rsidRPr="001310A8">
        <w:rPr>
          <w:sz w:val="24"/>
          <w:szCs w:val="24"/>
        </w:rPr>
        <w:t>Computing</w:t>
      </w:r>
      <w:proofErr w:type="spellEnd"/>
      <w:r w:rsidRPr="001310A8">
        <w:rPr>
          <w:sz w:val="24"/>
          <w:szCs w:val="24"/>
        </w:rPr>
        <w:t>. 2014, vol. 2014, no. 74, s. 3176-3190. ISSN 0743-7315.</w:t>
      </w:r>
    </w:p>
    <w:p w14:paraId="44AE16F4" w14:textId="4D2B671A" w:rsidR="006E42DF" w:rsidRPr="006E42DF" w:rsidRDefault="00A45E19" w:rsidP="00A00F79">
      <w:pPr>
        <w:pStyle w:val="Textpoznpodarou"/>
        <w:numPr>
          <w:ilvl w:val="0"/>
          <w:numId w:val="13"/>
        </w:numPr>
        <w:spacing w:after="160" w:line="360" w:lineRule="auto"/>
        <w:rPr>
          <w:sz w:val="24"/>
          <w:szCs w:val="24"/>
        </w:rPr>
      </w:pPr>
      <w:r w:rsidRPr="006E42DF">
        <w:rPr>
          <w:sz w:val="24"/>
          <w:szCs w:val="24"/>
        </w:rPr>
        <w:t xml:space="preserve">International Workshop on </w:t>
      </w:r>
      <w:proofErr w:type="spellStart"/>
      <w:r w:rsidRPr="006E42DF">
        <w:rPr>
          <w:sz w:val="24"/>
          <w:szCs w:val="24"/>
        </w:rPr>
        <w:t>OpenCL</w:t>
      </w:r>
      <w:proofErr w:type="spellEnd"/>
      <w:r w:rsidRPr="006E42DF">
        <w:rPr>
          <w:sz w:val="24"/>
          <w:szCs w:val="24"/>
        </w:rPr>
        <w:t>. Online. 2023. ISBN 9798400707452.</w:t>
      </w:r>
      <w:r w:rsidR="00D16C03" w:rsidRPr="006E42DF">
        <w:rPr>
          <w:sz w:val="24"/>
          <w:szCs w:val="24"/>
        </w:rPr>
        <w:br/>
      </w:r>
      <w:r w:rsidRPr="006E42DF">
        <w:rPr>
          <w:sz w:val="24"/>
          <w:szCs w:val="24"/>
        </w:rPr>
        <w:t>Dostupné z: https://doi.org/10.1145/3585341. [cit. 2026-05-16].</w:t>
      </w:r>
    </w:p>
    <w:p w14:paraId="79F2ED59" w14:textId="77777777" w:rsidR="00C22C77" w:rsidRDefault="00C22C77" w:rsidP="00A00F79">
      <w:pPr>
        <w:pStyle w:val="Textpoznpodarou"/>
        <w:numPr>
          <w:ilvl w:val="0"/>
          <w:numId w:val="13"/>
        </w:numPr>
        <w:spacing w:after="160" w:line="360" w:lineRule="auto"/>
        <w:rPr>
          <w:sz w:val="24"/>
          <w:szCs w:val="24"/>
        </w:rPr>
      </w:pPr>
      <w:r w:rsidRPr="00C22C77">
        <w:rPr>
          <w:sz w:val="24"/>
          <w:szCs w:val="24"/>
        </w:rPr>
        <w:t xml:space="preserve">THE KHRONOS® SYCL™ WORKING GROUP. SYCL 2020 </w:t>
      </w:r>
      <w:proofErr w:type="spellStart"/>
      <w:r w:rsidRPr="00C22C77">
        <w:rPr>
          <w:sz w:val="24"/>
          <w:szCs w:val="24"/>
        </w:rPr>
        <w:t>rev</w:t>
      </w:r>
      <w:proofErr w:type="spellEnd"/>
      <w:r w:rsidRPr="00C22C77">
        <w:rPr>
          <w:sz w:val="24"/>
          <w:szCs w:val="24"/>
        </w:rPr>
        <w:t xml:space="preserve"> 11, </w:t>
      </w:r>
      <w:r w:rsidRPr="00C22C77">
        <w:rPr>
          <w:i/>
          <w:iCs/>
          <w:sz w:val="24"/>
          <w:szCs w:val="24"/>
        </w:rPr>
        <w:t xml:space="preserve">SYCL™ 2020 </w:t>
      </w:r>
      <w:proofErr w:type="spellStart"/>
      <w:r w:rsidRPr="00C22C77">
        <w:rPr>
          <w:i/>
          <w:iCs/>
          <w:sz w:val="24"/>
          <w:szCs w:val="24"/>
        </w:rPr>
        <w:t>Specification</w:t>
      </w:r>
      <w:proofErr w:type="spellEnd"/>
      <w:r w:rsidRPr="00C22C77">
        <w:rPr>
          <w:sz w:val="24"/>
          <w:szCs w:val="24"/>
        </w:rPr>
        <w:t xml:space="preserve">. </w:t>
      </w:r>
      <w:proofErr w:type="spellStart"/>
      <w:r w:rsidRPr="00C22C77">
        <w:rPr>
          <w:sz w:val="24"/>
          <w:szCs w:val="24"/>
        </w:rPr>
        <w:t>Revision</w:t>
      </w:r>
      <w:proofErr w:type="spellEnd"/>
      <w:r w:rsidRPr="00C22C77">
        <w:rPr>
          <w:sz w:val="24"/>
          <w:szCs w:val="24"/>
        </w:rPr>
        <w:t xml:space="preserve"> 11.</w:t>
      </w:r>
    </w:p>
    <w:p w14:paraId="7B8035DB" w14:textId="5075EEB5" w:rsidR="00FB4EF6" w:rsidRDefault="00FB4EF6" w:rsidP="00BC14AF">
      <w:pPr>
        <w:pStyle w:val="Textpoznpodarou"/>
        <w:numPr>
          <w:ilvl w:val="0"/>
          <w:numId w:val="13"/>
        </w:numPr>
        <w:spacing w:after="160" w:line="360" w:lineRule="auto"/>
        <w:rPr>
          <w:sz w:val="24"/>
          <w:szCs w:val="24"/>
        </w:rPr>
      </w:pPr>
      <w:r w:rsidRPr="00FB4EF6">
        <w:rPr>
          <w:sz w:val="24"/>
          <w:szCs w:val="24"/>
        </w:rPr>
        <w:t xml:space="preserve">Intel® 64 and IA-32 </w:t>
      </w:r>
      <w:proofErr w:type="spellStart"/>
      <w:r w:rsidRPr="00FB4EF6">
        <w:rPr>
          <w:sz w:val="24"/>
          <w:szCs w:val="24"/>
        </w:rPr>
        <w:t>Architectures</w:t>
      </w:r>
      <w:proofErr w:type="spellEnd"/>
      <w:r w:rsidRPr="00FB4EF6">
        <w:rPr>
          <w:sz w:val="24"/>
          <w:szCs w:val="24"/>
        </w:rPr>
        <w:t xml:space="preserve"> </w:t>
      </w:r>
      <w:proofErr w:type="spellStart"/>
      <w:r w:rsidRPr="00FB4EF6">
        <w:rPr>
          <w:sz w:val="24"/>
          <w:szCs w:val="24"/>
        </w:rPr>
        <w:t>Optimization</w:t>
      </w:r>
      <w:proofErr w:type="spellEnd"/>
      <w:r w:rsidRPr="00FB4EF6">
        <w:rPr>
          <w:sz w:val="24"/>
          <w:szCs w:val="24"/>
        </w:rPr>
        <w:t xml:space="preserve"> Reference </w:t>
      </w:r>
      <w:proofErr w:type="spellStart"/>
      <w:r w:rsidRPr="00FB4EF6">
        <w:rPr>
          <w:sz w:val="24"/>
          <w:szCs w:val="24"/>
        </w:rPr>
        <w:t>Manual</w:t>
      </w:r>
      <w:proofErr w:type="spellEnd"/>
      <w:r w:rsidRPr="00FB4EF6">
        <w:rPr>
          <w:sz w:val="24"/>
          <w:szCs w:val="24"/>
        </w:rPr>
        <w:t xml:space="preserve"> </w:t>
      </w:r>
      <w:proofErr w:type="spellStart"/>
      <w:r w:rsidRPr="00FB4EF6">
        <w:rPr>
          <w:sz w:val="24"/>
          <w:szCs w:val="24"/>
        </w:rPr>
        <w:t>Volume</w:t>
      </w:r>
      <w:proofErr w:type="spellEnd"/>
      <w:r w:rsidRPr="00FB4EF6">
        <w:rPr>
          <w:sz w:val="24"/>
          <w:szCs w:val="24"/>
        </w:rPr>
        <w:t xml:space="preserve"> 1. Online. Intel. 2024. Dostupné z: </w:t>
      </w:r>
      <w:r w:rsidR="00385088">
        <w:rPr>
          <w:sz w:val="24"/>
          <w:szCs w:val="24"/>
        </w:rPr>
        <w:t>https://</w:t>
      </w:r>
      <w:r w:rsidRPr="00FB4EF6">
        <w:rPr>
          <w:sz w:val="24"/>
          <w:szCs w:val="24"/>
        </w:rPr>
        <w:t>www.intel.com/content/www/us/en/content-details/821612/intel-64-and-ia-32-architectures-optimization-reference-manual-volume-1.html. [cit. 2026-05-16].</w:t>
      </w:r>
    </w:p>
    <w:p w14:paraId="482BE808" w14:textId="7EB28F99" w:rsidR="00482D6F" w:rsidRPr="00A00F79" w:rsidRDefault="00482D6F" w:rsidP="005561FD">
      <w:pPr>
        <w:pStyle w:val="Textpoznpodarou"/>
        <w:spacing w:after="160" w:line="360" w:lineRule="auto"/>
        <w:ind w:left="720"/>
        <w:rPr>
          <w:sz w:val="24"/>
          <w:szCs w:val="24"/>
        </w:rPr>
      </w:pPr>
    </w:p>
    <w:p w14:paraId="062F9698" w14:textId="77777777" w:rsidR="009A4645" w:rsidRDefault="009A4645" w:rsidP="00A01A00">
      <w:pPr>
        <w:pStyle w:val="Nadpis1"/>
        <w:rPr>
          <w:color w:val="auto"/>
        </w:rPr>
      </w:pPr>
      <w:r>
        <w:br w:type="page"/>
      </w:r>
      <w:bookmarkStart w:id="31" w:name="_Toc229859093"/>
      <w:r w:rsidR="00A01A00">
        <w:lastRenderedPageBreak/>
        <w:t>SEZNAM PŘÍLOH</w:t>
      </w:r>
      <w:bookmarkEnd w:id="31"/>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3"/>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35B9C" w14:textId="77777777" w:rsidR="00616338" w:rsidRDefault="00616338" w:rsidP="005E117A">
      <w:pPr>
        <w:spacing w:after="0" w:line="240" w:lineRule="auto"/>
      </w:pPr>
      <w:r>
        <w:separator/>
      </w:r>
    </w:p>
  </w:endnote>
  <w:endnote w:type="continuationSeparator" w:id="0">
    <w:p w14:paraId="7718A34F" w14:textId="77777777" w:rsidR="00616338" w:rsidRDefault="00616338"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1F120" w14:textId="77777777" w:rsidR="00616338" w:rsidRDefault="00616338" w:rsidP="005E117A">
      <w:pPr>
        <w:spacing w:after="0" w:line="240" w:lineRule="auto"/>
      </w:pPr>
      <w:r>
        <w:separator/>
      </w:r>
    </w:p>
  </w:footnote>
  <w:footnote w:type="continuationSeparator" w:id="0">
    <w:p w14:paraId="63A33244" w14:textId="77777777" w:rsidR="00616338" w:rsidRDefault="00616338"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6270"/>
    <w:rsid w:val="0002623F"/>
    <w:rsid w:val="00026619"/>
    <w:rsid w:val="0002719E"/>
    <w:rsid w:val="00027234"/>
    <w:rsid w:val="00030667"/>
    <w:rsid w:val="00032D42"/>
    <w:rsid w:val="00037974"/>
    <w:rsid w:val="00044B0E"/>
    <w:rsid w:val="00045528"/>
    <w:rsid w:val="0004578D"/>
    <w:rsid w:val="000537F2"/>
    <w:rsid w:val="0005420C"/>
    <w:rsid w:val="00055D7D"/>
    <w:rsid w:val="00056491"/>
    <w:rsid w:val="00057367"/>
    <w:rsid w:val="0006159D"/>
    <w:rsid w:val="000665DD"/>
    <w:rsid w:val="00066F3A"/>
    <w:rsid w:val="00070293"/>
    <w:rsid w:val="000723BB"/>
    <w:rsid w:val="0007539D"/>
    <w:rsid w:val="00075A31"/>
    <w:rsid w:val="00075A5F"/>
    <w:rsid w:val="00077FE5"/>
    <w:rsid w:val="000806FD"/>
    <w:rsid w:val="00083FD9"/>
    <w:rsid w:val="0008697D"/>
    <w:rsid w:val="0008703E"/>
    <w:rsid w:val="000935B9"/>
    <w:rsid w:val="00093B14"/>
    <w:rsid w:val="00093FEE"/>
    <w:rsid w:val="000A2BDD"/>
    <w:rsid w:val="000C020F"/>
    <w:rsid w:val="000C07EE"/>
    <w:rsid w:val="000C3748"/>
    <w:rsid w:val="000C4C7B"/>
    <w:rsid w:val="000C767B"/>
    <w:rsid w:val="000D0A9F"/>
    <w:rsid w:val="000E7085"/>
    <w:rsid w:val="000F0A55"/>
    <w:rsid w:val="000F305A"/>
    <w:rsid w:val="000F6BC2"/>
    <w:rsid w:val="000F6FA5"/>
    <w:rsid w:val="0010226C"/>
    <w:rsid w:val="00103539"/>
    <w:rsid w:val="0010763D"/>
    <w:rsid w:val="00114BD4"/>
    <w:rsid w:val="0011587E"/>
    <w:rsid w:val="0012243C"/>
    <w:rsid w:val="0012296B"/>
    <w:rsid w:val="00123E9B"/>
    <w:rsid w:val="001310A8"/>
    <w:rsid w:val="00131735"/>
    <w:rsid w:val="001322C9"/>
    <w:rsid w:val="00132B10"/>
    <w:rsid w:val="00132B93"/>
    <w:rsid w:val="00137906"/>
    <w:rsid w:val="0014221E"/>
    <w:rsid w:val="00145D25"/>
    <w:rsid w:val="00146EEC"/>
    <w:rsid w:val="0015092B"/>
    <w:rsid w:val="0015466B"/>
    <w:rsid w:val="00155180"/>
    <w:rsid w:val="001557A5"/>
    <w:rsid w:val="00157526"/>
    <w:rsid w:val="00163181"/>
    <w:rsid w:val="001652E8"/>
    <w:rsid w:val="001716A4"/>
    <w:rsid w:val="001727B3"/>
    <w:rsid w:val="00173E46"/>
    <w:rsid w:val="001811BF"/>
    <w:rsid w:val="00184995"/>
    <w:rsid w:val="00186AC1"/>
    <w:rsid w:val="001875EC"/>
    <w:rsid w:val="00187743"/>
    <w:rsid w:val="00187C2A"/>
    <w:rsid w:val="001905D5"/>
    <w:rsid w:val="00194396"/>
    <w:rsid w:val="001A2E0A"/>
    <w:rsid w:val="001A371E"/>
    <w:rsid w:val="001A7D8B"/>
    <w:rsid w:val="001B3D72"/>
    <w:rsid w:val="001B4993"/>
    <w:rsid w:val="001B6624"/>
    <w:rsid w:val="001B73A6"/>
    <w:rsid w:val="001C67D8"/>
    <w:rsid w:val="001D5825"/>
    <w:rsid w:val="001E0B29"/>
    <w:rsid w:val="001E301D"/>
    <w:rsid w:val="001E46B0"/>
    <w:rsid w:val="001E70D5"/>
    <w:rsid w:val="001E755A"/>
    <w:rsid w:val="001F46C2"/>
    <w:rsid w:val="001F620E"/>
    <w:rsid w:val="001F78AD"/>
    <w:rsid w:val="00200B0D"/>
    <w:rsid w:val="0021220C"/>
    <w:rsid w:val="0021283F"/>
    <w:rsid w:val="002153F0"/>
    <w:rsid w:val="00215894"/>
    <w:rsid w:val="00215C01"/>
    <w:rsid w:val="0022096A"/>
    <w:rsid w:val="00223487"/>
    <w:rsid w:val="0022543A"/>
    <w:rsid w:val="00236039"/>
    <w:rsid w:val="002362CE"/>
    <w:rsid w:val="00242EF7"/>
    <w:rsid w:val="00247CB8"/>
    <w:rsid w:val="00250556"/>
    <w:rsid w:val="00252CBD"/>
    <w:rsid w:val="002542E6"/>
    <w:rsid w:val="00254BA1"/>
    <w:rsid w:val="00265F41"/>
    <w:rsid w:val="002704D1"/>
    <w:rsid w:val="00270D52"/>
    <w:rsid w:val="002840CC"/>
    <w:rsid w:val="00284796"/>
    <w:rsid w:val="00294F06"/>
    <w:rsid w:val="00295D6E"/>
    <w:rsid w:val="002A0C49"/>
    <w:rsid w:val="002A3712"/>
    <w:rsid w:val="002A4541"/>
    <w:rsid w:val="002A4C7C"/>
    <w:rsid w:val="002A78F2"/>
    <w:rsid w:val="002B20AC"/>
    <w:rsid w:val="002B272C"/>
    <w:rsid w:val="002B3E26"/>
    <w:rsid w:val="002B4F63"/>
    <w:rsid w:val="002B6206"/>
    <w:rsid w:val="002C089B"/>
    <w:rsid w:val="002C2169"/>
    <w:rsid w:val="002C386C"/>
    <w:rsid w:val="002C457C"/>
    <w:rsid w:val="002C45E8"/>
    <w:rsid w:val="002C656B"/>
    <w:rsid w:val="002D1504"/>
    <w:rsid w:val="002D1D28"/>
    <w:rsid w:val="002D3C3E"/>
    <w:rsid w:val="002D5E49"/>
    <w:rsid w:val="002E14BC"/>
    <w:rsid w:val="002E262D"/>
    <w:rsid w:val="002E2BDB"/>
    <w:rsid w:val="002E62A9"/>
    <w:rsid w:val="002E69F8"/>
    <w:rsid w:val="002F07FF"/>
    <w:rsid w:val="002F2BA7"/>
    <w:rsid w:val="002F4012"/>
    <w:rsid w:val="002F5E46"/>
    <w:rsid w:val="002F6BED"/>
    <w:rsid w:val="00303F01"/>
    <w:rsid w:val="00321594"/>
    <w:rsid w:val="0032270B"/>
    <w:rsid w:val="00326D71"/>
    <w:rsid w:val="0033283B"/>
    <w:rsid w:val="0033331F"/>
    <w:rsid w:val="00335878"/>
    <w:rsid w:val="00340540"/>
    <w:rsid w:val="00342FD9"/>
    <w:rsid w:val="00347094"/>
    <w:rsid w:val="003470E3"/>
    <w:rsid w:val="00347B14"/>
    <w:rsid w:val="0035115D"/>
    <w:rsid w:val="003551B8"/>
    <w:rsid w:val="00356940"/>
    <w:rsid w:val="0036301F"/>
    <w:rsid w:val="00367D22"/>
    <w:rsid w:val="003748D2"/>
    <w:rsid w:val="003755CE"/>
    <w:rsid w:val="00375F96"/>
    <w:rsid w:val="00385088"/>
    <w:rsid w:val="003857E1"/>
    <w:rsid w:val="003877C3"/>
    <w:rsid w:val="00393033"/>
    <w:rsid w:val="003955FD"/>
    <w:rsid w:val="00395955"/>
    <w:rsid w:val="003B43F3"/>
    <w:rsid w:val="003B4DA8"/>
    <w:rsid w:val="003C5AA0"/>
    <w:rsid w:val="003C7E39"/>
    <w:rsid w:val="003D07F1"/>
    <w:rsid w:val="003D412B"/>
    <w:rsid w:val="003D50CA"/>
    <w:rsid w:val="003D5CD3"/>
    <w:rsid w:val="003D5F14"/>
    <w:rsid w:val="003D69D2"/>
    <w:rsid w:val="003E095B"/>
    <w:rsid w:val="003E3658"/>
    <w:rsid w:val="003E4BEA"/>
    <w:rsid w:val="003F61DF"/>
    <w:rsid w:val="004039DE"/>
    <w:rsid w:val="00404ECE"/>
    <w:rsid w:val="00404F7D"/>
    <w:rsid w:val="004063EB"/>
    <w:rsid w:val="004074B3"/>
    <w:rsid w:val="00410DF5"/>
    <w:rsid w:val="00411973"/>
    <w:rsid w:val="0041275E"/>
    <w:rsid w:val="00413095"/>
    <w:rsid w:val="004164B6"/>
    <w:rsid w:val="00434DBE"/>
    <w:rsid w:val="0043631D"/>
    <w:rsid w:val="00436A5C"/>
    <w:rsid w:val="00443F92"/>
    <w:rsid w:val="00445B52"/>
    <w:rsid w:val="004507C9"/>
    <w:rsid w:val="0045194A"/>
    <w:rsid w:val="0045699E"/>
    <w:rsid w:val="00457973"/>
    <w:rsid w:val="00464B9E"/>
    <w:rsid w:val="00467175"/>
    <w:rsid w:val="0046776A"/>
    <w:rsid w:val="004712FF"/>
    <w:rsid w:val="004726FA"/>
    <w:rsid w:val="004734F2"/>
    <w:rsid w:val="004736E9"/>
    <w:rsid w:val="00477118"/>
    <w:rsid w:val="00477538"/>
    <w:rsid w:val="00482D6F"/>
    <w:rsid w:val="00483D8D"/>
    <w:rsid w:val="004909B5"/>
    <w:rsid w:val="00491EC0"/>
    <w:rsid w:val="00496B53"/>
    <w:rsid w:val="004A346B"/>
    <w:rsid w:val="004A6357"/>
    <w:rsid w:val="004B09FE"/>
    <w:rsid w:val="004B0CE2"/>
    <w:rsid w:val="004B1B31"/>
    <w:rsid w:val="004B4E9F"/>
    <w:rsid w:val="004B4FC8"/>
    <w:rsid w:val="004C22E0"/>
    <w:rsid w:val="004D061D"/>
    <w:rsid w:val="004D0BC4"/>
    <w:rsid w:val="004D615E"/>
    <w:rsid w:val="004E305C"/>
    <w:rsid w:val="004F61A6"/>
    <w:rsid w:val="004F78D1"/>
    <w:rsid w:val="00501624"/>
    <w:rsid w:val="00501F74"/>
    <w:rsid w:val="005028C1"/>
    <w:rsid w:val="0050440A"/>
    <w:rsid w:val="00505221"/>
    <w:rsid w:val="00510E68"/>
    <w:rsid w:val="0051273F"/>
    <w:rsid w:val="00514A14"/>
    <w:rsid w:val="005154A8"/>
    <w:rsid w:val="00521A4A"/>
    <w:rsid w:val="00522722"/>
    <w:rsid w:val="005242FB"/>
    <w:rsid w:val="005247C6"/>
    <w:rsid w:val="00526340"/>
    <w:rsid w:val="00532EA3"/>
    <w:rsid w:val="00533657"/>
    <w:rsid w:val="00540E47"/>
    <w:rsid w:val="00544D21"/>
    <w:rsid w:val="00554D40"/>
    <w:rsid w:val="005561FD"/>
    <w:rsid w:val="00560781"/>
    <w:rsid w:val="00560BE6"/>
    <w:rsid w:val="0056131C"/>
    <w:rsid w:val="00562891"/>
    <w:rsid w:val="00564A15"/>
    <w:rsid w:val="00564AD2"/>
    <w:rsid w:val="00565B1D"/>
    <w:rsid w:val="005717A2"/>
    <w:rsid w:val="005727E3"/>
    <w:rsid w:val="00575299"/>
    <w:rsid w:val="005773FB"/>
    <w:rsid w:val="005815FF"/>
    <w:rsid w:val="00586AC4"/>
    <w:rsid w:val="00587447"/>
    <w:rsid w:val="00590D28"/>
    <w:rsid w:val="00593C37"/>
    <w:rsid w:val="0059401D"/>
    <w:rsid w:val="005975BF"/>
    <w:rsid w:val="005A19C8"/>
    <w:rsid w:val="005A288A"/>
    <w:rsid w:val="005A32F3"/>
    <w:rsid w:val="005A3F78"/>
    <w:rsid w:val="005B265D"/>
    <w:rsid w:val="005B2AB9"/>
    <w:rsid w:val="005B77D7"/>
    <w:rsid w:val="005C1AE5"/>
    <w:rsid w:val="005C44B1"/>
    <w:rsid w:val="005C603F"/>
    <w:rsid w:val="005C799D"/>
    <w:rsid w:val="005D0348"/>
    <w:rsid w:val="005D4C33"/>
    <w:rsid w:val="005E0649"/>
    <w:rsid w:val="005E117A"/>
    <w:rsid w:val="005E1D5A"/>
    <w:rsid w:val="005E3785"/>
    <w:rsid w:val="005E55E0"/>
    <w:rsid w:val="005F0D62"/>
    <w:rsid w:val="00600292"/>
    <w:rsid w:val="00601379"/>
    <w:rsid w:val="00605C72"/>
    <w:rsid w:val="00610740"/>
    <w:rsid w:val="0061111C"/>
    <w:rsid w:val="00616338"/>
    <w:rsid w:val="00621455"/>
    <w:rsid w:val="00623A8B"/>
    <w:rsid w:val="00626A54"/>
    <w:rsid w:val="00627C92"/>
    <w:rsid w:val="00631B8A"/>
    <w:rsid w:val="006414E3"/>
    <w:rsid w:val="00646B31"/>
    <w:rsid w:val="006527AE"/>
    <w:rsid w:val="00656956"/>
    <w:rsid w:val="0066291B"/>
    <w:rsid w:val="00662D81"/>
    <w:rsid w:val="0066507F"/>
    <w:rsid w:val="00667E13"/>
    <w:rsid w:val="0067205C"/>
    <w:rsid w:val="00672DFE"/>
    <w:rsid w:val="006740AB"/>
    <w:rsid w:val="006746F7"/>
    <w:rsid w:val="00675273"/>
    <w:rsid w:val="00676E30"/>
    <w:rsid w:val="0068349C"/>
    <w:rsid w:val="00685DC7"/>
    <w:rsid w:val="0069455B"/>
    <w:rsid w:val="006A62D3"/>
    <w:rsid w:val="006A6524"/>
    <w:rsid w:val="006B44A9"/>
    <w:rsid w:val="006B452C"/>
    <w:rsid w:val="006B4D90"/>
    <w:rsid w:val="006B54A3"/>
    <w:rsid w:val="006B6357"/>
    <w:rsid w:val="006C01CA"/>
    <w:rsid w:val="006C6D68"/>
    <w:rsid w:val="006D0052"/>
    <w:rsid w:val="006D11DA"/>
    <w:rsid w:val="006D46A5"/>
    <w:rsid w:val="006E21B0"/>
    <w:rsid w:val="006E2C65"/>
    <w:rsid w:val="006E2FAF"/>
    <w:rsid w:val="006E42DF"/>
    <w:rsid w:val="006E51CB"/>
    <w:rsid w:val="006F0169"/>
    <w:rsid w:val="006F080B"/>
    <w:rsid w:val="006F2877"/>
    <w:rsid w:val="006F316E"/>
    <w:rsid w:val="006F4207"/>
    <w:rsid w:val="006F766A"/>
    <w:rsid w:val="0070011E"/>
    <w:rsid w:val="007028B3"/>
    <w:rsid w:val="00705A98"/>
    <w:rsid w:val="00706120"/>
    <w:rsid w:val="00707907"/>
    <w:rsid w:val="0071281A"/>
    <w:rsid w:val="00714A7C"/>
    <w:rsid w:val="00715FD1"/>
    <w:rsid w:val="0072049B"/>
    <w:rsid w:val="00721186"/>
    <w:rsid w:val="00721D88"/>
    <w:rsid w:val="00722CC5"/>
    <w:rsid w:val="00725EFA"/>
    <w:rsid w:val="00733E8E"/>
    <w:rsid w:val="00734AD7"/>
    <w:rsid w:val="00735586"/>
    <w:rsid w:val="00735DAC"/>
    <w:rsid w:val="0073606A"/>
    <w:rsid w:val="0074098B"/>
    <w:rsid w:val="00741E6E"/>
    <w:rsid w:val="007524CF"/>
    <w:rsid w:val="00753102"/>
    <w:rsid w:val="00753C35"/>
    <w:rsid w:val="00764436"/>
    <w:rsid w:val="007662F0"/>
    <w:rsid w:val="00772B0A"/>
    <w:rsid w:val="007760D4"/>
    <w:rsid w:val="00783BF2"/>
    <w:rsid w:val="00791816"/>
    <w:rsid w:val="00795192"/>
    <w:rsid w:val="0079600D"/>
    <w:rsid w:val="00796FE7"/>
    <w:rsid w:val="007B197D"/>
    <w:rsid w:val="007B4B28"/>
    <w:rsid w:val="007C7029"/>
    <w:rsid w:val="007D022D"/>
    <w:rsid w:val="007D437A"/>
    <w:rsid w:val="007E3A12"/>
    <w:rsid w:val="007E7DF9"/>
    <w:rsid w:val="007F0794"/>
    <w:rsid w:val="007F6F38"/>
    <w:rsid w:val="00800462"/>
    <w:rsid w:val="00801234"/>
    <w:rsid w:val="0080482B"/>
    <w:rsid w:val="00804834"/>
    <w:rsid w:val="00804895"/>
    <w:rsid w:val="00807355"/>
    <w:rsid w:val="008075BD"/>
    <w:rsid w:val="00810135"/>
    <w:rsid w:val="008112F5"/>
    <w:rsid w:val="00813D44"/>
    <w:rsid w:val="00815079"/>
    <w:rsid w:val="00817EF1"/>
    <w:rsid w:val="00820912"/>
    <w:rsid w:val="008213E3"/>
    <w:rsid w:val="00833209"/>
    <w:rsid w:val="00834CA5"/>
    <w:rsid w:val="00850381"/>
    <w:rsid w:val="00857EFC"/>
    <w:rsid w:val="00861BDE"/>
    <w:rsid w:val="00861CEA"/>
    <w:rsid w:val="00863DE8"/>
    <w:rsid w:val="00866A6D"/>
    <w:rsid w:val="00867ED8"/>
    <w:rsid w:val="008715C0"/>
    <w:rsid w:val="00880F80"/>
    <w:rsid w:val="00882267"/>
    <w:rsid w:val="00884888"/>
    <w:rsid w:val="0088543F"/>
    <w:rsid w:val="008A4950"/>
    <w:rsid w:val="008A726F"/>
    <w:rsid w:val="008C1749"/>
    <w:rsid w:val="008C3037"/>
    <w:rsid w:val="008C50B0"/>
    <w:rsid w:val="008C66C7"/>
    <w:rsid w:val="008C7BE8"/>
    <w:rsid w:val="008D2CE9"/>
    <w:rsid w:val="008D41DF"/>
    <w:rsid w:val="008D4DEE"/>
    <w:rsid w:val="008D727E"/>
    <w:rsid w:val="0090066B"/>
    <w:rsid w:val="009011F1"/>
    <w:rsid w:val="009028D4"/>
    <w:rsid w:val="00902F65"/>
    <w:rsid w:val="00906897"/>
    <w:rsid w:val="00907A6D"/>
    <w:rsid w:val="0091655E"/>
    <w:rsid w:val="009173CB"/>
    <w:rsid w:val="00921540"/>
    <w:rsid w:val="009215E3"/>
    <w:rsid w:val="00926C12"/>
    <w:rsid w:val="009270FA"/>
    <w:rsid w:val="0093196C"/>
    <w:rsid w:val="00933D1F"/>
    <w:rsid w:val="009368A0"/>
    <w:rsid w:val="00937ED4"/>
    <w:rsid w:val="009509DE"/>
    <w:rsid w:val="00951B06"/>
    <w:rsid w:val="009579F6"/>
    <w:rsid w:val="00971528"/>
    <w:rsid w:val="00973C87"/>
    <w:rsid w:val="00974B12"/>
    <w:rsid w:val="00976594"/>
    <w:rsid w:val="009843CA"/>
    <w:rsid w:val="009931D3"/>
    <w:rsid w:val="0099787E"/>
    <w:rsid w:val="009A391F"/>
    <w:rsid w:val="009A4645"/>
    <w:rsid w:val="009B0855"/>
    <w:rsid w:val="009B29C2"/>
    <w:rsid w:val="009B2A4D"/>
    <w:rsid w:val="009B59CC"/>
    <w:rsid w:val="009B7C8E"/>
    <w:rsid w:val="009C054C"/>
    <w:rsid w:val="009C0D4D"/>
    <w:rsid w:val="009C2587"/>
    <w:rsid w:val="009D155E"/>
    <w:rsid w:val="009D2B29"/>
    <w:rsid w:val="009D33FE"/>
    <w:rsid w:val="009D760B"/>
    <w:rsid w:val="009E1DD4"/>
    <w:rsid w:val="009E2D16"/>
    <w:rsid w:val="009F2B48"/>
    <w:rsid w:val="009F3386"/>
    <w:rsid w:val="00A00005"/>
    <w:rsid w:val="00A00F79"/>
    <w:rsid w:val="00A01A00"/>
    <w:rsid w:val="00A03EF6"/>
    <w:rsid w:val="00A11F7A"/>
    <w:rsid w:val="00A12568"/>
    <w:rsid w:val="00A1570F"/>
    <w:rsid w:val="00A15AD4"/>
    <w:rsid w:val="00A17D78"/>
    <w:rsid w:val="00A21FB3"/>
    <w:rsid w:val="00A275A0"/>
    <w:rsid w:val="00A36705"/>
    <w:rsid w:val="00A36A89"/>
    <w:rsid w:val="00A36DF0"/>
    <w:rsid w:val="00A37B37"/>
    <w:rsid w:val="00A415BB"/>
    <w:rsid w:val="00A424E7"/>
    <w:rsid w:val="00A45BA3"/>
    <w:rsid w:val="00A45E19"/>
    <w:rsid w:val="00A47401"/>
    <w:rsid w:val="00A5052E"/>
    <w:rsid w:val="00A51367"/>
    <w:rsid w:val="00A515A1"/>
    <w:rsid w:val="00A61DD6"/>
    <w:rsid w:val="00A6389B"/>
    <w:rsid w:val="00A63D42"/>
    <w:rsid w:val="00A724C0"/>
    <w:rsid w:val="00A7316B"/>
    <w:rsid w:val="00A7466E"/>
    <w:rsid w:val="00A80EB5"/>
    <w:rsid w:val="00A82D81"/>
    <w:rsid w:val="00A857A0"/>
    <w:rsid w:val="00A8752E"/>
    <w:rsid w:val="00A90256"/>
    <w:rsid w:val="00A978DF"/>
    <w:rsid w:val="00AA528E"/>
    <w:rsid w:val="00AA6A4F"/>
    <w:rsid w:val="00AA760E"/>
    <w:rsid w:val="00AA7DED"/>
    <w:rsid w:val="00AB3841"/>
    <w:rsid w:val="00AB5045"/>
    <w:rsid w:val="00AB5C4D"/>
    <w:rsid w:val="00AC21A4"/>
    <w:rsid w:val="00AC49A7"/>
    <w:rsid w:val="00AC7F2E"/>
    <w:rsid w:val="00AD1344"/>
    <w:rsid w:val="00AE3F91"/>
    <w:rsid w:val="00AF5BA0"/>
    <w:rsid w:val="00B00DEE"/>
    <w:rsid w:val="00B134D4"/>
    <w:rsid w:val="00B22F76"/>
    <w:rsid w:val="00B276BA"/>
    <w:rsid w:val="00B335E7"/>
    <w:rsid w:val="00B35324"/>
    <w:rsid w:val="00B36B61"/>
    <w:rsid w:val="00B37771"/>
    <w:rsid w:val="00B417B3"/>
    <w:rsid w:val="00B42EC5"/>
    <w:rsid w:val="00B431E9"/>
    <w:rsid w:val="00B52AA3"/>
    <w:rsid w:val="00B554BE"/>
    <w:rsid w:val="00B6608F"/>
    <w:rsid w:val="00B66200"/>
    <w:rsid w:val="00B6695A"/>
    <w:rsid w:val="00B66E48"/>
    <w:rsid w:val="00B67D92"/>
    <w:rsid w:val="00B70D00"/>
    <w:rsid w:val="00B70E6E"/>
    <w:rsid w:val="00B7238C"/>
    <w:rsid w:val="00B73E21"/>
    <w:rsid w:val="00B7778A"/>
    <w:rsid w:val="00B822F3"/>
    <w:rsid w:val="00B87CBB"/>
    <w:rsid w:val="00B9035C"/>
    <w:rsid w:val="00B909ED"/>
    <w:rsid w:val="00B932DA"/>
    <w:rsid w:val="00B93710"/>
    <w:rsid w:val="00B94169"/>
    <w:rsid w:val="00B97DAF"/>
    <w:rsid w:val="00BA4AD9"/>
    <w:rsid w:val="00BA6257"/>
    <w:rsid w:val="00BA74E2"/>
    <w:rsid w:val="00BB1768"/>
    <w:rsid w:val="00BB30CE"/>
    <w:rsid w:val="00BB68EE"/>
    <w:rsid w:val="00BC14AF"/>
    <w:rsid w:val="00BC4AD6"/>
    <w:rsid w:val="00BC64D9"/>
    <w:rsid w:val="00BD0E08"/>
    <w:rsid w:val="00BD3534"/>
    <w:rsid w:val="00BD460D"/>
    <w:rsid w:val="00BD5166"/>
    <w:rsid w:val="00BD75BF"/>
    <w:rsid w:val="00BE0C1E"/>
    <w:rsid w:val="00BE1314"/>
    <w:rsid w:val="00BE4BCD"/>
    <w:rsid w:val="00BE4E50"/>
    <w:rsid w:val="00BE61B0"/>
    <w:rsid w:val="00BE7463"/>
    <w:rsid w:val="00BF3562"/>
    <w:rsid w:val="00BF3CE4"/>
    <w:rsid w:val="00BF5078"/>
    <w:rsid w:val="00BF527F"/>
    <w:rsid w:val="00BF6C03"/>
    <w:rsid w:val="00C07EF0"/>
    <w:rsid w:val="00C10FCB"/>
    <w:rsid w:val="00C2162D"/>
    <w:rsid w:val="00C22C77"/>
    <w:rsid w:val="00C277B9"/>
    <w:rsid w:val="00C277DC"/>
    <w:rsid w:val="00C34F3A"/>
    <w:rsid w:val="00C4000F"/>
    <w:rsid w:val="00C41FFB"/>
    <w:rsid w:val="00C420DB"/>
    <w:rsid w:val="00C43A1F"/>
    <w:rsid w:val="00C50AAA"/>
    <w:rsid w:val="00C52042"/>
    <w:rsid w:val="00C55171"/>
    <w:rsid w:val="00C614BE"/>
    <w:rsid w:val="00C63BA7"/>
    <w:rsid w:val="00C64430"/>
    <w:rsid w:val="00C66269"/>
    <w:rsid w:val="00C6632B"/>
    <w:rsid w:val="00C70DD9"/>
    <w:rsid w:val="00C76ED7"/>
    <w:rsid w:val="00C779B4"/>
    <w:rsid w:val="00C80EE0"/>
    <w:rsid w:val="00C82EF7"/>
    <w:rsid w:val="00C87757"/>
    <w:rsid w:val="00C87F66"/>
    <w:rsid w:val="00C969B9"/>
    <w:rsid w:val="00CA0104"/>
    <w:rsid w:val="00CA1C87"/>
    <w:rsid w:val="00CA4C94"/>
    <w:rsid w:val="00CB7789"/>
    <w:rsid w:val="00CC2DB8"/>
    <w:rsid w:val="00CC5281"/>
    <w:rsid w:val="00CD136B"/>
    <w:rsid w:val="00CD2D53"/>
    <w:rsid w:val="00CD338F"/>
    <w:rsid w:val="00CD45C5"/>
    <w:rsid w:val="00CD6464"/>
    <w:rsid w:val="00CD72AF"/>
    <w:rsid w:val="00CD72C2"/>
    <w:rsid w:val="00CE2FAB"/>
    <w:rsid w:val="00CE356F"/>
    <w:rsid w:val="00CE6235"/>
    <w:rsid w:val="00CF08E8"/>
    <w:rsid w:val="00CF16AB"/>
    <w:rsid w:val="00CF17AA"/>
    <w:rsid w:val="00CF33F4"/>
    <w:rsid w:val="00CF3A6F"/>
    <w:rsid w:val="00CF62C3"/>
    <w:rsid w:val="00CF7EE7"/>
    <w:rsid w:val="00D04702"/>
    <w:rsid w:val="00D05211"/>
    <w:rsid w:val="00D06223"/>
    <w:rsid w:val="00D1045F"/>
    <w:rsid w:val="00D12B00"/>
    <w:rsid w:val="00D16C03"/>
    <w:rsid w:val="00D261C8"/>
    <w:rsid w:val="00D31D31"/>
    <w:rsid w:val="00D34316"/>
    <w:rsid w:val="00D349A3"/>
    <w:rsid w:val="00D37B34"/>
    <w:rsid w:val="00D41231"/>
    <w:rsid w:val="00D515EF"/>
    <w:rsid w:val="00D5395E"/>
    <w:rsid w:val="00D55C74"/>
    <w:rsid w:val="00D57FA2"/>
    <w:rsid w:val="00D600C9"/>
    <w:rsid w:val="00D66E39"/>
    <w:rsid w:val="00D67F78"/>
    <w:rsid w:val="00D7007C"/>
    <w:rsid w:val="00D71368"/>
    <w:rsid w:val="00D72154"/>
    <w:rsid w:val="00D84567"/>
    <w:rsid w:val="00D8785B"/>
    <w:rsid w:val="00D87E15"/>
    <w:rsid w:val="00D9205E"/>
    <w:rsid w:val="00D92A46"/>
    <w:rsid w:val="00D93CBC"/>
    <w:rsid w:val="00D94CE4"/>
    <w:rsid w:val="00D955B9"/>
    <w:rsid w:val="00D95DE8"/>
    <w:rsid w:val="00DA18EB"/>
    <w:rsid w:val="00DA1E51"/>
    <w:rsid w:val="00DB077D"/>
    <w:rsid w:val="00DB0EBB"/>
    <w:rsid w:val="00DB0FB1"/>
    <w:rsid w:val="00DB23ED"/>
    <w:rsid w:val="00DB58D1"/>
    <w:rsid w:val="00DB7D8F"/>
    <w:rsid w:val="00DC204C"/>
    <w:rsid w:val="00DC2845"/>
    <w:rsid w:val="00DD4E43"/>
    <w:rsid w:val="00DE08E7"/>
    <w:rsid w:val="00DE11C4"/>
    <w:rsid w:val="00DE2689"/>
    <w:rsid w:val="00DE4814"/>
    <w:rsid w:val="00DE51AE"/>
    <w:rsid w:val="00DE6A75"/>
    <w:rsid w:val="00DE71BE"/>
    <w:rsid w:val="00DF445B"/>
    <w:rsid w:val="00DF45BE"/>
    <w:rsid w:val="00DF56D6"/>
    <w:rsid w:val="00E01029"/>
    <w:rsid w:val="00E065CA"/>
    <w:rsid w:val="00E1069D"/>
    <w:rsid w:val="00E133D9"/>
    <w:rsid w:val="00E137A4"/>
    <w:rsid w:val="00E153CE"/>
    <w:rsid w:val="00E162BA"/>
    <w:rsid w:val="00E22FE4"/>
    <w:rsid w:val="00E261F4"/>
    <w:rsid w:val="00E3028C"/>
    <w:rsid w:val="00E310F9"/>
    <w:rsid w:val="00E31F24"/>
    <w:rsid w:val="00E32FCB"/>
    <w:rsid w:val="00E33664"/>
    <w:rsid w:val="00E33680"/>
    <w:rsid w:val="00E400E1"/>
    <w:rsid w:val="00E5469C"/>
    <w:rsid w:val="00E62841"/>
    <w:rsid w:val="00E64416"/>
    <w:rsid w:val="00E736D9"/>
    <w:rsid w:val="00E7372F"/>
    <w:rsid w:val="00E76CED"/>
    <w:rsid w:val="00E81DB0"/>
    <w:rsid w:val="00E8433B"/>
    <w:rsid w:val="00E87EF5"/>
    <w:rsid w:val="00E9252D"/>
    <w:rsid w:val="00E93477"/>
    <w:rsid w:val="00E96403"/>
    <w:rsid w:val="00EA4FEB"/>
    <w:rsid w:val="00EA7A9D"/>
    <w:rsid w:val="00EB313E"/>
    <w:rsid w:val="00EB33C4"/>
    <w:rsid w:val="00EB3EA8"/>
    <w:rsid w:val="00EC14A3"/>
    <w:rsid w:val="00EC2270"/>
    <w:rsid w:val="00EC47BD"/>
    <w:rsid w:val="00EC6D76"/>
    <w:rsid w:val="00EC7CF7"/>
    <w:rsid w:val="00ED13B5"/>
    <w:rsid w:val="00ED6994"/>
    <w:rsid w:val="00ED701F"/>
    <w:rsid w:val="00ED7567"/>
    <w:rsid w:val="00EF3E77"/>
    <w:rsid w:val="00F06BB9"/>
    <w:rsid w:val="00F13601"/>
    <w:rsid w:val="00F22673"/>
    <w:rsid w:val="00F23717"/>
    <w:rsid w:val="00F239CA"/>
    <w:rsid w:val="00F2563A"/>
    <w:rsid w:val="00F27856"/>
    <w:rsid w:val="00F31715"/>
    <w:rsid w:val="00F347C1"/>
    <w:rsid w:val="00F35708"/>
    <w:rsid w:val="00F35FC9"/>
    <w:rsid w:val="00F36B3B"/>
    <w:rsid w:val="00F40CD9"/>
    <w:rsid w:val="00F43758"/>
    <w:rsid w:val="00F5395A"/>
    <w:rsid w:val="00F61562"/>
    <w:rsid w:val="00F61706"/>
    <w:rsid w:val="00F62642"/>
    <w:rsid w:val="00F66DDC"/>
    <w:rsid w:val="00F71EA8"/>
    <w:rsid w:val="00F73ABD"/>
    <w:rsid w:val="00F756D0"/>
    <w:rsid w:val="00F75864"/>
    <w:rsid w:val="00F77915"/>
    <w:rsid w:val="00F80482"/>
    <w:rsid w:val="00F82C62"/>
    <w:rsid w:val="00F84056"/>
    <w:rsid w:val="00FA30B2"/>
    <w:rsid w:val="00FA3CFB"/>
    <w:rsid w:val="00FA4B06"/>
    <w:rsid w:val="00FA6211"/>
    <w:rsid w:val="00FA7F25"/>
    <w:rsid w:val="00FB01A9"/>
    <w:rsid w:val="00FB4EF6"/>
    <w:rsid w:val="00FB7DBB"/>
    <w:rsid w:val="00FC33D9"/>
    <w:rsid w:val="00FC3C08"/>
    <w:rsid w:val="00FC3DC9"/>
    <w:rsid w:val="00FC53D7"/>
    <w:rsid w:val="00FC6966"/>
    <w:rsid w:val="00FD1581"/>
    <w:rsid w:val="00FD3F68"/>
    <w:rsid w:val="00FD4B9E"/>
    <w:rsid w:val="00FD52EF"/>
    <w:rsid w:val="00FD56EB"/>
    <w:rsid w:val="00FD687B"/>
    <w:rsid w:val="00FD6EC1"/>
    <w:rsid w:val="00FE1443"/>
    <w:rsid w:val="00FE182A"/>
    <w:rsid w:val="00FE566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29C2"/>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3427</TotalTime>
  <Pages>33</Pages>
  <Words>6670</Words>
  <Characters>38020</Characters>
  <Application>Microsoft Office Word</Application>
  <DocSecurity>0</DocSecurity>
  <Lines>316</Lines>
  <Paragraphs>89</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44601</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631</cp:revision>
  <dcterms:created xsi:type="dcterms:W3CDTF">2025-10-29T08:31:00Z</dcterms:created>
  <dcterms:modified xsi:type="dcterms:W3CDTF">2026-05-16T20:12:00Z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