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for</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ten</w:t>
      </w:r>
      <w:r w:rsidR="00C70DD9">
        <w:rPr>
          <w:color w:val="000000"/>
          <w:szCs w:val="24"/>
          <w:shd w:val="clear" w:color="auto" w:fill="FFFFFF"/>
        </w:rPr>
        <w:t>s</w:t>
      </w:r>
      <w:r>
        <w:rPr>
          <w:color w:val="000000"/>
          <w:szCs w:val="24"/>
          <w:shd w:val="clear" w:color="auto" w:fill="FFFFFF"/>
        </w:rPr>
        <w:t>ors</w:t>
      </w:r>
      <w:proofErr w:type="spellEnd"/>
      <w:r>
        <w:rPr>
          <w:color w:val="000000"/>
          <w:szCs w:val="24"/>
          <w:shd w:val="clear" w:color="auto" w:fill="FFFFFF"/>
        </w:rPr>
        <w:t xml:space="preserve">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proofErr w:type="spellStart"/>
      <w:r>
        <w:rPr>
          <w:color w:val="000000"/>
          <w:szCs w:val="24"/>
          <w:shd w:val="clear" w:color="auto" w:fill="FFFFFF"/>
        </w:rPr>
        <w:t>This</w:t>
      </w:r>
      <w:proofErr w:type="spellEnd"/>
      <w:r>
        <w:rPr>
          <w:color w:val="000000"/>
          <w:szCs w:val="24"/>
          <w:shd w:val="clear" w:color="auto" w:fill="FFFFFF"/>
        </w:rPr>
        <w:t xml:space="preserve"> </w:t>
      </w:r>
      <w:proofErr w:type="spellStart"/>
      <w:r>
        <w:rPr>
          <w:color w:val="000000"/>
          <w:szCs w:val="24"/>
          <w:shd w:val="clear" w:color="auto" w:fill="FFFFFF"/>
        </w:rPr>
        <w:t>work</w:t>
      </w:r>
      <w:proofErr w:type="spellEnd"/>
      <w:r>
        <w:rPr>
          <w:color w:val="000000"/>
          <w:szCs w:val="24"/>
          <w:shd w:val="clear" w:color="auto" w:fill="FFFFFF"/>
        </w:rPr>
        <w:t xml:space="preserve"> </w:t>
      </w:r>
      <w:proofErr w:type="spellStart"/>
      <w:r>
        <w:rPr>
          <w:color w:val="000000"/>
          <w:szCs w:val="24"/>
          <w:shd w:val="clear" w:color="auto" w:fill="FFFFFF"/>
        </w:rPr>
        <w:t>deals</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w:t>
      </w:r>
      <w:proofErr w:type="spellStart"/>
      <w:r>
        <w:rPr>
          <w:color w:val="000000"/>
          <w:szCs w:val="24"/>
          <w:shd w:val="clear" w:color="auto" w:fill="FFFFFF"/>
        </w:rPr>
        <w:t>implementation</w:t>
      </w:r>
      <w:proofErr w:type="spellEnd"/>
      <w:r>
        <w:rPr>
          <w:color w:val="000000"/>
          <w:szCs w:val="24"/>
          <w:shd w:val="clear" w:color="auto" w:fill="FFFFFF"/>
        </w:rPr>
        <w:t xml:space="preserve"> </w:t>
      </w:r>
      <w:proofErr w:type="spellStart"/>
      <w:r>
        <w:rPr>
          <w:color w:val="000000"/>
          <w:szCs w:val="24"/>
          <w:shd w:val="clear" w:color="auto" w:fill="FFFFFF"/>
        </w:rPr>
        <w:t>of</w:t>
      </w:r>
      <w:proofErr w:type="spellEnd"/>
      <w:r>
        <w:rPr>
          <w:color w:val="000000"/>
          <w:szCs w:val="24"/>
          <w:shd w:val="clear" w:color="auto" w:fill="FFFFFF"/>
        </w:rPr>
        <w:t xml:space="preserve"> </w:t>
      </w:r>
      <w:proofErr w:type="spellStart"/>
      <w:r>
        <w:rPr>
          <w:color w:val="000000"/>
          <w:szCs w:val="24"/>
          <w:shd w:val="clear" w:color="auto" w:fill="FFFFFF"/>
        </w:rPr>
        <w:t>library</w:t>
      </w:r>
      <w:proofErr w:type="spellEnd"/>
      <w:r>
        <w:rPr>
          <w:color w:val="000000"/>
          <w:szCs w:val="24"/>
          <w:shd w:val="clear" w:color="auto" w:fill="FFFFFF"/>
        </w:rPr>
        <w:t xml:space="preserve"> </w:t>
      </w:r>
      <w:proofErr w:type="spellStart"/>
      <w:r>
        <w:rPr>
          <w:color w:val="000000"/>
          <w:szCs w:val="24"/>
          <w:shd w:val="clear" w:color="auto" w:fill="FFFFFF"/>
        </w:rPr>
        <w:t>working</w:t>
      </w:r>
      <w:proofErr w:type="spellEnd"/>
      <w:r>
        <w:rPr>
          <w:color w:val="000000"/>
          <w:szCs w:val="24"/>
          <w:shd w:val="clear" w:color="auto" w:fill="FFFFFF"/>
        </w:rPr>
        <w:t xml:space="preserve"> </w:t>
      </w:r>
      <w:proofErr w:type="spellStart"/>
      <w:r>
        <w:rPr>
          <w:color w:val="000000"/>
          <w:szCs w:val="24"/>
          <w:shd w:val="clear" w:color="auto" w:fill="FFFFFF"/>
        </w:rPr>
        <w:t>with</w:t>
      </w:r>
      <w:proofErr w:type="spellEnd"/>
      <w:r>
        <w:rPr>
          <w:color w:val="000000"/>
          <w:szCs w:val="24"/>
          <w:shd w:val="clear" w:color="auto" w:fill="FFFFFF"/>
        </w:rPr>
        <w:t xml:space="preserve"> tensor as a data </w:t>
      </w:r>
      <w:proofErr w:type="spellStart"/>
      <w:r>
        <w:rPr>
          <w:color w:val="000000"/>
          <w:szCs w:val="24"/>
          <w:shd w:val="clear" w:color="auto" w:fill="FFFFFF"/>
        </w:rPr>
        <w:t>structure</w:t>
      </w:r>
      <w:proofErr w:type="spellEnd"/>
      <w:r>
        <w:rPr>
          <w:color w:val="000000"/>
          <w:szCs w:val="24"/>
          <w:shd w:val="clear" w:color="auto" w:fill="FFFFFF"/>
        </w:rPr>
        <w:t>.</w:t>
      </w:r>
      <w:r w:rsidR="000D0A9F">
        <w:rPr>
          <w:color w:val="000000"/>
          <w:szCs w:val="24"/>
          <w:shd w:val="clear" w:color="auto" w:fill="FFFFFF"/>
        </w:rPr>
        <w:t xml:space="preserve"> </w:t>
      </w:r>
      <w:proofErr w:type="spellStart"/>
      <w:r w:rsidR="000D0A9F">
        <w:rPr>
          <w:color w:val="000000"/>
          <w:szCs w:val="24"/>
          <w:shd w:val="clear" w:color="auto" w:fill="FFFFFF"/>
        </w:rPr>
        <w:t>Library</w:t>
      </w:r>
      <w:proofErr w:type="spellEnd"/>
      <w:r w:rsidR="000D0A9F">
        <w:rPr>
          <w:color w:val="000000"/>
          <w:szCs w:val="24"/>
          <w:shd w:val="clear" w:color="auto" w:fill="FFFFFF"/>
        </w:rPr>
        <w:t xml:space="preserve"> </w:t>
      </w:r>
      <w:proofErr w:type="spellStart"/>
      <w:r w:rsidR="000D0A9F">
        <w:rPr>
          <w:color w:val="000000"/>
          <w:szCs w:val="24"/>
          <w:shd w:val="clear" w:color="auto" w:fill="FFFFFF"/>
        </w:rPr>
        <w:t>allows</w:t>
      </w:r>
      <w:proofErr w:type="spellEnd"/>
      <w:r w:rsidR="000D0A9F">
        <w:rPr>
          <w:color w:val="000000"/>
          <w:szCs w:val="24"/>
          <w:shd w:val="clear" w:color="auto" w:fill="FFFFFF"/>
        </w:rPr>
        <w:t xml:space="preserve"> </w:t>
      </w:r>
      <w:proofErr w:type="spellStart"/>
      <w:r w:rsidR="000D0A9F">
        <w:rPr>
          <w:color w:val="000000"/>
          <w:szCs w:val="24"/>
          <w:shd w:val="clear" w:color="auto" w:fill="FFFFFF"/>
        </w:rPr>
        <w:t>parallelization</w:t>
      </w:r>
      <w:proofErr w:type="spellEnd"/>
      <w:r w:rsidR="000D0A9F">
        <w:rPr>
          <w:color w:val="000000"/>
          <w:szCs w:val="24"/>
          <w:shd w:val="clear" w:color="auto" w:fill="FFFFFF"/>
        </w:rPr>
        <w:t xml:space="preserve"> </w:t>
      </w:r>
      <w:proofErr w:type="spellStart"/>
      <w:r w:rsidR="000D0A9F">
        <w:rPr>
          <w:color w:val="000000"/>
          <w:szCs w:val="24"/>
          <w:shd w:val="clear" w:color="auto" w:fill="FFFFFF"/>
        </w:rPr>
        <w:t>of</w:t>
      </w:r>
      <w:proofErr w:type="spellEnd"/>
      <w:r w:rsidR="000D0A9F">
        <w:rPr>
          <w:color w:val="000000"/>
          <w:szCs w:val="24"/>
          <w:shd w:val="clear" w:color="auto" w:fill="FFFFFF"/>
        </w:rPr>
        <w:t xml:space="preserve"> </w:t>
      </w:r>
      <w:proofErr w:type="spellStart"/>
      <w:r w:rsidR="000D0A9F">
        <w:rPr>
          <w:color w:val="000000"/>
          <w:szCs w:val="24"/>
          <w:shd w:val="clear" w:color="auto" w:fill="FFFFFF"/>
        </w:rPr>
        <w:t>some</w:t>
      </w:r>
      <w:proofErr w:type="spellEnd"/>
      <w:r w:rsidR="000D0A9F">
        <w:rPr>
          <w:color w:val="000000"/>
          <w:szCs w:val="24"/>
          <w:shd w:val="clear" w:color="auto" w:fill="FFFFFF"/>
        </w:rPr>
        <w:t xml:space="preserve"> tensor </w:t>
      </w:r>
      <w:proofErr w:type="spellStart"/>
      <w:r w:rsidR="000D0A9F">
        <w:rPr>
          <w:color w:val="000000"/>
          <w:szCs w:val="24"/>
          <w:shd w:val="clear" w:color="auto" w:fill="FFFFFF"/>
        </w:rPr>
        <w:t>operations</w:t>
      </w:r>
      <w:proofErr w:type="spellEnd"/>
      <w:r w:rsidR="000D0A9F">
        <w:rPr>
          <w:color w:val="000000"/>
          <w:szCs w:val="24"/>
          <w:shd w:val="clear" w:color="auto" w:fill="FFFFFF"/>
        </w:rPr>
        <w:t xml:space="preserve"> on </w:t>
      </w:r>
      <w:proofErr w:type="spellStart"/>
      <w:r w:rsidR="000D0A9F">
        <w:rPr>
          <w:color w:val="000000"/>
          <w:szCs w:val="24"/>
          <w:shd w:val="clear" w:color="auto" w:fill="FFFFFF"/>
        </w:rPr>
        <w:t>graphics</w:t>
      </w:r>
      <w:proofErr w:type="spellEnd"/>
      <w:r w:rsidR="000D0A9F">
        <w:rPr>
          <w:color w:val="000000"/>
          <w:szCs w:val="24"/>
          <w:shd w:val="clear" w:color="auto" w:fill="FFFFFF"/>
        </w:rPr>
        <w:t xml:space="preserve"> </w:t>
      </w:r>
      <w:proofErr w:type="spellStart"/>
      <w:r w:rsidR="000D0A9F">
        <w:rPr>
          <w:color w:val="000000"/>
          <w:szCs w:val="24"/>
          <w:shd w:val="clear" w:color="auto" w:fill="FFFFFF"/>
        </w:rPr>
        <w:t>card</w:t>
      </w:r>
      <w:proofErr w:type="spellEnd"/>
      <w:r w:rsidR="000D0A9F">
        <w:rPr>
          <w:color w:val="000000"/>
          <w:szCs w:val="24"/>
          <w:shd w:val="clear" w:color="auto" w:fill="FFFFFF"/>
        </w:rPr>
        <w:t>.</w:t>
      </w:r>
      <w:r w:rsidR="00CB7789">
        <w:rPr>
          <w:color w:val="000000"/>
          <w:szCs w:val="24"/>
          <w:shd w:val="clear" w:color="auto" w:fill="FFFFFF"/>
        </w:rPr>
        <w:t xml:space="preserve"> </w:t>
      </w:r>
      <w:proofErr w:type="spellStart"/>
      <w:r w:rsidR="00CB7789">
        <w:rPr>
          <w:color w:val="000000"/>
          <w:szCs w:val="24"/>
          <w:shd w:val="clear" w:color="auto" w:fill="FFFFFF"/>
        </w:rPr>
        <w:t>Along</w:t>
      </w:r>
      <w:proofErr w:type="spellEnd"/>
      <w:r w:rsidR="00CB7789">
        <w:rPr>
          <w:color w:val="000000"/>
          <w:szCs w:val="24"/>
          <w:shd w:val="clear" w:color="auto" w:fill="FFFFFF"/>
        </w:rPr>
        <w:t xml:space="preserve"> </w:t>
      </w:r>
      <w:proofErr w:type="spellStart"/>
      <w:r w:rsidR="00CB7789">
        <w:rPr>
          <w:color w:val="000000"/>
          <w:szCs w:val="24"/>
          <w:shd w:val="clear" w:color="auto" w:fill="FFFFFF"/>
        </w:rPr>
        <w:t>with</w:t>
      </w:r>
      <w:proofErr w:type="spellEnd"/>
      <w:r w:rsidR="00CB7789">
        <w:rPr>
          <w:color w:val="000000"/>
          <w:szCs w:val="24"/>
          <w:shd w:val="clear" w:color="auto" w:fill="FFFFFF"/>
        </w:rPr>
        <w:t xml:space="preserve"> tensor </w:t>
      </w:r>
      <w:proofErr w:type="spellStart"/>
      <w:r w:rsidR="00CB7789">
        <w:rPr>
          <w:color w:val="000000"/>
          <w:szCs w:val="24"/>
          <w:shd w:val="clear" w:color="auto" w:fill="FFFFFF"/>
        </w:rPr>
        <w:t>there</w:t>
      </w:r>
      <w:proofErr w:type="spellEnd"/>
      <w:r w:rsidR="00CB7789">
        <w:rPr>
          <w:color w:val="000000"/>
          <w:szCs w:val="24"/>
          <w:shd w:val="clear" w:color="auto" w:fill="FFFFFF"/>
        </w:rPr>
        <w:t xml:space="preserve"> are </w:t>
      </w:r>
      <w:proofErr w:type="spellStart"/>
      <w:r w:rsidR="00CB7789">
        <w:rPr>
          <w:color w:val="000000"/>
          <w:szCs w:val="24"/>
          <w:shd w:val="clear" w:color="auto" w:fill="FFFFFF"/>
        </w:rPr>
        <w:t>available</w:t>
      </w:r>
      <w:proofErr w:type="spellEnd"/>
      <w:r w:rsidR="00CB7789">
        <w:rPr>
          <w:color w:val="000000"/>
          <w:szCs w:val="24"/>
          <w:shd w:val="clear" w:color="auto" w:fill="FFFFFF"/>
        </w:rPr>
        <w:t xml:space="preserve"> </w:t>
      </w:r>
      <w:proofErr w:type="spellStart"/>
      <w:r w:rsidR="00CB7789">
        <w:rPr>
          <w:color w:val="000000"/>
          <w:szCs w:val="24"/>
          <w:shd w:val="clear" w:color="auto" w:fill="FFFFFF"/>
        </w:rPr>
        <w:t>other</w:t>
      </w:r>
      <w:proofErr w:type="spellEnd"/>
      <w:r w:rsidR="00CB7789">
        <w:rPr>
          <w:color w:val="000000"/>
          <w:szCs w:val="24"/>
          <w:shd w:val="clear" w:color="auto" w:fill="FFFFFF"/>
        </w:rPr>
        <w:t xml:space="preserve"> </w:t>
      </w:r>
      <w:proofErr w:type="spellStart"/>
      <w:r w:rsidR="00CB7789">
        <w:rPr>
          <w:color w:val="000000"/>
          <w:szCs w:val="24"/>
          <w:shd w:val="clear" w:color="auto" w:fill="FFFFFF"/>
        </w:rPr>
        <w:t>helper</w:t>
      </w:r>
      <w:proofErr w:type="spellEnd"/>
      <w:r w:rsidR="00CB7789">
        <w:rPr>
          <w:color w:val="000000"/>
          <w:szCs w:val="24"/>
          <w:shd w:val="clear" w:color="auto" w:fill="FFFFFF"/>
        </w:rPr>
        <w:t xml:space="preserve"> data </w:t>
      </w:r>
      <w:proofErr w:type="spellStart"/>
      <w:r w:rsidR="00CB7789">
        <w:rPr>
          <w:color w:val="000000"/>
          <w:szCs w:val="24"/>
          <w:shd w:val="clear" w:color="auto" w:fill="FFFFFF"/>
        </w:rPr>
        <w:t>structures</w:t>
      </w:r>
      <w:proofErr w:type="spellEnd"/>
      <w:r w:rsidR="00CB7789">
        <w:rPr>
          <w:color w:val="000000"/>
          <w:szCs w:val="24"/>
          <w:shd w:val="clear" w:color="auto" w:fill="FFFFFF"/>
        </w:rPr>
        <w:t xml:space="preserve">, </w:t>
      </w:r>
      <w:proofErr w:type="spellStart"/>
      <w:r w:rsidR="00CB7789">
        <w:rPr>
          <w:color w:val="000000"/>
          <w:szCs w:val="24"/>
          <w:shd w:val="clear" w:color="auto" w:fill="FFFFFF"/>
        </w:rPr>
        <w:t>for</w:t>
      </w:r>
      <w:proofErr w:type="spellEnd"/>
      <w:r w:rsidR="00CB7789">
        <w:rPr>
          <w:color w:val="000000"/>
          <w:szCs w:val="24"/>
          <w:shd w:val="clear" w:color="auto" w:fill="FFFFFF"/>
        </w:rPr>
        <w:t xml:space="preserve"> instance a tensor </w:t>
      </w:r>
      <w:proofErr w:type="spellStart"/>
      <w:r w:rsidR="00CB7789">
        <w:rPr>
          <w:color w:val="000000"/>
          <w:szCs w:val="24"/>
          <w:shd w:val="clear" w:color="auto" w:fill="FFFFFF"/>
        </w:rPr>
        <w:t>specialization</w:t>
      </w:r>
      <w:proofErr w:type="spellEnd"/>
      <w:r w:rsidR="00CB7789">
        <w:rPr>
          <w:color w:val="000000"/>
          <w:szCs w:val="24"/>
          <w:shd w:val="clear" w:color="auto" w:fill="FFFFFF"/>
        </w:rPr>
        <w:t xml:space="preserve"> as a matrix.</w:t>
      </w:r>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library</w:t>
      </w:r>
      <w:proofErr w:type="spellEnd"/>
      <w:r w:rsidR="00F73ABD">
        <w:rPr>
          <w:color w:val="000000"/>
          <w:szCs w:val="24"/>
          <w:shd w:val="clear" w:color="auto" w:fill="FFFFFF"/>
        </w:rPr>
        <w:t xml:space="preserve"> </w:t>
      </w:r>
      <w:proofErr w:type="spellStart"/>
      <w:r w:rsidR="00F73ABD">
        <w:rPr>
          <w:color w:val="000000"/>
          <w:szCs w:val="24"/>
          <w:shd w:val="clear" w:color="auto" w:fill="FFFFFF"/>
        </w:rPr>
        <w:t>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impemented</w:t>
      </w:r>
      <w:proofErr w:type="spellEnd"/>
      <w:r w:rsidR="00F73ABD">
        <w:rPr>
          <w:color w:val="000000"/>
          <w:szCs w:val="24"/>
          <w:shd w:val="clear" w:color="auto" w:fill="FFFFFF"/>
        </w:rPr>
        <w:t xml:space="preserve"> in C++ </w:t>
      </w:r>
      <w:proofErr w:type="spellStart"/>
      <w:r w:rsidR="00F73ABD">
        <w:rPr>
          <w:color w:val="000000"/>
          <w:szCs w:val="24"/>
          <w:shd w:val="clear" w:color="auto" w:fill="FFFFFF"/>
        </w:rPr>
        <w:t>programming</w:t>
      </w:r>
      <w:proofErr w:type="spellEnd"/>
      <w:r w:rsidR="00F73ABD">
        <w:rPr>
          <w:color w:val="000000"/>
          <w:szCs w:val="24"/>
          <w:shd w:val="clear" w:color="auto" w:fill="FFFFFF"/>
        </w:rPr>
        <w:t xml:space="preserve"> </w:t>
      </w:r>
      <w:proofErr w:type="spellStart"/>
      <w:r w:rsidR="00F73ABD">
        <w:rPr>
          <w:color w:val="000000"/>
          <w:szCs w:val="24"/>
          <w:shd w:val="clear" w:color="auto" w:fill="FFFFFF"/>
        </w:rPr>
        <w:t>language</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This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work</w:t>
      </w:r>
      <w:proofErr w:type="spellEnd"/>
      <w:r w:rsidR="00F73ABD">
        <w:rPr>
          <w:color w:val="000000"/>
          <w:szCs w:val="24"/>
          <w:shd w:val="clear" w:color="auto" w:fill="FFFFFF"/>
        </w:rPr>
        <w:t xml:space="preserve"> </w:t>
      </w:r>
      <w:proofErr w:type="spellStart"/>
      <w:r w:rsidR="00F73ABD">
        <w:rPr>
          <w:color w:val="000000"/>
          <w:szCs w:val="24"/>
          <w:shd w:val="clear" w:color="auto" w:fill="FFFFFF"/>
        </w:rPr>
        <w:t>also</w:t>
      </w:r>
      <w:proofErr w:type="spellEnd"/>
      <w:r w:rsidR="00F73ABD">
        <w:rPr>
          <w:color w:val="000000"/>
          <w:szCs w:val="24"/>
          <w:shd w:val="clear" w:color="auto" w:fill="FFFFFF"/>
        </w:rPr>
        <w:t xml:space="preserve"> </w:t>
      </w:r>
      <w:proofErr w:type="spellStart"/>
      <w:r w:rsidR="00F73ABD">
        <w:rPr>
          <w:color w:val="000000"/>
          <w:szCs w:val="24"/>
          <w:shd w:val="clear" w:color="auto" w:fill="FFFFFF"/>
        </w:rPr>
        <w:t>deals</w:t>
      </w:r>
      <w:proofErr w:type="spellEnd"/>
      <w:r w:rsidR="00F73ABD">
        <w:rPr>
          <w:color w:val="000000"/>
          <w:szCs w:val="24"/>
          <w:shd w:val="clear" w:color="auto" w:fill="FFFFFF"/>
        </w:rPr>
        <w:t xml:space="preserve"> </w:t>
      </w:r>
      <w:proofErr w:type="spellStart"/>
      <w:r w:rsidR="00F73ABD">
        <w:rPr>
          <w:color w:val="000000"/>
          <w:szCs w:val="24"/>
          <w:shd w:val="clear" w:color="auto" w:fill="FFFFFF"/>
        </w:rPr>
        <w:t>with</w:t>
      </w:r>
      <w:proofErr w:type="spellEnd"/>
      <w:r w:rsidR="00F73ABD">
        <w:rPr>
          <w:color w:val="000000"/>
          <w:szCs w:val="24"/>
          <w:shd w:val="clear" w:color="auto" w:fill="FFFFFF"/>
        </w:rPr>
        <w:t xml:space="preserve"> </w:t>
      </w:r>
      <w:proofErr w:type="spellStart"/>
      <w:r w:rsidR="00F73ABD">
        <w:rPr>
          <w:color w:val="000000"/>
          <w:szCs w:val="24"/>
          <w:shd w:val="clear" w:color="auto" w:fill="FFFFFF"/>
        </w:rPr>
        <w:t>theoretical</w:t>
      </w:r>
      <w:proofErr w:type="spellEnd"/>
      <w:r w:rsidR="00F73ABD">
        <w:rPr>
          <w:color w:val="000000"/>
          <w:szCs w:val="24"/>
          <w:shd w:val="clear" w:color="auto" w:fill="FFFFFF"/>
        </w:rPr>
        <w:t xml:space="preserve"> use </w:t>
      </w:r>
      <w:proofErr w:type="spellStart"/>
      <w:r w:rsidR="00F73ABD">
        <w:rPr>
          <w:color w:val="000000"/>
          <w:szCs w:val="24"/>
          <w:shd w:val="clear" w:color="auto" w:fill="FFFFFF"/>
        </w:rPr>
        <w:t>of</w:t>
      </w:r>
      <w:proofErr w:type="spellEnd"/>
      <w:r w:rsidR="00F73ABD">
        <w:rPr>
          <w:color w:val="000000"/>
          <w:szCs w:val="24"/>
          <w:shd w:val="clear" w:color="auto" w:fill="FFFFFF"/>
        </w:rPr>
        <w:t xml:space="preserve">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 xml:space="preserve">ensor, data </w:t>
      </w:r>
      <w:proofErr w:type="spellStart"/>
      <w:r w:rsidR="00E7372F">
        <w:rPr>
          <w:color w:val="000000"/>
          <w:szCs w:val="24"/>
          <w:shd w:val="clear" w:color="auto" w:fill="FFFFFF"/>
        </w:rPr>
        <w:t>structures</w:t>
      </w:r>
      <w:proofErr w:type="spellEnd"/>
      <w:r w:rsidR="00E7372F">
        <w:rPr>
          <w:color w:val="000000"/>
          <w:szCs w:val="24"/>
          <w:shd w:val="clear" w:color="auto" w:fill="FFFFFF"/>
        </w:rPr>
        <w:t xml:space="preserve">, </w:t>
      </w:r>
      <w:proofErr w:type="spellStart"/>
      <w:r w:rsidR="00E7372F">
        <w:rPr>
          <w:color w:val="000000"/>
          <w:szCs w:val="24"/>
          <w:shd w:val="clear" w:color="auto" w:fill="FFFFFF"/>
        </w:rPr>
        <w:t>parallelization</w:t>
      </w:r>
      <w:proofErr w:type="spellEnd"/>
      <w:r w:rsidR="00E7372F">
        <w:rPr>
          <w:color w:val="000000"/>
          <w:szCs w:val="24"/>
          <w:shd w:val="clear" w:color="auto" w:fill="FFFFFF"/>
        </w:rPr>
        <w:t xml:space="preserve">, </w:t>
      </w:r>
      <w:proofErr w:type="spellStart"/>
      <w:r w:rsidR="00E7372F">
        <w:rPr>
          <w:color w:val="000000"/>
          <w:szCs w:val="24"/>
          <w:shd w:val="clear" w:color="auto" w:fill="FFFFFF"/>
        </w:rPr>
        <w:t>library</w:t>
      </w:r>
      <w:proofErr w:type="spellEnd"/>
      <w:r w:rsidR="00E7372F">
        <w:rPr>
          <w:color w:val="000000"/>
          <w:szCs w:val="24"/>
          <w:shd w:val="clear" w:color="auto" w:fill="FFFFFF"/>
        </w:rPr>
        <w:t>,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0A27D846" w14:textId="18C2DF3E" w:rsidR="00AE3F91" w:rsidRDefault="00F239CA">
      <w:pPr>
        <w:pStyle w:val="Obsah1"/>
        <w:tabs>
          <w:tab w:val="right" w:leader="dot" w:pos="9060"/>
        </w:tabs>
        <w:rPr>
          <w:rFonts w:asciiTheme="minorHAnsi" w:eastAsiaTheme="minorEastAsia" w:hAnsiTheme="minorHAnsi" w:cstheme="minorBidi"/>
          <w:noProof/>
          <w:kern w:val="2"/>
          <w:szCs w:val="24"/>
          <w14:ligatures w14:val="standardContextual"/>
        </w:rPr>
      </w:pPr>
      <w:r>
        <w:fldChar w:fldCharType="begin"/>
      </w:r>
      <w:r>
        <w:instrText xml:space="preserve"> TOC \o "1-3" \h \z \u </w:instrText>
      </w:r>
      <w:r>
        <w:fldChar w:fldCharType="separate"/>
      </w:r>
      <w:hyperlink w:anchor="_Toc229768686" w:history="1">
        <w:r w:rsidR="00AE3F91" w:rsidRPr="004A3B91">
          <w:rPr>
            <w:rStyle w:val="Hypertextovodkaz"/>
            <w:noProof/>
            <w:shd w:val="clear" w:color="auto" w:fill="FFFFFF"/>
          </w:rPr>
          <w:t>SEZNAM ILUSTRACÍ A TABULEK</w:t>
        </w:r>
        <w:r w:rsidR="00AE3F91">
          <w:rPr>
            <w:noProof/>
            <w:webHidden/>
          </w:rPr>
          <w:tab/>
        </w:r>
        <w:r w:rsidR="00AE3F91">
          <w:rPr>
            <w:noProof/>
            <w:webHidden/>
          </w:rPr>
          <w:fldChar w:fldCharType="begin"/>
        </w:r>
        <w:r w:rsidR="00AE3F91">
          <w:rPr>
            <w:noProof/>
            <w:webHidden/>
          </w:rPr>
          <w:instrText xml:space="preserve"> PAGEREF _Toc229768686 \h </w:instrText>
        </w:r>
        <w:r w:rsidR="00AE3F91">
          <w:rPr>
            <w:noProof/>
            <w:webHidden/>
          </w:rPr>
        </w:r>
        <w:r w:rsidR="00AE3F91">
          <w:rPr>
            <w:noProof/>
            <w:webHidden/>
          </w:rPr>
          <w:fldChar w:fldCharType="separate"/>
        </w:r>
        <w:r w:rsidR="00AE3F91">
          <w:rPr>
            <w:noProof/>
            <w:webHidden/>
          </w:rPr>
          <w:t>9</w:t>
        </w:r>
        <w:r w:rsidR="00AE3F91">
          <w:rPr>
            <w:noProof/>
            <w:webHidden/>
          </w:rPr>
          <w:fldChar w:fldCharType="end"/>
        </w:r>
      </w:hyperlink>
    </w:p>
    <w:p w14:paraId="35A0AE4D" w14:textId="65DDF49E"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687" w:history="1">
        <w:r w:rsidRPr="004A3B91">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_Toc229768687 \h </w:instrText>
        </w:r>
        <w:r>
          <w:rPr>
            <w:noProof/>
            <w:webHidden/>
          </w:rPr>
        </w:r>
        <w:r>
          <w:rPr>
            <w:noProof/>
            <w:webHidden/>
          </w:rPr>
          <w:fldChar w:fldCharType="separate"/>
        </w:r>
        <w:r>
          <w:rPr>
            <w:noProof/>
            <w:webHidden/>
          </w:rPr>
          <w:t>10</w:t>
        </w:r>
        <w:r>
          <w:rPr>
            <w:noProof/>
            <w:webHidden/>
          </w:rPr>
          <w:fldChar w:fldCharType="end"/>
        </w:r>
      </w:hyperlink>
    </w:p>
    <w:p w14:paraId="704B94A4" w14:textId="4D25D746"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688" w:history="1">
        <w:r w:rsidRPr="004A3B91">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_Toc229768688 \h </w:instrText>
        </w:r>
        <w:r>
          <w:rPr>
            <w:noProof/>
            <w:webHidden/>
          </w:rPr>
        </w:r>
        <w:r>
          <w:rPr>
            <w:noProof/>
            <w:webHidden/>
          </w:rPr>
          <w:fldChar w:fldCharType="separate"/>
        </w:r>
        <w:r>
          <w:rPr>
            <w:noProof/>
            <w:webHidden/>
          </w:rPr>
          <w:t>11</w:t>
        </w:r>
        <w:r>
          <w:rPr>
            <w:noProof/>
            <w:webHidden/>
          </w:rPr>
          <w:fldChar w:fldCharType="end"/>
        </w:r>
      </w:hyperlink>
    </w:p>
    <w:p w14:paraId="1E923B29" w14:textId="5417DC4F"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689" w:history="1">
        <w:r w:rsidRPr="004A3B91">
          <w:rPr>
            <w:rStyle w:val="Hypertextovodkaz"/>
            <w:noProof/>
          </w:rPr>
          <w:t>ÚVOD</w:t>
        </w:r>
        <w:r>
          <w:rPr>
            <w:noProof/>
            <w:webHidden/>
          </w:rPr>
          <w:tab/>
        </w:r>
        <w:r>
          <w:rPr>
            <w:noProof/>
            <w:webHidden/>
          </w:rPr>
          <w:fldChar w:fldCharType="begin"/>
        </w:r>
        <w:r>
          <w:rPr>
            <w:noProof/>
            <w:webHidden/>
          </w:rPr>
          <w:instrText xml:space="preserve"> PAGEREF _Toc229768689 \h </w:instrText>
        </w:r>
        <w:r>
          <w:rPr>
            <w:noProof/>
            <w:webHidden/>
          </w:rPr>
        </w:r>
        <w:r>
          <w:rPr>
            <w:noProof/>
            <w:webHidden/>
          </w:rPr>
          <w:fldChar w:fldCharType="separate"/>
        </w:r>
        <w:r>
          <w:rPr>
            <w:noProof/>
            <w:webHidden/>
          </w:rPr>
          <w:t>12</w:t>
        </w:r>
        <w:r>
          <w:rPr>
            <w:noProof/>
            <w:webHidden/>
          </w:rPr>
          <w:fldChar w:fldCharType="end"/>
        </w:r>
      </w:hyperlink>
    </w:p>
    <w:p w14:paraId="6AF456CE" w14:textId="65052FF1"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690" w:history="1">
        <w:r w:rsidRPr="004A3B91">
          <w:rPr>
            <w:rStyle w:val="Hypertextovodkaz"/>
            <w:noProof/>
          </w:rPr>
          <w:t>1 KONCEPT</w:t>
        </w:r>
        <w:r>
          <w:rPr>
            <w:noProof/>
            <w:webHidden/>
          </w:rPr>
          <w:tab/>
        </w:r>
        <w:r>
          <w:rPr>
            <w:noProof/>
            <w:webHidden/>
          </w:rPr>
          <w:fldChar w:fldCharType="begin"/>
        </w:r>
        <w:r>
          <w:rPr>
            <w:noProof/>
            <w:webHidden/>
          </w:rPr>
          <w:instrText xml:space="preserve"> PAGEREF _Toc229768690 \h </w:instrText>
        </w:r>
        <w:r>
          <w:rPr>
            <w:noProof/>
            <w:webHidden/>
          </w:rPr>
        </w:r>
        <w:r>
          <w:rPr>
            <w:noProof/>
            <w:webHidden/>
          </w:rPr>
          <w:fldChar w:fldCharType="separate"/>
        </w:r>
        <w:r>
          <w:rPr>
            <w:noProof/>
            <w:webHidden/>
          </w:rPr>
          <w:t>13</w:t>
        </w:r>
        <w:r>
          <w:rPr>
            <w:noProof/>
            <w:webHidden/>
          </w:rPr>
          <w:fldChar w:fldCharType="end"/>
        </w:r>
      </w:hyperlink>
    </w:p>
    <w:p w14:paraId="3AB2FE8B" w14:textId="78C713CE" w:rsidR="00AE3F91" w:rsidRDefault="00AE3F91">
      <w:pPr>
        <w:pStyle w:val="Obsah2"/>
        <w:rPr>
          <w:rFonts w:asciiTheme="minorHAnsi" w:eastAsiaTheme="minorEastAsia" w:hAnsiTheme="minorHAnsi" w:cstheme="minorBidi"/>
          <w:noProof/>
          <w:kern w:val="2"/>
          <w:szCs w:val="24"/>
          <w14:ligatures w14:val="standardContextual"/>
        </w:rPr>
      </w:pPr>
      <w:hyperlink w:anchor="_Toc229768691" w:history="1">
        <w:r w:rsidRPr="004A3B91">
          <w:rPr>
            <w:rStyle w:val="Hypertextovodkaz"/>
            <w:noProof/>
          </w:rPr>
          <w:t>1.1 Uživatelská zkušenost</w:t>
        </w:r>
        <w:r>
          <w:rPr>
            <w:noProof/>
            <w:webHidden/>
          </w:rPr>
          <w:tab/>
        </w:r>
        <w:r>
          <w:rPr>
            <w:noProof/>
            <w:webHidden/>
          </w:rPr>
          <w:fldChar w:fldCharType="begin"/>
        </w:r>
        <w:r>
          <w:rPr>
            <w:noProof/>
            <w:webHidden/>
          </w:rPr>
          <w:instrText xml:space="preserve"> PAGEREF _Toc229768691 \h </w:instrText>
        </w:r>
        <w:r>
          <w:rPr>
            <w:noProof/>
            <w:webHidden/>
          </w:rPr>
        </w:r>
        <w:r>
          <w:rPr>
            <w:noProof/>
            <w:webHidden/>
          </w:rPr>
          <w:fldChar w:fldCharType="separate"/>
        </w:r>
        <w:r>
          <w:rPr>
            <w:noProof/>
            <w:webHidden/>
          </w:rPr>
          <w:t>13</w:t>
        </w:r>
        <w:r>
          <w:rPr>
            <w:noProof/>
            <w:webHidden/>
          </w:rPr>
          <w:fldChar w:fldCharType="end"/>
        </w:r>
      </w:hyperlink>
    </w:p>
    <w:p w14:paraId="7FDBEEF0" w14:textId="74F4DBD4" w:rsidR="00AE3F91" w:rsidRDefault="00AE3F91">
      <w:pPr>
        <w:pStyle w:val="Obsah2"/>
        <w:rPr>
          <w:rFonts w:asciiTheme="minorHAnsi" w:eastAsiaTheme="minorEastAsia" w:hAnsiTheme="minorHAnsi" w:cstheme="minorBidi"/>
          <w:noProof/>
          <w:kern w:val="2"/>
          <w:szCs w:val="24"/>
          <w14:ligatures w14:val="standardContextual"/>
        </w:rPr>
      </w:pPr>
      <w:hyperlink w:anchor="_Toc229768692" w:history="1">
        <w:r w:rsidRPr="004A3B91">
          <w:rPr>
            <w:rStyle w:val="Hypertextovodkaz"/>
            <w:noProof/>
          </w:rPr>
          <w:t>1.2 UML</w:t>
        </w:r>
        <w:r>
          <w:rPr>
            <w:noProof/>
            <w:webHidden/>
          </w:rPr>
          <w:tab/>
        </w:r>
        <w:r>
          <w:rPr>
            <w:noProof/>
            <w:webHidden/>
          </w:rPr>
          <w:fldChar w:fldCharType="begin"/>
        </w:r>
        <w:r>
          <w:rPr>
            <w:noProof/>
            <w:webHidden/>
          </w:rPr>
          <w:instrText xml:space="preserve"> PAGEREF _Toc229768692 \h </w:instrText>
        </w:r>
        <w:r>
          <w:rPr>
            <w:noProof/>
            <w:webHidden/>
          </w:rPr>
        </w:r>
        <w:r>
          <w:rPr>
            <w:noProof/>
            <w:webHidden/>
          </w:rPr>
          <w:fldChar w:fldCharType="separate"/>
        </w:r>
        <w:r>
          <w:rPr>
            <w:noProof/>
            <w:webHidden/>
          </w:rPr>
          <w:t>13</w:t>
        </w:r>
        <w:r>
          <w:rPr>
            <w:noProof/>
            <w:webHidden/>
          </w:rPr>
          <w:fldChar w:fldCharType="end"/>
        </w:r>
      </w:hyperlink>
    </w:p>
    <w:p w14:paraId="336A623A" w14:textId="1D63673B" w:rsidR="00AE3F91" w:rsidRDefault="00AE3F91">
      <w:pPr>
        <w:pStyle w:val="Obsah2"/>
        <w:rPr>
          <w:rFonts w:asciiTheme="minorHAnsi" w:eastAsiaTheme="minorEastAsia" w:hAnsiTheme="minorHAnsi" w:cstheme="minorBidi"/>
          <w:noProof/>
          <w:kern w:val="2"/>
          <w:szCs w:val="24"/>
          <w14:ligatures w14:val="standardContextual"/>
        </w:rPr>
      </w:pPr>
      <w:hyperlink w:anchor="_Toc229768693" w:history="1">
        <w:r w:rsidRPr="004A3B91">
          <w:rPr>
            <w:rStyle w:val="Hypertextovodkaz"/>
            <w:noProof/>
          </w:rPr>
          <w:t>1.3 Logika tenzoru</w:t>
        </w:r>
        <w:r>
          <w:rPr>
            <w:noProof/>
            <w:webHidden/>
          </w:rPr>
          <w:tab/>
        </w:r>
        <w:r>
          <w:rPr>
            <w:noProof/>
            <w:webHidden/>
          </w:rPr>
          <w:fldChar w:fldCharType="begin"/>
        </w:r>
        <w:r>
          <w:rPr>
            <w:noProof/>
            <w:webHidden/>
          </w:rPr>
          <w:instrText xml:space="preserve"> PAGEREF _Toc229768693 \h </w:instrText>
        </w:r>
        <w:r>
          <w:rPr>
            <w:noProof/>
            <w:webHidden/>
          </w:rPr>
        </w:r>
        <w:r>
          <w:rPr>
            <w:noProof/>
            <w:webHidden/>
          </w:rPr>
          <w:fldChar w:fldCharType="separate"/>
        </w:r>
        <w:r>
          <w:rPr>
            <w:noProof/>
            <w:webHidden/>
          </w:rPr>
          <w:t>13</w:t>
        </w:r>
        <w:r>
          <w:rPr>
            <w:noProof/>
            <w:webHidden/>
          </w:rPr>
          <w:fldChar w:fldCharType="end"/>
        </w:r>
      </w:hyperlink>
    </w:p>
    <w:p w14:paraId="13471A6C" w14:textId="74C0AFDD"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694" w:history="1">
        <w:r w:rsidRPr="004A3B91">
          <w:rPr>
            <w:rStyle w:val="Hypertextovodkaz"/>
            <w:noProof/>
          </w:rPr>
          <w:t>2 IMPLEMENTACE</w:t>
        </w:r>
        <w:r>
          <w:rPr>
            <w:noProof/>
            <w:webHidden/>
          </w:rPr>
          <w:tab/>
        </w:r>
        <w:r>
          <w:rPr>
            <w:noProof/>
            <w:webHidden/>
          </w:rPr>
          <w:fldChar w:fldCharType="begin"/>
        </w:r>
        <w:r>
          <w:rPr>
            <w:noProof/>
            <w:webHidden/>
          </w:rPr>
          <w:instrText xml:space="preserve"> PAGEREF _Toc229768694 \h </w:instrText>
        </w:r>
        <w:r>
          <w:rPr>
            <w:noProof/>
            <w:webHidden/>
          </w:rPr>
        </w:r>
        <w:r>
          <w:rPr>
            <w:noProof/>
            <w:webHidden/>
          </w:rPr>
          <w:fldChar w:fldCharType="separate"/>
        </w:r>
        <w:r>
          <w:rPr>
            <w:noProof/>
            <w:webHidden/>
          </w:rPr>
          <w:t>17</w:t>
        </w:r>
        <w:r>
          <w:rPr>
            <w:noProof/>
            <w:webHidden/>
          </w:rPr>
          <w:fldChar w:fldCharType="end"/>
        </w:r>
      </w:hyperlink>
    </w:p>
    <w:p w14:paraId="29CD626C" w14:textId="4FC2A650" w:rsidR="00AE3F91" w:rsidRDefault="00AE3F91">
      <w:pPr>
        <w:pStyle w:val="Obsah2"/>
        <w:rPr>
          <w:rFonts w:asciiTheme="minorHAnsi" w:eastAsiaTheme="minorEastAsia" w:hAnsiTheme="minorHAnsi" w:cstheme="minorBidi"/>
          <w:noProof/>
          <w:kern w:val="2"/>
          <w:szCs w:val="24"/>
          <w14:ligatures w14:val="standardContextual"/>
        </w:rPr>
      </w:pPr>
      <w:hyperlink w:anchor="_Toc229768695" w:history="1">
        <w:r w:rsidRPr="004A3B91">
          <w:rPr>
            <w:rStyle w:val="Hypertextovodkaz"/>
            <w:noProof/>
          </w:rPr>
          <w:t>2.1 Použité nástroje</w:t>
        </w:r>
        <w:r>
          <w:rPr>
            <w:noProof/>
            <w:webHidden/>
          </w:rPr>
          <w:tab/>
        </w:r>
        <w:r>
          <w:rPr>
            <w:noProof/>
            <w:webHidden/>
          </w:rPr>
          <w:fldChar w:fldCharType="begin"/>
        </w:r>
        <w:r>
          <w:rPr>
            <w:noProof/>
            <w:webHidden/>
          </w:rPr>
          <w:instrText xml:space="preserve"> PAGEREF _Toc229768695 \h </w:instrText>
        </w:r>
        <w:r>
          <w:rPr>
            <w:noProof/>
            <w:webHidden/>
          </w:rPr>
        </w:r>
        <w:r>
          <w:rPr>
            <w:noProof/>
            <w:webHidden/>
          </w:rPr>
          <w:fldChar w:fldCharType="separate"/>
        </w:r>
        <w:r>
          <w:rPr>
            <w:noProof/>
            <w:webHidden/>
          </w:rPr>
          <w:t>17</w:t>
        </w:r>
        <w:r>
          <w:rPr>
            <w:noProof/>
            <w:webHidden/>
          </w:rPr>
          <w:fldChar w:fldCharType="end"/>
        </w:r>
      </w:hyperlink>
    </w:p>
    <w:p w14:paraId="4745A41F" w14:textId="52E551DF"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696" w:history="1">
        <w:r w:rsidRPr="004A3B91">
          <w:rPr>
            <w:rStyle w:val="Hypertextovodkaz"/>
            <w:noProof/>
          </w:rPr>
          <w:t>2.1.1 AdaptiveCpp</w:t>
        </w:r>
        <w:r>
          <w:rPr>
            <w:noProof/>
            <w:webHidden/>
          </w:rPr>
          <w:tab/>
        </w:r>
        <w:r>
          <w:rPr>
            <w:noProof/>
            <w:webHidden/>
          </w:rPr>
          <w:fldChar w:fldCharType="begin"/>
        </w:r>
        <w:r>
          <w:rPr>
            <w:noProof/>
            <w:webHidden/>
          </w:rPr>
          <w:instrText xml:space="preserve"> PAGEREF _Toc229768696 \h </w:instrText>
        </w:r>
        <w:r>
          <w:rPr>
            <w:noProof/>
            <w:webHidden/>
          </w:rPr>
        </w:r>
        <w:r>
          <w:rPr>
            <w:noProof/>
            <w:webHidden/>
          </w:rPr>
          <w:fldChar w:fldCharType="separate"/>
        </w:r>
        <w:r>
          <w:rPr>
            <w:noProof/>
            <w:webHidden/>
          </w:rPr>
          <w:t>17</w:t>
        </w:r>
        <w:r>
          <w:rPr>
            <w:noProof/>
            <w:webHidden/>
          </w:rPr>
          <w:fldChar w:fldCharType="end"/>
        </w:r>
      </w:hyperlink>
    </w:p>
    <w:p w14:paraId="55B61FC3" w14:textId="2C8037C3"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697" w:history="1">
        <w:r w:rsidRPr="004A3B91">
          <w:rPr>
            <w:rStyle w:val="Hypertextovodkaz"/>
            <w:noProof/>
          </w:rPr>
          <w:t>2.1.2 Google test</w:t>
        </w:r>
        <w:r>
          <w:rPr>
            <w:noProof/>
            <w:webHidden/>
          </w:rPr>
          <w:tab/>
        </w:r>
        <w:r>
          <w:rPr>
            <w:noProof/>
            <w:webHidden/>
          </w:rPr>
          <w:fldChar w:fldCharType="begin"/>
        </w:r>
        <w:r>
          <w:rPr>
            <w:noProof/>
            <w:webHidden/>
          </w:rPr>
          <w:instrText xml:space="preserve"> PAGEREF _Toc229768697 \h </w:instrText>
        </w:r>
        <w:r>
          <w:rPr>
            <w:noProof/>
            <w:webHidden/>
          </w:rPr>
        </w:r>
        <w:r>
          <w:rPr>
            <w:noProof/>
            <w:webHidden/>
          </w:rPr>
          <w:fldChar w:fldCharType="separate"/>
        </w:r>
        <w:r>
          <w:rPr>
            <w:noProof/>
            <w:webHidden/>
          </w:rPr>
          <w:t>17</w:t>
        </w:r>
        <w:r>
          <w:rPr>
            <w:noProof/>
            <w:webHidden/>
          </w:rPr>
          <w:fldChar w:fldCharType="end"/>
        </w:r>
      </w:hyperlink>
    </w:p>
    <w:p w14:paraId="46ED6843" w14:textId="5A16E13E" w:rsidR="00AE3F91" w:rsidRDefault="00AE3F91">
      <w:pPr>
        <w:pStyle w:val="Obsah2"/>
        <w:rPr>
          <w:rFonts w:asciiTheme="minorHAnsi" w:eastAsiaTheme="minorEastAsia" w:hAnsiTheme="minorHAnsi" w:cstheme="minorBidi"/>
          <w:noProof/>
          <w:kern w:val="2"/>
          <w:szCs w:val="24"/>
          <w14:ligatures w14:val="standardContextual"/>
        </w:rPr>
      </w:pPr>
      <w:hyperlink w:anchor="_Toc229768698" w:history="1">
        <w:r w:rsidRPr="004A3B91">
          <w:rPr>
            <w:rStyle w:val="Hypertextovodkaz"/>
            <w:noProof/>
          </w:rPr>
          <w:t>2.2 Komponenty</w:t>
        </w:r>
        <w:r>
          <w:rPr>
            <w:noProof/>
            <w:webHidden/>
          </w:rPr>
          <w:tab/>
        </w:r>
        <w:r>
          <w:rPr>
            <w:noProof/>
            <w:webHidden/>
          </w:rPr>
          <w:fldChar w:fldCharType="begin"/>
        </w:r>
        <w:r>
          <w:rPr>
            <w:noProof/>
            <w:webHidden/>
          </w:rPr>
          <w:instrText xml:space="preserve"> PAGEREF _Toc229768698 \h </w:instrText>
        </w:r>
        <w:r>
          <w:rPr>
            <w:noProof/>
            <w:webHidden/>
          </w:rPr>
        </w:r>
        <w:r>
          <w:rPr>
            <w:noProof/>
            <w:webHidden/>
          </w:rPr>
          <w:fldChar w:fldCharType="separate"/>
        </w:r>
        <w:r>
          <w:rPr>
            <w:noProof/>
            <w:webHidden/>
          </w:rPr>
          <w:t>17</w:t>
        </w:r>
        <w:r>
          <w:rPr>
            <w:noProof/>
            <w:webHidden/>
          </w:rPr>
          <w:fldChar w:fldCharType="end"/>
        </w:r>
      </w:hyperlink>
    </w:p>
    <w:p w14:paraId="1CC5A5D0" w14:textId="3F0F4ABA"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699" w:history="1">
        <w:r w:rsidRPr="004A3B91">
          <w:rPr>
            <w:rStyle w:val="Hypertextovodkaz"/>
            <w:noProof/>
          </w:rPr>
          <w:t>2.2.1 Koncepty</w:t>
        </w:r>
        <w:r>
          <w:rPr>
            <w:noProof/>
            <w:webHidden/>
          </w:rPr>
          <w:tab/>
        </w:r>
        <w:r>
          <w:rPr>
            <w:noProof/>
            <w:webHidden/>
          </w:rPr>
          <w:fldChar w:fldCharType="begin"/>
        </w:r>
        <w:r>
          <w:rPr>
            <w:noProof/>
            <w:webHidden/>
          </w:rPr>
          <w:instrText xml:space="preserve"> PAGEREF _Toc229768699 \h </w:instrText>
        </w:r>
        <w:r>
          <w:rPr>
            <w:noProof/>
            <w:webHidden/>
          </w:rPr>
        </w:r>
        <w:r>
          <w:rPr>
            <w:noProof/>
            <w:webHidden/>
          </w:rPr>
          <w:fldChar w:fldCharType="separate"/>
        </w:r>
        <w:r>
          <w:rPr>
            <w:noProof/>
            <w:webHidden/>
          </w:rPr>
          <w:t>17</w:t>
        </w:r>
        <w:r>
          <w:rPr>
            <w:noProof/>
            <w:webHidden/>
          </w:rPr>
          <w:fldChar w:fldCharType="end"/>
        </w:r>
      </w:hyperlink>
    </w:p>
    <w:p w14:paraId="6576DD60" w14:textId="071D9B87"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0" w:history="1">
        <w:r w:rsidRPr="004A3B91">
          <w:rPr>
            <w:rStyle w:val="Hypertextovodkaz"/>
            <w:noProof/>
          </w:rPr>
          <w:t>2.2.2 Paměťový backend</w:t>
        </w:r>
        <w:r>
          <w:rPr>
            <w:noProof/>
            <w:webHidden/>
          </w:rPr>
          <w:tab/>
        </w:r>
        <w:r>
          <w:rPr>
            <w:noProof/>
            <w:webHidden/>
          </w:rPr>
          <w:fldChar w:fldCharType="begin"/>
        </w:r>
        <w:r>
          <w:rPr>
            <w:noProof/>
            <w:webHidden/>
          </w:rPr>
          <w:instrText xml:space="preserve"> PAGEREF _Toc229768700 \h </w:instrText>
        </w:r>
        <w:r>
          <w:rPr>
            <w:noProof/>
            <w:webHidden/>
          </w:rPr>
        </w:r>
        <w:r>
          <w:rPr>
            <w:noProof/>
            <w:webHidden/>
          </w:rPr>
          <w:fldChar w:fldCharType="separate"/>
        </w:r>
        <w:r>
          <w:rPr>
            <w:noProof/>
            <w:webHidden/>
          </w:rPr>
          <w:t>18</w:t>
        </w:r>
        <w:r>
          <w:rPr>
            <w:noProof/>
            <w:webHidden/>
          </w:rPr>
          <w:fldChar w:fldCharType="end"/>
        </w:r>
      </w:hyperlink>
    </w:p>
    <w:p w14:paraId="1C178A4A" w14:textId="6F9A6EAD"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1" w:history="1">
        <w:r w:rsidRPr="004A3B91">
          <w:rPr>
            <w:rStyle w:val="Hypertextovodkaz"/>
            <w:noProof/>
          </w:rPr>
          <w:t>2.2.3</w:t>
        </w:r>
        <w:r w:rsidRPr="004A3B91">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_Toc229768701 \h </w:instrText>
        </w:r>
        <w:r>
          <w:rPr>
            <w:noProof/>
            <w:webHidden/>
          </w:rPr>
        </w:r>
        <w:r>
          <w:rPr>
            <w:noProof/>
            <w:webHidden/>
          </w:rPr>
          <w:fldChar w:fldCharType="separate"/>
        </w:r>
        <w:r>
          <w:rPr>
            <w:noProof/>
            <w:webHidden/>
          </w:rPr>
          <w:t>18</w:t>
        </w:r>
        <w:r>
          <w:rPr>
            <w:noProof/>
            <w:webHidden/>
          </w:rPr>
          <w:fldChar w:fldCharType="end"/>
        </w:r>
      </w:hyperlink>
    </w:p>
    <w:p w14:paraId="4E20E743" w14:textId="73338E59"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2" w:history="1">
        <w:r w:rsidRPr="004A3B91">
          <w:rPr>
            <w:rStyle w:val="Hypertextovodkaz"/>
            <w:noProof/>
            <w:lang w:eastAsia="cs-CZ"/>
          </w:rPr>
          <w:t>2.2.4 Tenzor</w:t>
        </w:r>
        <w:r>
          <w:rPr>
            <w:noProof/>
            <w:webHidden/>
          </w:rPr>
          <w:tab/>
        </w:r>
        <w:r>
          <w:rPr>
            <w:noProof/>
            <w:webHidden/>
          </w:rPr>
          <w:fldChar w:fldCharType="begin"/>
        </w:r>
        <w:r>
          <w:rPr>
            <w:noProof/>
            <w:webHidden/>
          </w:rPr>
          <w:instrText xml:space="preserve"> PAGEREF _Toc229768702 \h </w:instrText>
        </w:r>
        <w:r>
          <w:rPr>
            <w:noProof/>
            <w:webHidden/>
          </w:rPr>
        </w:r>
        <w:r>
          <w:rPr>
            <w:noProof/>
            <w:webHidden/>
          </w:rPr>
          <w:fldChar w:fldCharType="separate"/>
        </w:r>
        <w:r>
          <w:rPr>
            <w:noProof/>
            <w:webHidden/>
          </w:rPr>
          <w:t>19</w:t>
        </w:r>
        <w:r>
          <w:rPr>
            <w:noProof/>
            <w:webHidden/>
          </w:rPr>
          <w:fldChar w:fldCharType="end"/>
        </w:r>
      </w:hyperlink>
    </w:p>
    <w:p w14:paraId="5F54DFE3" w14:textId="50EF7F24"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3" w:history="1">
        <w:r w:rsidRPr="004A3B91">
          <w:rPr>
            <w:rStyle w:val="Hypertextovodkaz"/>
            <w:noProof/>
            <w:lang w:eastAsia="cs-CZ"/>
          </w:rPr>
          <w:t>2.2.5 Paralelní tenzor</w:t>
        </w:r>
        <w:r>
          <w:rPr>
            <w:noProof/>
            <w:webHidden/>
          </w:rPr>
          <w:tab/>
        </w:r>
        <w:r>
          <w:rPr>
            <w:noProof/>
            <w:webHidden/>
          </w:rPr>
          <w:fldChar w:fldCharType="begin"/>
        </w:r>
        <w:r>
          <w:rPr>
            <w:noProof/>
            <w:webHidden/>
          </w:rPr>
          <w:instrText xml:space="preserve"> PAGEREF _Toc229768703 \h </w:instrText>
        </w:r>
        <w:r>
          <w:rPr>
            <w:noProof/>
            <w:webHidden/>
          </w:rPr>
        </w:r>
        <w:r>
          <w:rPr>
            <w:noProof/>
            <w:webHidden/>
          </w:rPr>
          <w:fldChar w:fldCharType="separate"/>
        </w:r>
        <w:r>
          <w:rPr>
            <w:noProof/>
            <w:webHidden/>
          </w:rPr>
          <w:t>20</w:t>
        </w:r>
        <w:r>
          <w:rPr>
            <w:noProof/>
            <w:webHidden/>
          </w:rPr>
          <w:fldChar w:fldCharType="end"/>
        </w:r>
      </w:hyperlink>
    </w:p>
    <w:p w14:paraId="561DEC8B" w14:textId="44146312"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4" w:history="1">
        <w:r w:rsidRPr="004A3B91">
          <w:rPr>
            <w:rStyle w:val="Hypertextovodkaz"/>
            <w:noProof/>
            <w:lang w:eastAsia="cs-CZ"/>
          </w:rPr>
          <w:t>2.2.6 Matice</w:t>
        </w:r>
        <w:r>
          <w:rPr>
            <w:noProof/>
            <w:webHidden/>
          </w:rPr>
          <w:tab/>
        </w:r>
        <w:r>
          <w:rPr>
            <w:noProof/>
            <w:webHidden/>
          </w:rPr>
          <w:fldChar w:fldCharType="begin"/>
        </w:r>
        <w:r>
          <w:rPr>
            <w:noProof/>
            <w:webHidden/>
          </w:rPr>
          <w:instrText xml:space="preserve"> PAGEREF _Toc229768704 \h </w:instrText>
        </w:r>
        <w:r>
          <w:rPr>
            <w:noProof/>
            <w:webHidden/>
          </w:rPr>
        </w:r>
        <w:r>
          <w:rPr>
            <w:noProof/>
            <w:webHidden/>
          </w:rPr>
          <w:fldChar w:fldCharType="separate"/>
        </w:r>
        <w:r>
          <w:rPr>
            <w:noProof/>
            <w:webHidden/>
          </w:rPr>
          <w:t>20</w:t>
        </w:r>
        <w:r>
          <w:rPr>
            <w:noProof/>
            <w:webHidden/>
          </w:rPr>
          <w:fldChar w:fldCharType="end"/>
        </w:r>
      </w:hyperlink>
    </w:p>
    <w:p w14:paraId="55086B9C" w14:textId="19DBF1DB"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5" w:history="1">
        <w:r w:rsidRPr="004A3B91">
          <w:rPr>
            <w:rStyle w:val="Hypertextovodkaz"/>
            <w:noProof/>
            <w:lang w:eastAsia="cs-CZ"/>
          </w:rPr>
          <w:t>2.2.7 Paralelní matice</w:t>
        </w:r>
        <w:r>
          <w:rPr>
            <w:noProof/>
            <w:webHidden/>
          </w:rPr>
          <w:tab/>
        </w:r>
        <w:r>
          <w:rPr>
            <w:noProof/>
            <w:webHidden/>
          </w:rPr>
          <w:fldChar w:fldCharType="begin"/>
        </w:r>
        <w:r>
          <w:rPr>
            <w:noProof/>
            <w:webHidden/>
          </w:rPr>
          <w:instrText xml:space="preserve"> PAGEREF _Toc229768705 \h </w:instrText>
        </w:r>
        <w:r>
          <w:rPr>
            <w:noProof/>
            <w:webHidden/>
          </w:rPr>
        </w:r>
        <w:r>
          <w:rPr>
            <w:noProof/>
            <w:webHidden/>
          </w:rPr>
          <w:fldChar w:fldCharType="separate"/>
        </w:r>
        <w:r>
          <w:rPr>
            <w:noProof/>
            <w:webHidden/>
          </w:rPr>
          <w:t>20</w:t>
        </w:r>
        <w:r>
          <w:rPr>
            <w:noProof/>
            <w:webHidden/>
          </w:rPr>
          <w:fldChar w:fldCharType="end"/>
        </w:r>
      </w:hyperlink>
    </w:p>
    <w:p w14:paraId="3F1514B7" w14:textId="3CF23269"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6" w:history="1">
        <w:r w:rsidRPr="004A3B91">
          <w:rPr>
            <w:rStyle w:val="Hypertextovodkaz"/>
            <w:noProof/>
            <w:lang w:eastAsia="cs-CZ"/>
          </w:rPr>
          <w:t>2.2.8 N-nární strom</w:t>
        </w:r>
        <w:r>
          <w:rPr>
            <w:noProof/>
            <w:webHidden/>
          </w:rPr>
          <w:tab/>
        </w:r>
        <w:r>
          <w:rPr>
            <w:noProof/>
            <w:webHidden/>
          </w:rPr>
          <w:fldChar w:fldCharType="begin"/>
        </w:r>
        <w:r>
          <w:rPr>
            <w:noProof/>
            <w:webHidden/>
          </w:rPr>
          <w:instrText xml:space="preserve"> PAGEREF _Toc229768706 \h </w:instrText>
        </w:r>
        <w:r>
          <w:rPr>
            <w:noProof/>
            <w:webHidden/>
          </w:rPr>
        </w:r>
        <w:r>
          <w:rPr>
            <w:noProof/>
            <w:webHidden/>
          </w:rPr>
          <w:fldChar w:fldCharType="separate"/>
        </w:r>
        <w:r>
          <w:rPr>
            <w:noProof/>
            <w:webHidden/>
          </w:rPr>
          <w:t>20</w:t>
        </w:r>
        <w:r>
          <w:rPr>
            <w:noProof/>
            <w:webHidden/>
          </w:rPr>
          <w:fldChar w:fldCharType="end"/>
        </w:r>
      </w:hyperlink>
    </w:p>
    <w:p w14:paraId="26C8908A" w14:textId="2B8943EB" w:rsidR="00AE3F91" w:rsidRDefault="00AE3F91">
      <w:pPr>
        <w:pStyle w:val="Obsah2"/>
        <w:rPr>
          <w:rFonts w:asciiTheme="minorHAnsi" w:eastAsiaTheme="minorEastAsia" w:hAnsiTheme="minorHAnsi" w:cstheme="minorBidi"/>
          <w:noProof/>
          <w:kern w:val="2"/>
          <w:szCs w:val="24"/>
          <w14:ligatures w14:val="standardContextual"/>
        </w:rPr>
      </w:pPr>
      <w:hyperlink w:anchor="_Toc229768707" w:history="1">
        <w:r w:rsidRPr="004A3B91">
          <w:rPr>
            <w:rStyle w:val="Hypertextovodkaz"/>
            <w:noProof/>
            <w:lang w:eastAsia="cs-CZ"/>
          </w:rPr>
          <w:t>2.3 Testy</w:t>
        </w:r>
        <w:r>
          <w:rPr>
            <w:noProof/>
            <w:webHidden/>
          </w:rPr>
          <w:tab/>
        </w:r>
        <w:r>
          <w:rPr>
            <w:noProof/>
            <w:webHidden/>
          </w:rPr>
          <w:fldChar w:fldCharType="begin"/>
        </w:r>
        <w:r>
          <w:rPr>
            <w:noProof/>
            <w:webHidden/>
          </w:rPr>
          <w:instrText xml:space="preserve"> PAGEREF _Toc229768707 \h </w:instrText>
        </w:r>
        <w:r>
          <w:rPr>
            <w:noProof/>
            <w:webHidden/>
          </w:rPr>
        </w:r>
        <w:r>
          <w:rPr>
            <w:noProof/>
            <w:webHidden/>
          </w:rPr>
          <w:fldChar w:fldCharType="separate"/>
        </w:r>
        <w:r>
          <w:rPr>
            <w:noProof/>
            <w:webHidden/>
          </w:rPr>
          <w:t>20</w:t>
        </w:r>
        <w:r>
          <w:rPr>
            <w:noProof/>
            <w:webHidden/>
          </w:rPr>
          <w:fldChar w:fldCharType="end"/>
        </w:r>
      </w:hyperlink>
    </w:p>
    <w:p w14:paraId="775DD2B9" w14:textId="1B430B5C"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8" w:history="1">
        <w:r w:rsidRPr="004A3B91">
          <w:rPr>
            <w:rStyle w:val="Hypertextovodkaz"/>
            <w:noProof/>
            <w:lang w:eastAsia="cs-CZ"/>
          </w:rPr>
          <w:t>2.3.1 Unit testování</w:t>
        </w:r>
        <w:r>
          <w:rPr>
            <w:noProof/>
            <w:webHidden/>
          </w:rPr>
          <w:tab/>
        </w:r>
        <w:r>
          <w:rPr>
            <w:noProof/>
            <w:webHidden/>
          </w:rPr>
          <w:fldChar w:fldCharType="begin"/>
        </w:r>
        <w:r>
          <w:rPr>
            <w:noProof/>
            <w:webHidden/>
          </w:rPr>
          <w:instrText xml:space="preserve"> PAGEREF _Toc229768708 \h </w:instrText>
        </w:r>
        <w:r>
          <w:rPr>
            <w:noProof/>
            <w:webHidden/>
          </w:rPr>
        </w:r>
        <w:r>
          <w:rPr>
            <w:noProof/>
            <w:webHidden/>
          </w:rPr>
          <w:fldChar w:fldCharType="separate"/>
        </w:r>
        <w:r>
          <w:rPr>
            <w:noProof/>
            <w:webHidden/>
          </w:rPr>
          <w:t>21</w:t>
        </w:r>
        <w:r>
          <w:rPr>
            <w:noProof/>
            <w:webHidden/>
          </w:rPr>
          <w:fldChar w:fldCharType="end"/>
        </w:r>
      </w:hyperlink>
    </w:p>
    <w:p w14:paraId="656A062E" w14:textId="7F3DC99C" w:rsidR="00AE3F91" w:rsidRDefault="00AE3F91">
      <w:pPr>
        <w:pStyle w:val="Obsah3"/>
        <w:tabs>
          <w:tab w:val="right" w:leader="dot" w:pos="9060"/>
        </w:tabs>
        <w:rPr>
          <w:rFonts w:asciiTheme="minorHAnsi" w:eastAsiaTheme="minorEastAsia" w:hAnsiTheme="minorHAnsi" w:cstheme="minorBidi"/>
          <w:noProof/>
          <w:kern w:val="2"/>
          <w:szCs w:val="24"/>
          <w14:ligatures w14:val="standardContextual"/>
        </w:rPr>
      </w:pPr>
      <w:hyperlink w:anchor="_Toc229768709" w:history="1">
        <w:r w:rsidRPr="004A3B91">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_Toc229768709 \h </w:instrText>
        </w:r>
        <w:r>
          <w:rPr>
            <w:noProof/>
            <w:webHidden/>
          </w:rPr>
        </w:r>
        <w:r>
          <w:rPr>
            <w:noProof/>
            <w:webHidden/>
          </w:rPr>
          <w:fldChar w:fldCharType="separate"/>
        </w:r>
        <w:r>
          <w:rPr>
            <w:noProof/>
            <w:webHidden/>
          </w:rPr>
          <w:t>21</w:t>
        </w:r>
        <w:r>
          <w:rPr>
            <w:noProof/>
            <w:webHidden/>
          </w:rPr>
          <w:fldChar w:fldCharType="end"/>
        </w:r>
      </w:hyperlink>
    </w:p>
    <w:p w14:paraId="2F7C0008" w14:textId="58B29DF3"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710" w:history="1">
        <w:r w:rsidRPr="004A3B91">
          <w:rPr>
            <w:rStyle w:val="Hypertextovodkaz"/>
            <w:noProof/>
          </w:rPr>
          <w:t>3 TEORETICKÉ VYUŽITÍ</w:t>
        </w:r>
        <w:r>
          <w:rPr>
            <w:noProof/>
            <w:webHidden/>
          </w:rPr>
          <w:tab/>
        </w:r>
        <w:r>
          <w:rPr>
            <w:noProof/>
            <w:webHidden/>
          </w:rPr>
          <w:fldChar w:fldCharType="begin"/>
        </w:r>
        <w:r>
          <w:rPr>
            <w:noProof/>
            <w:webHidden/>
          </w:rPr>
          <w:instrText xml:space="preserve"> PAGEREF _Toc229768710 \h </w:instrText>
        </w:r>
        <w:r>
          <w:rPr>
            <w:noProof/>
            <w:webHidden/>
          </w:rPr>
        </w:r>
        <w:r>
          <w:rPr>
            <w:noProof/>
            <w:webHidden/>
          </w:rPr>
          <w:fldChar w:fldCharType="separate"/>
        </w:r>
        <w:r>
          <w:rPr>
            <w:noProof/>
            <w:webHidden/>
          </w:rPr>
          <w:t>22</w:t>
        </w:r>
        <w:r>
          <w:rPr>
            <w:noProof/>
            <w:webHidden/>
          </w:rPr>
          <w:fldChar w:fldCharType="end"/>
        </w:r>
      </w:hyperlink>
    </w:p>
    <w:p w14:paraId="431A0D45" w14:textId="7320DEEB"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711" w:history="1">
        <w:r w:rsidRPr="004A3B91">
          <w:rPr>
            <w:rStyle w:val="Hypertextovodkaz"/>
            <w:noProof/>
          </w:rPr>
          <w:t>ZÁVĚR</w:t>
        </w:r>
        <w:r>
          <w:rPr>
            <w:noProof/>
            <w:webHidden/>
          </w:rPr>
          <w:tab/>
        </w:r>
        <w:r>
          <w:rPr>
            <w:noProof/>
            <w:webHidden/>
          </w:rPr>
          <w:fldChar w:fldCharType="begin"/>
        </w:r>
        <w:r>
          <w:rPr>
            <w:noProof/>
            <w:webHidden/>
          </w:rPr>
          <w:instrText xml:space="preserve"> PAGEREF _Toc229768711 \h </w:instrText>
        </w:r>
        <w:r>
          <w:rPr>
            <w:noProof/>
            <w:webHidden/>
          </w:rPr>
        </w:r>
        <w:r>
          <w:rPr>
            <w:noProof/>
            <w:webHidden/>
          </w:rPr>
          <w:fldChar w:fldCharType="separate"/>
        </w:r>
        <w:r>
          <w:rPr>
            <w:noProof/>
            <w:webHidden/>
          </w:rPr>
          <w:t>24</w:t>
        </w:r>
        <w:r>
          <w:rPr>
            <w:noProof/>
            <w:webHidden/>
          </w:rPr>
          <w:fldChar w:fldCharType="end"/>
        </w:r>
      </w:hyperlink>
    </w:p>
    <w:p w14:paraId="597BEC27" w14:textId="6B210934"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712" w:history="1">
        <w:r w:rsidRPr="004A3B91">
          <w:rPr>
            <w:rStyle w:val="Hypertextovodkaz"/>
            <w:noProof/>
          </w:rPr>
          <w:t>POUŽITÁ LITERATURA</w:t>
        </w:r>
        <w:r>
          <w:rPr>
            <w:noProof/>
            <w:webHidden/>
          </w:rPr>
          <w:tab/>
        </w:r>
        <w:r>
          <w:rPr>
            <w:noProof/>
            <w:webHidden/>
          </w:rPr>
          <w:fldChar w:fldCharType="begin"/>
        </w:r>
        <w:r>
          <w:rPr>
            <w:noProof/>
            <w:webHidden/>
          </w:rPr>
          <w:instrText xml:space="preserve"> PAGEREF _Toc229768712 \h </w:instrText>
        </w:r>
        <w:r>
          <w:rPr>
            <w:noProof/>
            <w:webHidden/>
          </w:rPr>
        </w:r>
        <w:r>
          <w:rPr>
            <w:noProof/>
            <w:webHidden/>
          </w:rPr>
          <w:fldChar w:fldCharType="separate"/>
        </w:r>
        <w:r>
          <w:rPr>
            <w:noProof/>
            <w:webHidden/>
          </w:rPr>
          <w:t>25</w:t>
        </w:r>
        <w:r>
          <w:rPr>
            <w:noProof/>
            <w:webHidden/>
          </w:rPr>
          <w:fldChar w:fldCharType="end"/>
        </w:r>
      </w:hyperlink>
    </w:p>
    <w:p w14:paraId="021F7714" w14:textId="3D193420" w:rsidR="00AE3F91" w:rsidRDefault="00AE3F91">
      <w:pPr>
        <w:pStyle w:val="Obsah1"/>
        <w:tabs>
          <w:tab w:val="right" w:leader="dot" w:pos="9060"/>
        </w:tabs>
        <w:rPr>
          <w:rFonts w:asciiTheme="minorHAnsi" w:eastAsiaTheme="minorEastAsia" w:hAnsiTheme="minorHAnsi" w:cstheme="minorBidi"/>
          <w:noProof/>
          <w:kern w:val="2"/>
          <w:szCs w:val="24"/>
          <w14:ligatures w14:val="standardContextual"/>
        </w:rPr>
      </w:pPr>
      <w:hyperlink w:anchor="_Toc229768713" w:history="1">
        <w:r w:rsidRPr="004A3B91">
          <w:rPr>
            <w:rStyle w:val="Hypertextovodkaz"/>
            <w:noProof/>
          </w:rPr>
          <w:t>SEZNAM PŘÍLOH</w:t>
        </w:r>
        <w:r>
          <w:rPr>
            <w:noProof/>
            <w:webHidden/>
          </w:rPr>
          <w:tab/>
        </w:r>
        <w:r>
          <w:rPr>
            <w:noProof/>
            <w:webHidden/>
          </w:rPr>
          <w:fldChar w:fldCharType="begin"/>
        </w:r>
        <w:r>
          <w:rPr>
            <w:noProof/>
            <w:webHidden/>
          </w:rPr>
          <w:instrText xml:space="preserve"> PAGEREF _Toc229768713 \h </w:instrText>
        </w:r>
        <w:r>
          <w:rPr>
            <w:noProof/>
            <w:webHidden/>
          </w:rPr>
        </w:r>
        <w:r>
          <w:rPr>
            <w:noProof/>
            <w:webHidden/>
          </w:rPr>
          <w:fldChar w:fldCharType="separate"/>
        </w:r>
        <w:r>
          <w:rPr>
            <w:noProof/>
            <w:webHidden/>
          </w:rPr>
          <w:t>26</w:t>
        </w:r>
        <w:r>
          <w:rPr>
            <w:noProof/>
            <w:webHidden/>
          </w:rPr>
          <w:fldChar w:fldCharType="end"/>
        </w:r>
      </w:hyperlink>
    </w:p>
    <w:p w14:paraId="579544B3" w14:textId="0C27E4C1" w:rsidR="00F239CA" w:rsidRDefault="00F239CA">
      <w:r>
        <w:rPr>
          <w:b/>
          <w:bCs/>
        </w:rPr>
        <w:fldChar w:fldCharType="end"/>
      </w:r>
    </w:p>
    <w:p w14:paraId="1479679D" w14:textId="77777777" w:rsidR="00E87EF5" w:rsidRDefault="00E87EF5">
      <w:pPr>
        <w:rPr>
          <w:color w:val="000000"/>
          <w:szCs w:val="24"/>
          <w:shd w:val="clear" w:color="auto" w:fill="FFFFFF"/>
        </w:rPr>
      </w:pPr>
      <w:r>
        <w:rPr>
          <w:color w:val="000000"/>
          <w:szCs w:val="24"/>
          <w:shd w:val="clear" w:color="auto" w:fill="FFFFFF"/>
        </w:rPr>
        <w:br w:type="page"/>
      </w:r>
    </w:p>
    <w:p w14:paraId="1088AAAF" w14:textId="77777777" w:rsidR="005A19C8" w:rsidRPr="005A19C8" w:rsidRDefault="00E87EF5" w:rsidP="00A01A00">
      <w:pPr>
        <w:pStyle w:val="Nadpis1"/>
      </w:pPr>
      <w:bookmarkStart w:id="0" w:name="_Toc229768686"/>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B3F1A0C" w14:textId="77777777" w:rsidR="00E87EF5" w:rsidRDefault="00E87EF5" w:rsidP="00A01A00">
      <w:pPr>
        <w:pStyle w:val="Nadpis1"/>
        <w:rPr>
          <w:shd w:val="clear" w:color="auto" w:fill="FFFFFF"/>
        </w:rPr>
      </w:pPr>
      <w:bookmarkStart w:id="1" w:name="_Toc229768687"/>
      <w:r>
        <w:rPr>
          <w:shd w:val="clear" w:color="auto" w:fill="FFFFFF"/>
        </w:rPr>
        <w:lastRenderedPageBreak/>
        <w:t>SEZNAM ZKRATEK A ZNAČEK</w:t>
      </w:r>
      <w:bookmarkEnd w:id="1"/>
    </w:p>
    <w:p w14:paraId="1ED72B3C" w14:textId="77777777" w:rsidR="00D05211" w:rsidRDefault="00D05211" w:rsidP="00D05211">
      <w:pPr>
        <w:spacing w:line="360" w:lineRule="auto"/>
      </w:pPr>
    </w:p>
    <w:p w14:paraId="47BE816A" w14:textId="0383A236" w:rsidR="00477538" w:rsidRDefault="00605C72" w:rsidP="00D05211">
      <w:pPr>
        <w:spacing w:line="360" w:lineRule="auto"/>
        <w:rPr>
          <w:b/>
          <w:bCs/>
          <w:lang w:eastAsia="cs-CZ"/>
        </w:rPr>
      </w:pPr>
      <w:r>
        <w:t>J</w:t>
      </w:r>
      <w:r>
        <w:rPr>
          <w:vertAlign w:val="subscript"/>
        </w:rPr>
        <w:t>i</w:t>
      </w:r>
      <w:r w:rsidR="00B97DAF">
        <w:t xml:space="preserve"> – </w:t>
      </w:r>
      <w:r w:rsidRPr="00605C72">
        <w:rPr>
          <w:lang w:eastAsia="cs-CZ"/>
        </w:rPr>
        <w:t>Kumulativní součin předešlých velikostí dimenzí</w:t>
      </w:r>
    </w:p>
    <w:p w14:paraId="52700E0A" w14:textId="6BF2A132" w:rsidR="00605C72" w:rsidRPr="00605C72" w:rsidRDefault="00605C72" w:rsidP="00D05211">
      <w:pPr>
        <w:spacing w:line="360" w:lineRule="auto"/>
      </w:pPr>
      <w:r w:rsidRPr="00605C72">
        <w:rPr>
          <w:lang w:eastAsia="cs-CZ"/>
        </w:rPr>
        <w:t xml:space="preserve">J </w:t>
      </w:r>
      <w:r>
        <w:rPr>
          <w:lang w:eastAsia="cs-CZ"/>
        </w:rPr>
        <w:t>–</w:t>
      </w:r>
      <w:r w:rsidRPr="00605C72">
        <w:rPr>
          <w:lang w:eastAsia="cs-CZ"/>
        </w:rPr>
        <w:t xml:space="preserve"> </w:t>
      </w:r>
      <w:r>
        <w:rPr>
          <w:lang w:eastAsia="cs-CZ"/>
        </w:rPr>
        <w:t xml:space="preserve">Vektor </w:t>
      </w:r>
      <w:r w:rsidRPr="00605C72">
        <w:rPr>
          <w:lang w:eastAsia="cs-CZ"/>
        </w:rPr>
        <w:t>kumulativních součinů předchozích velikostí dimenzí</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768688"/>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proofErr w:type="spellStart"/>
      <w:r w:rsidRPr="00BE0C1E">
        <w:rPr>
          <w:b/>
          <w:bCs/>
          <w:color w:val="000000"/>
          <w:szCs w:val="24"/>
          <w:shd w:val="clear" w:color="auto" w:fill="FFFFFF"/>
        </w:rPr>
        <w:t>Overhead</w:t>
      </w:r>
      <w:proofErr w:type="spellEnd"/>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768689"/>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w:t>
      </w:r>
      <w:proofErr w:type="spellStart"/>
      <w:r w:rsidR="00093FEE">
        <w:rPr>
          <w:szCs w:val="24"/>
        </w:rPr>
        <w:t>nární</w:t>
      </w:r>
      <w:proofErr w:type="spellEnd"/>
      <w:r w:rsidR="00093FEE">
        <w:rPr>
          <w:szCs w:val="24"/>
        </w:rPr>
        <w:t xml:space="preserve"> strom založený na implicitních vztazích.</w:t>
      </w:r>
    </w:p>
    <w:p w14:paraId="670EFEAE" w14:textId="2F3E9A71" w:rsidR="00521A4A" w:rsidRPr="00521A4A" w:rsidRDefault="00951B06" w:rsidP="00A01A00">
      <w:pPr>
        <w:pStyle w:val="Nadpis1"/>
      </w:pPr>
      <w:r>
        <w:br w:type="page"/>
      </w:r>
      <w:bookmarkStart w:id="4" w:name="_Toc229768690"/>
      <w:r w:rsidR="00E87EF5">
        <w:lastRenderedPageBreak/>
        <w:t>1</w:t>
      </w:r>
      <w:r w:rsidR="003551B8">
        <w:t xml:space="preserve"> </w:t>
      </w:r>
      <w:r w:rsidR="004D061D">
        <w:t>KONCEPT</w:t>
      </w:r>
      <w:bookmarkEnd w:id="4"/>
      <w:r w:rsidR="003551B8">
        <w:t xml:space="preserve"> </w:t>
      </w:r>
    </w:p>
    <w:p w14:paraId="454D4982" w14:textId="3E5C3F1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055D7D">
        <w:rPr>
          <w:szCs w:val="24"/>
        </w:rPr>
        <w:t xml:space="preserve"> (</w:t>
      </w:r>
      <w:hyperlink r:id="rId12" w:history="1">
        <w:r w:rsidR="000935B9" w:rsidRPr="003273D6">
          <w:rPr>
            <w:rStyle w:val="Hypertextovodkaz"/>
            <w:szCs w:val="24"/>
          </w:rPr>
          <w:t>https://github.com/xtensor-stack/xtensor</w:t>
        </w:r>
      </w:hyperlink>
      <w:r w:rsidR="000935B9">
        <w:rPr>
          <w:szCs w:val="24"/>
        </w:rPr>
        <w:t xml:space="preserve"> </w:t>
      </w:r>
      <w:r w:rsidR="00055D7D">
        <w:rPr>
          <w:szCs w:val="24"/>
        </w:rPr>
        <w:t>)</w:t>
      </w:r>
      <w:r>
        <w:rPr>
          <w:szCs w:val="24"/>
        </w:rPr>
        <w:t>, která ovšem nabízí jen statické rozměry a slabou podporu pro GPU paralelizaci. R</w:t>
      </w:r>
      <w:r w:rsidR="004D061D">
        <w:rPr>
          <w:szCs w:val="24"/>
        </w:rPr>
        <w:t xml:space="preserve">ozšíření knihovny </w:t>
      </w:r>
      <w:proofErr w:type="spellStart"/>
      <w:r w:rsidR="004D061D">
        <w:rPr>
          <w:szCs w:val="24"/>
        </w:rPr>
        <w:t>Eigen</w:t>
      </w:r>
      <w:proofErr w:type="spellEnd"/>
      <w:r w:rsidR="000935B9">
        <w:rPr>
          <w:szCs w:val="24"/>
        </w:rPr>
        <w:t xml:space="preserve"> (</w:t>
      </w:r>
      <w:hyperlink r:id="rId13" w:history="1">
        <w:r w:rsidR="004726FA" w:rsidRPr="003273D6">
          <w:rPr>
            <w:rStyle w:val="Hypertextovodkaz"/>
            <w:szCs w:val="24"/>
          </w:rPr>
          <w:t>https://libeigen.gitlab.io/</w:t>
        </w:r>
      </w:hyperlink>
      <w:r w:rsidR="004726FA">
        <w:rPr>
          <w:szCs w:val="24"/>
        </w:rPr>
        <w:t xml:space="preserve"> </w:t>
      </w:r>
      <w:r w:rsidR="000935B9">
        <w:rPr>
          <w:szCs w:val="24"/>
        </w:rPr>
        <w:t>)</w:t>
      </w:r>
      <w:r w:rsidR="004D061D">
        <w:rPr>
          <w:szCs w:val="24"/>
        </w:rPr>
        <w:t xml:space="preserve"> </w:t>
      </w:r>
      <w:r>
        <w:rPr>
          <w:szCs w:val="24"/>
        </w:rPr>
        <w:t>také nabízí tenzor, to rozšíření je ovšem označeno jako „</w:t>
      </w:r>
      <w:proofErr w:type="spellStart"/>
      <w:r>
        <w:rPr>
          <w:szCs w:val="24"/>
        </w:rPr>
        <w:t>unsupported</w:t>
      </w:r>
      <w:proofErr w:type="spellEnd"/>
      <w:r>
        <w:rPr>
          <w:szCs w:val="24"/>
        </w:rPr>
        <w:t>“ a považováno jako nestabilní.</w:t>
      </w:r>
      <w:r w:rsidR="009011F1">
        <w:rPr>
          <w:szCs w:val="24"/>
        </w:rPr>
        <w:t xml:space="preserve"> Zajímavý je také </w:t>
      </w:r>
      <w:proofErr w:type="spellStart"/>
      <w:r w:rsidR="009011F1" w:rsidRPr="009011F1">
        <w:rPr>
          <w:szCs w:val="24"/>
        </w:rPr>
        <w:t>Cyclops</w:t>
      </w:r>
      <w:proofErr w:type="spellEnd"/>
      <w:r w:rsidR="009011F1" w:rsidRPr="009011F1">
        <w:rPr>
          <w:szCs w:val="24"/>
        </w:rPr>
        <w:t xml:space="preserve"> Tensor Framework</w:t>
      </w:r>
      <w:r w:rsidR="004726FA">
        <w:rPr>
          <w:szCs w:val="24"/>
        </w:rPr>
        <w:t xml:space="preserve"> (</w:t>
      </w:r>
      <w:hyperlink r:id="rId14" w:history="1">
        <w:r w:rsidR="004726FA" w:rsidRPr="003273D6">
          <w:rPr>
            <w:rStyle w:val="Hypertextovodkaz"/>
            <w:szCs w:val="24"/>
          </w:rPr>
          <w:t>https://github.com/cyclops-community/ctf</w:t>
        </w:r>
      </w:hyperlink>
      <w:r w:rsidR="004726FA">
        <w:rPr>
          <w:szCs w:val="24"/>
        </w:rPr>
        <w:t xml:space="preserve"> )</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768691"/>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w:t>
      </w:r>
      <w:proofErr w:type="spellStart"/>
      <w:r w:rsidR="00CD136B">
        <w:rPr>
          <w:szCs w:val="24"/>
        </w:rPr>
        <w:t>copyable</w:t>
      </w:r>
      <w:proofErr w:type="spellEnd"/>
      <w:r w:rsidR="00CD136B">
        <w:rPr>
          <w:szCs w:val="24"/>
        </w:rPr>
        <w:t xml:space="preserve">) a </w:t>
      </w:r>
      <w:proofErr w:type="spellStart"/>
      <w:r w:rsidR="00CD136B">
        <w:rPr>
          <w:szCs w:val="24"/>
        </w:rPr>
        <w:t>stěhovatelný</w:t>
      </w:r>
      <w:proofErr w:type="spellEnd"/>
      <w:r w:rsidR="00CD136B">
        <w:rPr>
          <w:szCs w:val="24"/>
        </w:rPr>
        <w:t xml:space="preserve"> (</w:t>
      </w:r>
      <w:proofErr w:type="spellStart"/>
      <w:r w:rsidR="00CD136B">
        <w:rPr>
          <w:szCs w:val="24"/>
        </w:rPr>
        <w:t>moveable</w:t>
      </w:r>
      <w:proofErr w:type="spellEnd"/>
      <w:r w:rsidR="00CD136B">
        <w:rPr>
          <w:szCs w:val="24"/>
        </w:rPr>
        <w:t>)</w:t>
      </w:r>
      <w:r w:rsidR="00254BA1">
        <w:rPr>
          <w:szCs w:val="24"/>
        </w:rPr>
        <w:t xml:space="preserve"> a také je výchoze </w:t>
      </w:r>
      <w:proofErr w:type="spellStart"/>
      <w:r w:rsidR="00254BA1">
        <w:rPr>
          <w:szCs w:val="24"/>
        </w:rPr>
        <w:t>konstruktibilní</w:t>
      </w:r>
      <w:proofErr w:type="spellEnd"/>
      <w:r w:rsidR="00254BA1">
        <w:rPr>
          <w:szCs w:val="24"/>
        </w:rPr>
        <w:t xml:space="preserve"> (default </w:t>
      </w:r>
      <w:proofErr w:type="spellStart"/>
      <w:r w:rsidR="00254BA1">
        <w:rPr>
          <w:szCs w:val="24"/>
        </w:rPr>
        <w:t>constructible</w:t>
      </w:r>
      <w:proofErr w:type="spellEnd"/>
      <w:r w:rsidR="00254BA1">
        <w:rPr>
          <w:szCs w:val="24"/>
        </w:rPr>
        <w:t>).</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A01A00">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6B6357">
      <w:pPr>
        <w:pStyle w:val="Nadpis2"/>
      </w:pPr>
      <w:bookmarkStart w:id="6" w:name="_Toc229768692"/>
      <w:r>
        <w:t>1.2 UML</w:t>
      </w:r>
      <w:bookmarkEnd w:id="6"/>
    </w:p>
    <w:p w14:paraId="17D3340F" w14:textId="472105E3" w:rsidR="0041275E" w:rsidRDefault="0041275E" w:rsidP="0041275E">
      <w:proofErr w:type="spellStart"/>
      <w:r>
        <w:t>Xxx</w:t>
      </w:r>
      <w:proofErr w:type="spellEnd"/>
    </w:p>
    <w:p w14:paraId="66E47BA8" w14:textId="39E1D5A3" w:rsidR="0041275E" w:rsidRDefault="0041275E" w:rsidP="0041275E">
      <w:pPr>
        <w:pStyle w:val="Nadpis2"/>
      </w:pPr>
      <w:bookmarkStart w:id="7" w:name="_Toc229768693"/>
      <w:r>
        <w:t>1.3 Logika tenzoru</w:t>
      </w:r>
      <w:bookmarkEnd w:id="7"/>
    </w:p>
    <w:p w14:paraId="512A6ED8" w14:textId="2A21F30D" w:rsidR="00393033" w:rsidRDefault="00F62642" w:rsidP="00464B9E">
      <w:pPr>
        <w:spacing w:line="360" w:lineRule="auto"/>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w:t>
      </w:r>
      <w:r w:rsidR="00137906">
        <w:lastRenderedPageBreak/>
        <w:t>data.</w:t>
      </w:r>
      <w:r w:rsidR="00464B9E">
        <w:t xml:space="preserve"> Jako konvence pro souřadnice byla vybrána big-</w:t>
      </w:r>
      <w:proofErr w:type="spellStart"/>
      <w:r w:rsidR="00464B9E">
        <w:t>endian</w:t>
      </w:r>
      <w:proofErr w:type="spellEnd"/>
      <w:r w:rsidR="00464B9E">
        <w:t>.</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464B9E">
      <w:pPr>
        <w:spacing w:line="360" w:lineRule="auto"/>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77777777" w:rsidR="009E1DD4" w:rsidRDefault="009E1DD4" w:rsidP="009E1DD4">
      <w:pPr>
        <w:spacing w:line="360" w:lineRule="auto"/>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w:t>
      </w:r>
      <w:proofErr w:type="spellStart"/>
      <w:r>
        <w:rPr>
          <w:lang w:eastAsia="cs-CZ"/>
        </w:rPr>
        <w:t>endian</w:t>
      </w:r>
      <w:proofErr w:type="spellEnd"/>
      <w:r>
        <w:rPr>
          <w:lang w:eastAsia="cs-CZ"/>
        </w:rPr>
        <w:t xml:space="preserve">). Příkladem to znamená, že nedefinitivní souřadnice o velikosti jedné menší,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9E1DD4">
      <w:pPr>
        <w:spacing w:line="360" w:lineRule="auto"/>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9E1DD4">
      <w:pPr>
        <w:spacing w:line="360" w:lineRule="auto"/>
        <w:rPr>
          <w:lang w:eastAsia="cs-CZ"/>
        </w:rPr>
      </w:pPr>
      <w:r w:rsidRPr="001F620E">
        <w:rPr>
          <w:b/>
          <w:bCs/>
          <w:lang w:eastAsia="cs-CZ"/>
        </w:rPr>
        <w:lastRenderedPageBreak/>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564A15" w:rsidP="009E1DD4">
      <w:pPr>
        <w:spacing w:line="360" w:lineRule="auto"/>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9E1DD4">
      <w:pPr>
        <w:spacing w:line="360" w:lineRule="auto"/>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proofErr w:type="spellStart"/>
      <w:r w:rsidR="004F78D1">
        <w:rPr>
          <w:i/>
          <w:iCs/>
          <w:lang w:eastAsia="cs-CZ"/>
        </w:rPr>
        <w:t>D</w:t>
      </w:r>
      <w:r w:rsidRPr="00685DC7">
        <w:rPr>
          <w:i/>
          <w:iCs/>
          <w:vertAlign w:val="subscript"/>
          <w:lang w:eastAsia="cs-CZ"/>
        </w:rPr>
        <w:t>k</w:t>
      </w:r>
      <w:proofErr w:type="spellEnd"/>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07D9370B" w:rsidR="009E1DD4" w:rsidRPr="0021220C" w:rsidRDefault="009E1DD4" w:rsidP="009E1DD4">
      <w:pPr>
        <w:spacing w:line="360" w:lineRule="auto"/>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DC204C">
      <w:pPr>
        <w:spacing w:line="360" w:lineRule="auto"/>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BA6257">
      <w:pPr>
        <w:pStyle w:val="Odstavecseseznamem"/>
        <w:numPr>
          <w:ilvl w:val="0"/>
          <w:numId w:val="1"/>
        </w:numPr>
        <w:spacing w:line="360" w:lineRule="auto"/>
        <w:rPr>
          <w:lang w:eastAsia="cs-CZ"/>
        </w:rPr>
      </w:pPr>
      <m:oMath>
        <m:r>
          <w:rPr>
            <w:rFonts w:ascii="Cambria Math" w:hAnsi="Cambria Math"/>
            <w:lang w:eastAsia="cs-CZ"/>
          </w:rPr>
          <m:t>i :=0</m:t>
        </m:r>
      </m:oMath>
    </w:p>
    <w:p w14:paraId="1B9D5D09" w14:textId="08F6F6D6" w:rsidR="002A0C49" w:rsidRDefault="0010763D" w:rsidP="00BD3534">
      <w:pPr>
        <w:pStyle w:val="Odstavecseseznamem"/>
        <w:numPr>
          <w:ilvl w:val="0"/>
          <w:numId w:val="1"/>
        </w:numPr>
        <w:spacing w:line="360" w:lineRule="auto"/>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BD3534">
      <w:pPr>
        <w:pStyle w:val="Odstavecseseznamem"/>
        <w:numPr>
          <w:ilvl w:val="0"/>
          <w:numId w:val="4"/>
        </w:numPr>
        <w:spacing w:line="360" w:lineRule="auto"/>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BA6257">
      <w:pPr>
        <w:pStyle w:val="Odstavecseseznamem"/>
        <w:numPr>
          <w:ilvl w:val="0"/>
          <w:numId w:val="1"/>
        </w:numPr>
        <w:spacing w:line="360" w:lineRule="auto"/>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801234">
      <w:pPr>
        <w:spacing w:line="360" w:lineRule="auto"/>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801234">
      <w:pPr>
        <w:spacing w:line="360" w:lineRule="auto"/>
      </w:pPr>
      <w:r>
        <w:t>Inverzní metoda na získání souřadnic z vnitřního indexu má stejnou složitost.</w:t>
      </w:r>
      <w:r w:rsidR="00880F80">
        <w:t xml:space="preserve"> A jde o podobný výpočet:</w:t>
      </w:r>
    </w:p>
    <w:p w14:paraId="44C90ACA" w14:textId="58923DF1" w:rsidR="00764436" w:rsidRDefault="00764436" w:rsidP="00926C12">
      <w:pPr>
        <w:pStyle w:val="Odstavecseseznamem"/>
        <w:numPr>
          <w:ilvl w:val="0"/>
          <w:numId w:val="2"/>
        </w:numPr>
        <w:spacing w:line="360" w:lineRule="auto"/>
        <w:ind w:hanging="357"/>
      </w:pPr>
      <m:oMath>
        <m:r>
          <w:rPr>
            <w:rFonts w:ascii="Cambria Math" w:hAnsi="Cambria Math"/>
          </w:rPr>
          <w:lastRenderedPageBreak/>
          <m:t>i≔index</m:t>
        </m:r>
      </m:oMath>
      <w:r w:rsidR="005F0D62">
        <w:t xml:space="preserve"> (vstupní index)</w:t>
      </w:r>
    </w:p>
    <w:p w14:paraId="7ADB74CF" w14:textId="2B7036A8" w:rsidR="00C2162D" w:rsidRDefault="00764436" w:rsidP="00926C12">
      <w:pPr>
        <w:pStyle w:val="Odstavecseseznamem"/>
        <w:numPr>
          <w:ilvl w:val="0"/>
          <w:numId w:val="2"/>
        </w:numPr>
        <w:spacing w:line="360" w:lineRule="auto"/>
        <w:ind w:hanging="357"/>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564A15" w:rsidP="00926C12">
      <w:pPr>
        <w:pStyle w:val="Odstavecseseznamem"/>
        <w:numPr>
          <w:ilvl w:val="0"/>
          <w:numId w:val="3"/>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926C12">
      <w:pPr>
        <w:pStyle w:val="Odstavecseseznamem"/>
        <w:numPr>
          <w:ilvl w:val="0"/>
          <w:numId w:val="3"/>
        </w:numPr>
        <w:spacing w:line="360" w:lineRule="auto"/>
        <w:ind w:hanging="357"/>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564A15" w:rsidP="00926C12">
      <w:pPr>
        <w:pStyle w:val="Odstavecseseznamem"/>
        <w:numPr>
          <w:ilvl w:val="0"/>
          <w:numId w:val="2"/>
        </w:numPr>
        <w:spacing w:line="360" w:lineRule="auto"/>
        <w:ind w:hanging="357"/>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764436">
      <w:pPr>
        <w:spacing w:line="360" w:lineRule="auto"/>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2FE86578" w:rsidR="00501F74" w:rsidRDefault="00A90256" w:rsidP="00764436">
      <w:pPr>
        <w:spacing w:line="360" w:lineRule="auto"/>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co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proofErr w:type="spellStart"/>
      <w:r w:rsidR="00795192" w:rsidRPr="00795192">
        <w:rPr>
          <w:b/>
          <w:bCs/>
        </w:rPr>
        <w:t>true</w:t>
      </w:r>
      <w:proofErr w:type="spellEnd"/>
      <w:r w:rsidR="00795192">
        <w:t xml:space="preserve">, jinak se vrátí </w:t>
      </w:r>
      <w:proofErr w:type="spellStart"/>
      <w:r w:rsidR="00795192" w:rsidRPr="00795192">
        <w:rPr>
          <w:b/>
          <w:bCs/>
        </w:rPr>
        <w:t>false</w:t>
      </w:r>
      <w:proofErr w:type="spellEnd"/>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973C87">
        <w:t>,</w:t>
      </w:r>
      <w:r w:rsidR="00AA760E">
        <w:t xml:space="preserve"> protože pravděpodobnost změny první souřadnice (nejméně signifikantní) je vždy 1. U té další to už ale je jenom 1/(</w:t>
      </w:r>
      <w:r w:rsidR="00AA760E" w:rsidRPr="00AA760E">
        <w:t>Kumulativní součin předešlých velikostí dimenzí</w:t>
      </w:r>
      <w:r w:rsidR="00AA760E">
        <w:t>)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0D5BD899" w:rsidR="00926C12" w:rsidRDefault="002D1D28" w:rsidP="00764436">
      <w:pPr>
        <w:spacing w:line="360" w:lineRule="auto"/>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w:t>
      </w:r>
      <w:r w:rsidR="00E96403">
        <w:lastRenderedPageBreak/>
        <w:t xml:space="preserve">jednoduše </w:t>
      </w:r>
      <w:proofErr w:type="spellStart"/>
      <w:r w:rsidR="00E96403">
        <w:t>paralelizovatelné</w:t>
      </w:r>
      <w:proofErr w:type="spellEnd"/>
      <w:r w:rsidR="00E96403">
        <w:t>,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764436">
      <w:pPr>
        <w:spacing w:line="360" w:lineRule="auto"/>
      </w:pPr>
      <w:r>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29693C00" w:rsidR="00252CBD" w:rsidRDefault="00CD338F" w:rsidP="00764436">
      <w:pPr>
        <w:spacing w:line="360" w:lineRule="auto"/>
      </w:pPr>
      <w:r>
        <w:t xml:space="preserve">Tenzoru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BE7463">
      <w:pPr>
        <w:pStyle w:val="Odstavecseseznamem"/>
        <w:numPr>
          <w:ilvl w:val="0"/>
          <w:numId w:val="5"/>
        </w:numPr>
        <w:spacing w:line="360" w:lineRule="auto"/>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43631D">
      <w:pPr>
        <w:pStyle w:val="Odstavecseseznamem"/>
        <w:numPr>
          <w:ilvl w:val="0"/>
          <w:numId w:val="5"/>
        </w:numPr>
        <w:spacing w:line="360" w:lineRule="auto"/>
        <w:ind w:left="714" w:hanging="357"/>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w:t>
      </w:r>
      <w:proofErr w:type="spellStart"/>
      <w:r w:rsidR="00FE730D">
        <w:t>endian</w:t>
      </w:r>
      <w:proofErr w:type="spellEnd"/>
      <w:r w:rsidR="00FE730D">
        <w:t>)</w:t>
      </w:r>
      <w:r>
        <w:t>.</w:t>
      </w:r>
    </w:p>
    <w:p w14:paraId="07421D06" w14:textId="5CE8DD13" w:rsidR="00906897" w:rsidRDefault="00906897" w:rsidP="00BE7463">
      <w:pPr>
        <w:pStyle w:val="Odstavecseseznamem"/>
        <w:numPr>
          <w:ilvl w:val="0"/>
          <w:numId w:val="5"/>
        </w:numPr>
        <w:spacing w:line="360" w:lineRule="auto"/>
      </w:pPr>
      <w:r>
        <w:t>Pro d2 po prohození platí, že je na více signifikantním místě.</w:t>
      </w:r>
      <w:r w:rsidR="00F80482">
        <w:t xml:space="preserve"> Pro d1 platí, že je na méně signifikantním místě (a tím pádem až po d2 dle big-</w:t>
      </w:r>
      <w:proofErr w:type="spellStart"/>
      <w:r w:rsidR="00F80482">
        <w:t>endian</w:t>
      </w:r>
      <w:proofErr w:type="spellEnd"/>
      <w:r w:rsidR="00F80482">
        <w:t>).</w:t>
      </w:r>
    </w:p>
    <w:p w14:paraId="043AED75" w14:textId="139E230B" w:rsidR="0043631D" w:rsidRDefault="0043631D" w:rsidP="00BE7463">
      <w:pPr>
        <w:pStyle w:val="Odstavecseseznamem"/>
        <w:numPr>
          <w:ilvl w:val="0"/>
          <w:numId w:val="5"/>
        </w:numPr>
        <w:spacing w:line="360" w:lineRule="auto"/>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75299">
      <w:pPr>
        <w:spacing w:line="360" w:lineRule="auto"/>
        <w:jc w:val="right"/>
      </w:pPr>
      <w:r>
        <w:tab/>
        <w:t>□</w:t>
      </w:r>
    </w:p>
    <w:p w14:paraId="1F3DD2CB" w14:textId="76688BBF" w:rsidR="00575299" w:rsidRDefault="00721186" w:rsidP="00575299">
      <w:pPr>
        <w:spacing w:line="360" w:lineRule="auto"/>
      </w:pPr>
      <w:r>
        <w:lastRenderedPageBreak/>
        <w:t xml:space="preserve">Jelikož se jedná o prohození hodnot, tak to díky </w:t>
      </w:r>
      <w:proofErr w:type="spellStart"/>
      <w:r>
        <w:t>komutativitě</w:t>
      </w:r>
      <w:proofErr w:type="spellEnd"/>
      <w:r>
        <w:t xml:space="preserve">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8A726F">
      <w:pPr>
        <w:pStyle w:val="Odstavecseseznamem"/>
        <w:numPr>
          <w:ilvl w:val="0"/>
          <w:numId w:val="6"/>
        </w:numPr>
        <w:spacing w:line="360" w:lineRule="auto"/>
      </w:pPr>
      <w:r>
        <w:t>Vypočítat jeho souřadnice podle starých velikostí dimenzí.</w:t>
      </w:r>
    </w:p>
    <w:p w14:paraId="78E4330F" w14:textId="7A34E23B" w:rsidR="001B6624" w:rsidRDefault="001B6624" w:rsidP="008A726F">
      <w:pPr>
        <w:pStyle w:val="Odstavecseseznamem"/>
        <w:numPr>
          <w:ilvl w:val="0"/>
          <w:numId w:val="6"/>
        </w:numPr>
        <w:spacing w:line="360" w:lineRule="auto"/>
      </w:pPr>
      <w:r>
        <w:t>Prohodit jeho souřadnice podle toto, jaké dimenze jsou vybrány k prohození.</w:t>
      </w:r>
    </w:p>
    <w:p w14:paraId="6BC18BCF" w14:textId="22904B26" w:rsidR="002840CC" w:rsidRDefault="002840CC" w:rsidP="008A726F">
      <w:pPr>
        <w:pStyle w:val="Odstavecseseznamem"/>
        <w:numPr>
          <w:ilvl w:val="0"/>
          <w:numId w:val="6"/>
        </w:numPr>
        <w:spacing w:line="360" w:lineRule="auto"/>
      </w:pPr>
      <w:r>
        <w:t>Přesunout prvek na tyto nové souřadnice do nového pole.</w:t>
      </w:r>
    </w:p>
    <w:p w14:paraId="7F957A7E" w14:textId="4068F9C2" w:rsidR="00A90256" w:rsidRDefault="00A90256" w:rsidP="00A90256">
      <w:pPr>
        <w:spacing w:line="360" w:lineRule="auto"/>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45088883" w:rsidR="004B09FE" w:rsidRDefault="004B09FE" w:rsidP="00A90256">
      <w:pPr>
        <w:spacing w:line="360" w:lineRule="auto"/>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4B5B749A" w:rsidR="0033283B" w:rsidRDefault="006F0169" w:rsidP="0033283B">
      <w:pPr>
        <w:spacing w:line="360" w:lineRule="auto"/>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které bude vložena. Ostatní velikosti dimenzí od dané pozice do konce budou </w:t>
      </w:r>
      <w:r w:rsidR="00544D21">
        <w:lastRenderedPageBreak/>
        <w:t>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(pokud přidaná dimenze není velikosti 1).</w:t>
      </w:r>
      <w:r w:rsidR="009C2587">
        <w:t xml:space="preserve"> Stane se tak, že na novém poli budou rozsahy indexů, kam se prvky vloží a mezi nimi budou mezery, které nedostanou žádný vložený prvek.</w:t>
      </w:r>
      <w:r w:rsidR="00483D8D">
        <w:t xml:space="preserve"> Tyto rozsahy jde vypočítat a sestrojit tak cyklus, co jen jednou projede indexem po původním poli přesouvajíc prvky na druhé 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CF08E8">
      <w:pPr>
        <w:pStyle w:val="Odstavecseseznamem"/>
        <w:numPr>
          <w:ilvl w:val="0"/>
          <w:numId w:val="8"/>
        </w:numPr>
        <w:spacing w:line="360" w:lineRule="auto"/>
      </w:pPr>
      <m:oMath>
        <m:r>
          <w:rPr>
            <w:rFonts w:ascii="Cambria Math" w:hAnsi="Cambria Math"/>
          </w:rPr>
          <m:t>novýT je nové pole,</m:t>
        </m:r>
        <m:r>
          <w:rPr>
            <w:rFonts w:ascii="Cambria Math" w:hAnsi="Cambria Math"/>
          </w:rPr>
          <m:t xml:space="preserve"> </m:t>
        </m:r>
        <m:r>
          <w:rPr>
            <w:rFonts w:ascii="Cambria Math" w:hAnsi="Cambria Math"/>
          </w:rPr>
          <m:t xml:space="preserve"> starýT staré pole</m:t>
        </m:r>
      </m:oMath>
    </w:p>
    <w:p w14:paraId="64802E00" w14:textId="0D4A98D0" w:rsidR="001E755A" w:rsidRDefault="00CE356F" w:rsidP="00CF08E8">
      <w:pPr>
        <w:pStyle w:val="Odstavecseseznamem"/>
        <w:numPr>
          <w:ilvl w:val="0"/>
          <w:numId w:val="8"/>
        </w:numPr>
        <w:spacing w:line="360" w:lineRule="auto"/>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CF08E8">
      <w:pPr>
        <w:pStyle w:val="Odstavecseseznamem"/>
        <w:numPr>
          <w:ilvl w:val="0"/>
          <w:numId w:val="8"/>
        </w:numPr>
        <w:spacing w:line="360" w:lineRule="auto"/>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E310F9">
      <w:pPr>
        <w:pStyle w:val="Odstavecseseznamem"/>
        <w:numPr>
          <w:ilvl w:val="0"/>
          <w:numId w:val="8"/>
        </w:numPr>
        <w:spacing w:line="360" w:lineRule="auto"/>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E310F9">
      <w:pPr>
        <w:pStyle w:val="Odstavecseseznamem"/>
        <w:numPr>
          <w:ilvl w:val="0"/>
          <w:numId w:val="8"/>
        </w:numPr>
        <w:spacing w:line="360" w:lineRule="auto"/>
      </w:pPr>
      <m:oMath>
        <m:r>
          <w:rPr>
            <w:rFonts w:ascii="Cambria Math" w:hAnsi="Cambria Math"/>
          </w:rPr>
          <m:t>b≔0</m:t>
        </m:r>
      </m:oMath>
    </w:p>
    <w:p w14:paraId="43515A18" w14:textId="704E7A31" w:rsidR="00E400E1" w:rsidRPr="00E310F9" w:rsidRDefault="00E400E1" w:rsidP="00E310F9">
      <w:pPr>
        <w:pStyle w:val="Odstavecseseznamem"/>
        <w:numPr>
          <w:ilvl w:val="0"/>
          <w:numId w:val="8"/>
        </w:numPr>
        <w:spacing w:line="360" w:lineRule="auto"/>
      </w:pPr>
      <m:oMath>
        <m:r>
          <w:rPr>
            <w:rFonts w:ascii="Cambria Math" w:hAnsi="Cambria Math"/>
          </w:rPr>
          <m:t>c≔0</m:t>
        </m:r>
      </m:oMath>
    </w:p>
    <w:p w14:paraId="1AD72518" w14:textId="2C5CDEB3" w:rsidR="00D84567" w:rsidRPr="00E310F9" w:rsidRDefault="00E310F9" w:rsidP="00E310F9">
      <w:pPr>
        <w:pStyle w:val="Odstavecseseznamem"/>
        <w:numPr>
          <w:ilvl w:val="0"/>
          <w:numId w:val="8"/>
        </w:numPr>
        <w:spacing w:line="360" w:lineRule="auto"/>
      </w:pPr>
      <m:oMath>
        <m:r>
          <w:rPr>
            <w:rFonts w:ascii="Cambria Math" w:hAnsi="Cambria Math"/>
          </w:rPr>
          <m:t>p</m:t>
        </m:r>
        <m:r>
          <w:rPr>
            <w:rFonts w:ascii="Cambria Math" w:hAnsi="Cambria Math"/>
          </w:rPr>
          <m:t xml:space="preserve">ro </m:t>
        </m:r>
        <m:r>
          <w:rPr>
            <w:rFonts w:ascii="Cambria Math" w:hAnsi="Cambria Math"/>
          </w:rPr>
          <m:t>a</m:t>
        </m:r>
        <m:r>
          <w:rPr>
            <w:rFonts w:ascii="Cambria Math" w:hAnsi="Cambria Math"/>
          </w:rPr>
          <m:t xml:space="preserve">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E310F9" w:rsidP="00E310F9">
      <w:pPr>
        <w:pStyle w:val="Odstavecseseznamem"/>
        <w:numPr>
          <w:ilvl w:val="0"/>
          <w:numId w:val="11"/>
        </w:numPr>
        <w:spacing w:line="360" w:lineRule="auto"/>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E310F9">
      <w:pPr>
        <w:pStyle w:val="Odstavecseseznamem"/>
        <w:numPr>
          <w:ilvl w:val="0"/>
          <w:numId w:val="11"/>
        </w:numPr>
        <w:spacing w:line="360" w:lineRule="auto"/>
      </w:pPr>
      <m:oMath>
        <m:r>
          <w:rPr>
            <w:rFonts w:ascii="Cambria Math" w:hAnsi="Cambria Math"/>
          </w:rPr>
          <m:t>b≔b+1</m:t>
        </m:r>
      </m:oMath>
    </w:p>
    <w:p w14:paraId="59E9F37D" w14:textId="3E36F549" w:rsidR="00E400E1" w:rsidRDefault="00E400E1" w:rsidP="00E310F9">
      <w:pPr>
        <w:pStyle w:val="Odstavecseseznamem"/>
        <w:numPr>
          <w:ilvl w:val="0"/>
          <w:numId w:val="11"/>
        </w:numPr>
        <w:spacing w:line="360" w:lineRule="auto"/>
      </w:pPr>
      <m:oMath>
        <m:r>
          <w:rPr>
            <w:rFonts w:ascii="Cambria Math" w:hAnsi="Cambria Math"/>
          </w:rPr>
          <m:t>c≔c+1</m:t>
        </m:r>
      </m:oMath>
    </w:p>
    <w:p w14:paraId="2FEBE208" w14:textId="140F503C" w:rsidR="002A3712" w:rsidRDefault="002A3712" w:rsidP="00E310F9">
      <w:pPr>
        <w:pStyle w:val="Odstavecseseznamem"/>
        <w:numPr>
          <w:ilvl w:val="0"/>
          <w:numId w:val="11"/>
        </w:numPr>
        <w:spacing w:line="360" w:lineRule="auto"/>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pokud c=m ;</m:t>
                </m:r>
                <m:r>
                  <w:rPr>
                    <w:rFonts w:ascii="Cambria Math" w:hAnsi="Cambria Math"/>
                  </w:rPr>
                  <m:t>b :=b+s;c≔0</m:t>
                </m:r>
                <m:r>
                  <w:rPr>
                    <w:rFonts w:ascii="Cambria Math" w:hAnsi="Cambria Math"/>
                  </w:rPr>
                  <m:t xml:space="preserve"> </m:t>
                </m:r>
              </m:e>
              <m:e>
                <m:r>
                  <w:rPr>
                    <w:rFonts w:ascii="Cambria Math" w:hAnsi="Cambria Math"/>
                  </w:rPr>
                  <m:t>jinak ;nic</m:t>
                </m:r>
              </m:e>
            </m:eqArr>
          </m:e>
        </m:d>
      </m:oMath>
    </w:p>
    <w:p w14:paraId="3DE20961" w14:textId="283492A5" w:rsidR="007E7DF9" w:rsidRDefault="007E7DF9" w:rsidP="007E7DF9">
      <w:pPr>
        <w:pStyle w:val="Odstavecseseznamem"/>
        <w:numPr>
          <w:ilvl w:val="0"/>
          <w:numId w:val="8"/>
        </w:numPr>
        <w:spacing w:line="360" w:lineRule="auto"/>
      </w:pPr>
      <w:r>
        <w:t>Konec</w:t>
      </w:r>
    </w:p>
    <w:p w14:paraId="22F55A0F" w14:textId="4423BAF0" w:rsidR="00715FD1" w:rsidRDefault="00715FD1" w:rsidP="00715FD1">
      <w:pPr>
        <w:spacing w:line="360" w:lineRule="auto"/>
      </w:pPr>
      <w:r>
        <w:t>Tímto jsou prvky přesunuty za předpokladu, že nové pole mělo alokováno dost prostoru.</w:t>
      </w:r>
    </w:p>
    <w:p w14:paraId="394A2796" w14:textId="77777777" w:rsidR="006B4D90" w:rsidRDefault="001875EC" w:rsidP="006B4D90">
      <w:pPr>
        <w:pStyle w:val="Odstavecseseznamem"/>
        <w:numPr>
          <w:ilvl w:val="0"/>
          <w:numId w:val="12"/>
        </w:numPr>
        <w:spacing w:line="360" w:lineRule="auto"/>
        <w:rPr>
          <w:lang w:eastAsia="cs-CZ"/>
        </w:rPr>
      </w:pPr>
      <w:r>
        <w:lastRenderedPageBreak/>
        <w:t>Toto funguje</w:t>
      </w:r>
      <w:r w:rsidR="00E33680">
        <w:t>,</w:t>
      </w:r>
      <w:r>
        <w:t xml:space="preserve"> jelikož</w:t>
      </w:r>
      <w:r w:rsidR="00E33680">
        <w:t xml:space="preserve"> pokud</w:t>
      </w:r>
      <w:r>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i</w:t>
      </w:r>
      <w:r w:rsidR="00E33680" w:rsidRPr="006B4D90">
        <w:rPr>
          <w:i/>
          <w:iCs/>
        </w:rPr>
        <w:t xml:space="preserve"> </w:t>
      </w:r>
      <w:r w:rsidR="00E33680" w:rsidRPr="00E33680">
        <w:t>v</w:t>
      </w:r>
      <w:r w:rsidR="00E33680">
        <w:t>ynásobit nově přidanou dimenzí</w:t>
      </w:r>
      <w:r w:rsidR="00CF3A6F" w:rsidRPr="00CF3A6F">
        <w:t xml:space="preserve"> </w:t>
      </w:r>
      <w:r w:rsidR="00CF3A6F">
        <w:t xml:space="preserve">po </w:t>
      </w:r>
      <w:r w:rsidR="00CF3A6F">
        <w:t xml:space="preserve">jejím </w:t>
      </w:r>
      <w:r w:rsidR="00CF3A6F">
        <w:t>přidání</w:t>
      </w:r>
      <w:r w:rsidR="00E33680">
        <w:t>.</w:t>
      </w:r>
      <w:r w:rsidR="00C277B9">
        <w:t xml:space="preserve"> </w:t>
      </w:r>
    </w:p>
    <w:p w14:paraId="0992C43C" w14:textId="77777777" w:rsidR="006B4D90" w:rsidRDefault="004C22E0" w:rsidP="006B4D90">
      <w:pPr>
        <w:pStyle w:val="Odstavecseseznamem"/>
        <w:numPr>
          <w:ilvl w:val="0"/>
          <w:numId w:val="12"/>
        </w:numPr>
        <w:spacing w:line="360" w:lineRule="auto"/>
        <w:rPr>
          <w:lang w:eastAsia="cs-CZ"/>
        </w:rPr>
      </w:pPr>
      <w:r>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6B4D90">
      <w:pPr>
        <w:pStyle w:val="Odstavecseseznamem"/>
        <w:numPr>
          <w:ilvl w:val="0"/>
          <w:numId w:val="12"/>
        </w:numPr>
        <w:spacing w:line="360" w:lineRule="auto"/>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66C43FB" w:rsidR="00FF64E5" w:rsidRDefault="00B6695A" w:rsidP="006B4D90">
      <w:pPr>
        <w:pStyle w:val="Odstavecseseznamem"/>
        <w:numPr>
          <w:ilvl w:val="0"/>
          <w:numId w:val="12"/>
        </w:numPr>
        <w:spacing w:line="360" w:lineRule="auto"/>
        <w:rPr>
          <w:lang w:eastAsia="cs-CZ"/>
        </w:rPr>
      </w:pPr>
      <w:r>
        <w:t xml:space="preserve">Dle definice nejednoznačného výběru je nejednoznačný výběr stejně velký pro souřadnice vyplněné do </w:t>
      </w:r>
      <w:r w:rsidRPr="006B4D90">
        <w:rPr>
          <w:i/>
          <w:iCs/>
        </w:rPr>
        <w:t>i</w:t>
      </w:r>
      <w:r>
        <w:t xml:space="preserve"> nehledě na hodnotě </w:t>
      </w:r>
      <w:r w:rsidRPr="006B4D90">
        <w:rPr>
          <w:i/>
          <w:iCs/>
          <w:lang w:eastAsia="cs-CZ"/>
        </w:rPr>
        <w:t>D</w:t>
      </w:r>
      <w:r w:rsidRPr="006B4D90">
        <w:rPr>
          <w:i/>
          <w:iCs/>
          <w:vertAlign w:val="subscript"/>
          <w:lang w:eastAsia="cs-CZ"/>
        </w:rPr>
        <w:t>i</w:t>
      </w:r>
      <w:r>
        <w:rPr>
          <w:lang w:eastAsia="cs-CZ"/>
        </w:rPr>
        <w:t xml:space="preserve"> ani na hodnotách jakékoli velikosti přední ze strany větší signifikance (začátku</w:t>
      </w:r>
      <w:r w:rsidR="00077FE5">
        <w:rPr>
          <w:lang w:eastAsia="cs-CZ"/>
        </w:rPr>
        <w:t xml:space="preserve"> podle big-</w:t>
      </w:r>
      <w:proofErr w:type="spellStart"/>
      <w:r w:rsidR="00077FE5">
        <w:rPr>
          <w:lang w:eastAsia="cs-CZ"/>
        </w:rPr>
        <w:t>endian</w:t>
      </w:r>
      <w:proofErr w:type="spellEnd"/>
      <w:r>
        <w:rPr>
          <w:lang w:eastAsia="cs-CZ"/>
        </w:rPr>
        <w:t>).</w:t>
      </w:r>
      <w:r w:rsidR="009B29C2">
        <w:rPr>
          <w:lang w:eastAsia="cs-CZ"/>
        </w:rPr>
        <w:t xml:space="preserve"> Toto implikuje že jde pole prvků poskládat z prvního menšího dílu A a následujícím násobně větším dílem B </w:t>
      </w:r>
      <w:r w:rsidR="006B4D90">
        <w:rPr>
          <w:lang w:eastAsia="cs-CZ"/>
        </w:rPr>
        <w:t xml:space="preserve">střídajícími </w:t>
      </w:r>
      <w:r w:rsidR="009B29C2">
        <w:rPr>
          <w:lang w:eastAsia="cs-CZ"/>
        </w:rPr>
        <w:t xml:space="preserve">se za sebou </w:t>
      </w:r>
      <w:r w:rsidR="005B2AB9">
        <w:rPr>
          <w:lang w:eastAsia="cs-CZ"/>
        </w:rPr>
        <w:t xml:space="preserve">a </w:t>
      </w:r>
      <w:r w:rsidR="009B29C2">
        <w:rPr>
          <w:lang w:eastAsia="cs-CZ"/>
        </w:rPr>
        <w:t>opakujícími</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9B29C2">
      <w:pPr>
        <w:spacing w:line="360" w:lineRule="auto"/>
        <w:jc w:val="right"/>
      </w:pPr>
      <w:r>
        <w:tab/>
        <w:t>□</w:t>
      </w:r>
    </w:p>
    <w:p w14:paraId="2477C01C" w14:textId="3F91482E" w:rsidR="00FC33D9" w:rsidRPr="00714A7C" w:rsidRDefault="00FC33D9" w:rsidP="00A90256">
      <w:pPr>
        <w:spacing w:line="360" w:lineRule="auto"/>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so stejnou výhodu na komplexitě jako u přidání dimenze.</w:t>
      </w:r>
    </w:p>
    <w:p w14:paraId="7E8CD116" w14:textId="76746909" w:rsidR="00521A4A" w:rsidRPr="00521A4A" w:rsidRDefault="00A01A00" w:rsidP="00A01A00">
      <w:pPr>
        <w:pStyle w:val="Nadpis1"/>
        <w:jc w:val="both"/>
      </w:pPr>
      <w:r>
        <w:br w:type="page"/>
      </w:r>
      <w:bookmarkStart w:id="8" w:name="_Toc229768694"/>
      <w:r w:rsidR="00521A4A">
        <w:lastRenderedPageBreak/>
        <w:t>2</w:t>
      </w:r>
      <w:r w:rsidR="003551B8">
        <w:t xml:space="preserve"> </w:t>
      </w:r>
      <w:r w:rsidR="00E133D9">
        <w:t>IMPLEMENTACE</w:t>
      </w:r>
      <w:bookmarkEnd w:id="8"/>
      <w:r w:rsidR="003551B8">
        <w:t xml:space="preserve"> </w:t>
      </w:r>
    </w:p>
    <w:p w14:paraId="7456EEEA" w14:textId="6F21BC14" w:rsidR="00D261C8" w:rsidRDefault="004B0CE2" w:rsidP="00BE4BCD">
      <w:pPr>
        <w:spacing w:line="360" w:lineRule="auto"/>
        <w:jc w:val="both"/>
        <w:rPr>
          <w:szCs w:val="24"/>
        </w:rPr>
      </w:pPr>
      <w:r>
        <w:rPr>
          <w:szCs w:val="24"/>
        </w:rPr>
        <w:t>Samotná implementace této knihovny vynucuje přístup „</w:t>
      </w:r>
      <w:proofErr w:type="spellStart"/>
      <w:r>
        <w:rPr>
          <w:szCs w:val="24"/>
        </w:rPr>
        <w:t>header-only</w:t>
      </w:r>
      <w:proofErr w:type="spellEnd"/>
      <w:r>
        <w:rPr>
          <w:szCs w:val="24"/>
        </w:rPr>
        <w:t xml:space="preserve"> + source </w:t>
      </w:r>
      <w:proofErr w:type="spellStart"/>
      <w:r>
        <w:rPr>
          <w:szCs w:val="24"/>
        </w:rPr>
        <w:t>code</w:t>
      </w:r>
      <w:proofErr w:type="spellEnd"/>
      <w:r>
        <w:rPr>
          <w:szCs w:val="24"/>
        </w:rPr>
        <w:t>“ neboli přidání knihovny do uživatelského projektu pomocí hlavičkového souboru</w:t>
      </w:r>
      <w:r w:rsidR="0011587E">
        <w:rPr>
          <w:szCs w:val="24"/>
        </w:rPr>
        <w:t xml:space="preserve">, který se linkuje na zdrojové kódy. </w:t>
      </w:r>
      <w:r w:rsidR="006D11DA">
        <w:rPr>
          <w:szCs w:val="24"/>
        </w:rPr>
        <w:t>Kvůli použití šablon (</w:t>
      </w:r>
      <w:proofErr w:type="spellStart"/>
      <w:r w:rsidR="006D11DA">
        <w:rPr>
          <w:szCs w:val="24"/>
        </w:rPr>
        <w:t>template</w:t>
      </w:r>
      <w:proofErr w:type="spellEnd"/>
      <w:r w:rsidR="006D11DA">
        <w:rPr>
          <w:szCs w:val="24"/>
        </w:rPr>
        <w:t>) by bylo velice složité a nepraktické pokoušet se o předkompilovanou knihovnu – ať dynamickou či statickou.</w:t>
      </w:r>
      <w:r>
        <w:rPr>
          <w:szCs w:val="24"/>
        </w:rPr>
        <w:t xml:space="preserve"> </w:t>
      </w:r>
    </w:p>
    <w:p w14:paraId="270628D3" w14:textId="01D37321" w:rsidR="00155180" w:rsidRDefault="00155180" w:rsidP="00BE4BCD">
      <w:pPr>
        <w:pStyle w:val="Nadpis2"/>
      </w:pPr>
      <w:bookmarkStart w:id="9" w:name="_Toc229768695"/>
      <w:r>
        <w:t>2.1 Použité nástroje</w:t>
      </w:r>
      <w:bookmarkEnd w:id="9"/>
    </w:p>
    <w:p w14:paraId="08C9F433" w14:textId="678CABD8" w:rsidR="00DB0EBB" w:rsidRDefault="000C020F" w:rsidP="00BE4BCD">
      <w:pPr>
        <w:spacing w:line="360" w:lineRule="auto"/>
      </w:pPr>
      <w:r>
        <w:t>Jak již napovídá název práce, tak je knihovna napsaná v jazyce C++</w:t>
      </w:r>
      <w:r w:rsidR="00834CA5">
        <w:t xml:space="preserve"> nevyužívající nic novějšího nad standard C++23</w:t>
      </w:r>
      <w:r>
        <w:t>.</w:t>
      </w:r>
    </w:p>
    <w:p w14:paraId="4D3F841D" w14:textId="470EFAB7" w:rsidR="00250556" w:rsidRDefault="00250556" w:rsidP="00BE4BCD">
      <w:pPr>
        <w:pStyle w:val="Nadpis3"/>
      </w:pPr>
      <w:bookmarkStart w:id="10" w:name="_Toc229768696"/>
      <w:r>
        <w:t xml:space="preserve">2.1.1 </w:t>
      </w:r>
      <w:proofErr w:type="spellStart"/>
      <w:r>
        <w:t>AdaptiveCpp</w:t>
      </w:r>
      <w:bookmarkEnd w:id="10"/>
      <w:proofErr w:type="spellEnd"/>
    </w:p>
    <w:p w14:paraId="3BE001DE" w14:textId="0FDCB1CA" w:rsidR="00560BE6" w:rsidRDefault="00560BE6" w:rsidP="00BE4BCD">
      <w:pPr>
        <w:spacing w:line="360" w:lineRule="auto"/>
      </w:pPr>
      <w:r>
        <w:t xml:space="preserve">Zajímavější je použitá knihovna </w:t>
      </w:r>
      <w:proofErr w:type="spellStart"/>
      <w:r>
        <w:t>AdaptiveCpp</w:t>
      </w:r>
      <w:proofErr w:type="spellEnd"/>
      <w:r>
        <w:t xml:space="preserve"> (</w:t>
      </w:r>
      <w:hyperlink r:id="rId15" w:history="1">
        <w:r w:rsidR="006C01CA" w:rsidRPr="003273D6">
          <w:rPr>
            <w:rStyle w:val="Hypertextovodkaz"/>
          </w:rPr>
          <w:t>https://github.com/AdaptiveCpp/AdaptiveCpp</w:t>
        </w:r>
      </w:hyperlink>
      <w:r w:rsidR="006C01CA">
        <w:t xml:space="preserve"> </w:t>
      </w:r>
      <w:r>
        <w:t>)</w:t>
      </w:r>
      <w:r w:rsidR="006C01CA">
        <w:t>, jejíž hlavní misí je implementace sta</w:t>
      </w:r>
      <w:r w:rsidR="00BE4BCD">
        <w:t>n</w:t>
      </w:r>
      <w:r w:rsidR="006C01CA">
        <w:t>dartu SYCL (</w:t>
      </w:r>
      <w:hyperlink r:id="rId16" w:history="1">
        <w:r w:rsidR="006C01CA" w:rsidRPr="003273D6">
          <w:rPr>
            <w:rStyle w:val="Hypertextovodkaz"/>
          </w:rPr>
          <w:t>https://www.khronos.org/sycl/</w:t>
        </w:r>
      </w:hyperlink>
      <w:r w:rsidR="006C01CA">
        <w:t xml:space="preserve"> ) spravovaného </w:t>
      </w:r>
      <w:proofErr w:type="spellStart"/>
      <w:r w:rsidR="006C01CA" w:rsidRPr="006C01CA">
        <w:t>The</w:t>
      </w:r>
      <w:proofErr w:type="spellEnd"/>
      <w:r w:rsidR="006C01CA" w:rsidRPr="006C01CA">
        <w:t xml:space="preserve"> </w:t>
      </w:r>
      <w:proofErr w:type="spellStart"/>
      <w:r w:rsidR="006C01CA" w:rsidRPr="006C01CA">
        <w:t>Khronos</w:t>
      </w:r>
      <w:proofErr w:type="spellEnd"/>
      <w:r w:rsidR="006C01CA" w:rsidRPr="006C01CA">
        <w:t xml:space="preserve">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proofErr w:type="spellStart"/>
      <w:r w:rsidR="00132B10">
        <w:t>AdaptiveCpp</w:t>
      </w:r>
      <w:proofErr w:type="spellEnd"/>
      <w:r w:rsidR="00132B10">
        <w:t xml:space="preserve"> </w:t>
      </w:r>
      <w:r w:rsidR="00093B14">
        <w:t>funguje jako abstrakční vrstva</w:t>
      </w:r>
      <w:r w:rsidR="00EC7CF7">
        <w:t>,</w:t>
      </w:r>
      <w:r w:rsidR="00093B14">
        <w:t xml:space="preserve"> co umí využít více různých </w:t>
      </w:r>
      <w:proofErr w:type="spellStart"/>
      <w:r w:rsidR="00093B14">
        <w:t>backendů</w:t>
      </w:r>
      <w:proofErr w:type="spellEnd"/>
      <w:r w:rsidR="006527AE">
        <w:t xml:space="preserve">: CUDA pro grafické karty od společnosti NVIDIA, </w:t>
      </w:r>
      <w:proofErr w:type="spellStart"/>
      <w:r w:rsidR="006527AE">
        <w:t>ROCm</w:t>
      </w:r>
      <w:proofErr w:type="spellEnd"/>
      <w:r w:rsidR="006527AE">
        <w:t xml:space="preserve">/HIP pro grafické karty od AMD či </w:t>
      </w:r>
      <w:proofErr w:type="spellStart"/>
      <w:r w:rsidR="006527AE">
        <w:t>OpenMD</w:t>
      </w:r>
      <w:proofErr w:type="spellEnd"/>
      <w:r w:rsidR="006527AE">
        <w:t xml:space="preserve"> používající CPU (a tím pádem často používaný jako </w:t>
      </w:r>
      <w:proofErr w:type="spellStart"/>
      <w:r w:rsidR="006527AE">
        <w:t>fallback</w:t>
      </w:r>
      <w:proofErr w:type="spellEnd"/>
      <w:r w:rsidR="006527AE">
        <w:t>).</w:t>
      </w:r>
      <w:r w:rsidR="00C614BE">
        <w:t xml:space="preserve"> Funguje tak že, vezme SYCL kód, oddělí ho na host kód pro běh na CPU a kód pro zařízení, který je poté převeden kód používaného </w:t>
      </w:r>
      <w:proofErr w:type="spellStart"/>
      <w:r w:rsidR="00C614BE">
        <w:t>backendu</w:t>
      </w:r>
      <w:proofErr w:type="spellEnd"/>
      <w:r w:rsidR="00C614BE">
        <w:t>.</w:t>
      </w:r>
    </w:p>
    <w:p w14:paraId="3D747D5A" w14:textId="02CED639" w:rsidR="00E1069D" w:rsidRDefault="00E1069D" w:rsidP="00E1069D">
      <w:pPr>
        <w:pStyle w:val="Nadpis3"/>
      </w:pPr>
      <w:bookmarkStart w:id="11" w:name="_Toc229768697"/>
      <w:r>
        <w:t>2.1.2 Google test</w:t>
      </w:r>
      <w:bookmarkEnd w:id="11"/>
    </w:p>
    <w:p w14:paraId="29BCDBC3" w14:textId="2FE2D20D" w:rsidR="00E1069D" w:rsidRPr="00E1069D" w:rsidRDefault="00E1069D" w:rsidP="00F2563A">
      <w:pPr>
        <w:spacing w:line="360" w:lineRule="auto"/>
      </w:pPr>
      <w:r>
        <w:t xml:space="preserve">Pro testování byl vybrán </w:t>
      </w:r>
      <w:r w:rsidR="002F4012">
        <w:t xml:space="preserve">framework </w:t>
      </w:r>
      <w:proofErr w:type="spellStart"/>
      <w:r w:rsidR="002F4012">
        <w:t>Google</w:t>
      </w:r>
      <w:r w:rsidR="00F61562">
        <w:t>T</w:t>
      </w:r>
      <w:r w:rsidR="002F4012">
        <w:t>est</w:t>
      </w:r>
      <w:proofErr w:type="spellEnd"/>
      <w:r w:rsidR="002F4012">
        <w:t>.</w:t>
      </w:r>
      <w:r w:rsidR="00F61562">
        <w:t xml:space="preserve"> Je vhodný díky své jednoduchosti použití a integrace to projektu.</w:t>
      </w:r>
      <w:r w:rsidR="00D92A46">
        <w:t xml:space="preserve"> Umí rozdělovat testy do skupin, a také měřit čas vykonání testu, čímž je vhodný i pro zátěžové testování.</w:t>
      </w:r>
    </w:p>
    <w:p w14:paraId="38B9FB14" w14:textId="672B6051" w:rsidR="00B7778A" w:rsidRDefault="00B7778A" w:rsidP="00BE4BCD">
      <w:pPr>
        <w:pStyle w:val="Nadpis2"/>
      </w:pPr>
      <w:bookmarkStart w:id="12" w:name="_Toc229768698"/>
      <w:r>
        <w:t>2.</w:t>
      </w:r>
      <w:r w:rsidR="00155180">
        <w:t>2</w:t>
      </w:r>
      <w:r>
        <w:t xml:space="preserve"> Komponenty</w:t>
      </w:r>
      <w:bookmarkEnd w:id="12"/>
    </w:p>
    <w:p w14:paraId="020B2AE3" w14:textId="3619C735" w:rsidR="00B7778A" w:rsidRDefault="004B4E9F" w:rsidP="00BE4BCD">
      <w:pPr>
        <w:spacing w:line="360" w:lineRule="auto"/>
      </w:pPr>
      <w:r>
        <w:t>Práce je a její komponenty jsou ve jmenném prostoru zvaném „gema“. Je to neoficiální název používaný uvnitř projektu.</w:t>
      </w:r>
    </w:p>
    <w:p w14:paraId="15FBCAB4" w14:textId="06CCEC48" w:rsidR="00C34F3A" w:rsidRDefault="00C34F3A" w:rsidP="00C34F3A">
      <w:pPr>
        <w:pStyle w:val="Nadpis3"/>
      </w:pPr>
      <w:bookmarkStart w:id="13" w:name="_Toc229768699"/>
      <w:r>
        <w:t>2.2.1 Koncepty</w:t>
      </w:r>
      <w:bookmarkEnd w:id="13"/>
    </w:p>
    <w:p w14:paraId="219F6D15" w14:textId="171C5039" w:rsidR="00C34F3A" w:rsidRDefault="00157526" w:rsidP="00D67F78">
      <w:pPr>
        <w:spacing w:line="360" w:lineRule="auto"/>
      </w:pPr>
      <w:r>
        <w:t>Konceptem je v tomto smyslu myšlen nástroj jazyka C++</w:t>
      </w:r>
      <w:r w:rsidR="00C10FCB">
        <w:t xml:space="preserve"> (od standardu C++20)</w:t>
      </w:r>
      <w:r>
        <w:t>.</w:t>
      </w:r>
      <w:r w:rsidR="00FA7F25">
        <w:t xml:space="preserve"> Koncepty jsou silně spjaté s generickým programováním, které je v C++ řešeno pomocí </w:t>
      </w:r>
      <w:proofErr w:type="spellStart"/>
      <w:r w:rsidR="00FA7F25">
        <w:t>instanciace</w:t>
      </w:r>
      <w:proofErr w:type="spellEnd"/>
      <w:r w:rsidR="00FA7F25">
        <w:t xml:space="preserve"> kódu podle příslušného typu.</w:t>
      </w:r>
      <w:r w:rsidR="00D95DE8">
        <w:t xml:space="preserve"> Koncepty pomáhají omezovat typy, které se snaží do šablony zasadit. Prakticky fungují jako taková podmínka vyžadující splnění určitého rozhraní či </w:t>
      </w:r>
      <w:r w:rsidR="00D95DE8">
        <w:lastRenderedPageBreak/>
        <w:t xml:space="preserve">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24014FF1" w:rsidR="005773FB" w:rsidRPr="00C34F3A" w:rsidRDefault="005773FB" w:rsidP="00D67F78">
      <w:pPr>
        <w:spacing w:line="360" w:lineRule="auto"/>
      </w:pPr>
      <w:r>
        <w:t xml:space="preserve">V práci je několik konceptů, které zajišťují shodné rozhraní některých dvojic tříd. Vzor, který dominuje této práci je konceptuálně řízený </w:t>
      </w:r>
      <w:r w:rsidR="006740AB">
        <w:t>polymorfismus</w:t>
      </w:r>
      <w:r>
        <w:t xml:space="preserve"> kompilačního času.</w:t>
      </w:r>
      <w:r w:rsidR="003B4DA8">
        <w:t xml:space="preserve"> V rámci zachování jádra knihovny nezávislé na SYCL, tak byly často pro jeden účel implementovány dvě třídy, jedna nevyužívající knihovny, pracující pouze s CPU a host pamětí a druhá využívající nástroje SYCL.</w:t>
      </w:r>
    </w:p>
    <w:p w14:paraId="668CD814" w14:textId="5DBB63F5" w:rsidR="001652E8" w:rsidRDefault="001652E8" w:rsidP="001652E8">
      <w:pPr>
        <w:pStyle w:val="Nadpis3"/>
      </w:pPr>
      <w:bookmarkStart w:id="14" w:name="_Toc229768700"/>
      <w:r>
        <w:t>2.2.</w:t>
      </w:r>
      <w:r w:rsidR="00030667">
        <w:t>2</w:t>
      </w:r>
      <w:r>
        <w:t xml:space="preserve"> Paměťový </w:t>
      </w:r>
      <w:proofErr w:type="spellStart"/>
      <w:r>
        <w:t>backend</w:t>
      </w:r>
      <w:bookmarkEnd w:id="14"/>
      <w:proofErr w:type="spellEnd"/>
    </w:p>
    <w:p w14:paraId="03647A22" w14:textId="40AE2159" w:rsidR="001652E8" w:rsidRPr="001652E8" w:rsidRDefault="001652E8" w:rsidP="001652E8">
      <w:r>
        <w:t>h</w:t>
      </w:r>
    </w:p>
    <w:p w14:paraId="1099CB37" w14:textId="255E944A" w:rsidR="00E153CE" w:rsidRDefault="00D261C8" w:rsidP="00BE4BCD">
      <w:pPr>
        <w:pStyle w:val="Nadpis3"/>
        <w:rPr>
          <w:noProof/>
          <w:lang w:eastAsia="cs-CZ"/>
        </w:rPr>
      </w:pPr>
      <w:bookmarkStart w:id="15" w:name="_Toc229768701"/>
      <w:r>
        <w:t>2.</w:t>
      </w:r>
      <w:r w:rsidR="00155180">
        <w:t>2</w:t>
      </w:r>
      <w:r w:rsidR="00B7778A">
        <w:t>.</w:t>
      </w:r>
      <w:r w:rsidR="00030667">
        <w:t>3</w:t>
      </w:r>
      <w:r w:rsidR="00783BF2" w:rsidRPr="00783BF2">
        <w:rPr>
          <w:noProof/>
          <w:lang w:eastAsia="cs-CZ"/>
        </w:rPr>
        <w:t xml:space="preserve"> </w:t>
      </w:r>
      <w:r>
        <w:rPr>
          <w:noProof/>
          <w:lang w:eastAsia="cs-CZ"/>
        </w:rPr>
        <w:t>Lineární kontejner</w:t>
      </w:r>
      <w:bookmarkEnd w:id="15"/>
    </w:p>
    <w:p w14:paraId="166B33F5" w14:textId="5470A772" w:rsidR="006F316E" w:rsidRDefault="00A17D78" w:rsidP="00BE4BCD">
      <w:pPr>
        <w:spacing w:line="360" w:lineRule="auto"/>
        <w:rPr>
          <w:lang w:eastAsia="cs-CZ"/>
        </w:rPr>
      </w:pPr>
      <w:r>
        <w:rPr>
          <w:lang w:eastAsia="cs-CZ"/>
        </w:rPr>
        <w:t>V projektu jako třída „</w:t>
      </w:r>
      <w:proofErr w:type="spellStart"/>
      <w:r>
        <w:rPr>
          <w:lang w:eastAsia="cs-CZ"/>
        </w:rPr>
        <w:t>LinearContainer</w:t>
      </w:r>
      <w:proofErr w:type="spellEnd"/>
      <w:r>
        <w:rPr>
          <w:lang w:eastAsia="cs-CZ"/>
        </w:rPr>
        <w:t xml:space="preserve">“.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Používá šablonu (</w:t>
      </w:r>
      <w:proofErr w:type="spellStart"/>
      <w:r w:rsidR="00E81DB0">
        <w:rPr>
          <w:lang w:eastAsia="cs-CZ"/>
        </w:rPr>
        <w:t>template</w:t>
      </w:r>
      <w:proofErr w:type="spellEnd"/>
      <w:r w:rsidR="00E81DB0">
        <w:rPr>
          <w:lang w:eastAsia="cs-CZ"/>
        </w:rPr>
        <w:t xml:space="preserve">) pro možnost uložení libovolného datového typu. </w:t>
      </w:r>
      <w:r w:rsidR="0070011E">
        <w:rPr>
          <w:lang w:eastAsia="cs-CZ"/>
        </w:rPr>
        <w:t xml:space="preserve">Motivace k jeho implementaci je potřeba kontejneru s rozhraním napodobujícím </w:t>
      </w:r>
      <w:proofErr w:type="spellStart"/>
      <w:r w:rsidR="0070011E">
        <w:rPr>
          <w:lang w:eastAsia="cs-CZ"/>
        </w:rPr>
        <w:t>std</w:t>
      </w:r>
      <w:proofErr w:type="spellEnd"/>
      <w:r w:rsidR="0070011E">
        <w:rPr>
          <w:lang w:eastAsia="cs-CZ"/>
        </w:rPr>
        <w:t>::</w:t>
      </w:r>
      <w:proofErr w:type="spellStart"/>
      <w:r w:rsidR="0070011E">
        <w:rPr>
          <w:lang w:eastAsia="cs-CZ"/>
        </w:rPr>
        <w:t>vector</w:t>
      </w:r>
      <w:proofErr w:type="spellEnd"/>
      <w:r w:rsidR="0070011E">
        <w:rPr>
          <w:lang w:eastAsia="cs-CZ"/>
        </w:rPr>
        <w:t xml:space="preserve">,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w:t>
      </w:r>
      <w:proofErr w:type="spellStart"/>
      <w:r w:rsidR="00CF16AB">
        <w:rPr>
          <w:lang w:eastAsia="cs-CZ"/>
        </w:rPr>
        <w:t>std</w:t>
      </w:r>
      <w:proofErr w:type="spellEnd"/>
      <w:r w:rsidR="00CF16AB">
        <w:rPr>
          <w:lang w:eastAsia="cs-CZ"/>
        </w:rPr>
        <w:t>::</w:t>
      </w:r>
      <w:proofErr w:type="spellStart"/>
      <w:r w:rsidR="00CF16AB">
        <w:rPr>
          <w:lang w:eastAsia="cs-CZ"/>
        </w:rPr>
        <w:t>vector</w:t>
      </w:r>
      <w:proofErr w:type="spellEnd"/>
      <w:r w:rsidR="00CF16AB">
        <w:rPr>
          <w:lang w:eastAsia="cs-CZ"/>
        </w:rPr>
        <w:t xml:space="preserve"> nemůže pokrýt.</w:t>
      </w:r>
    </w:p>
    <w:p w14:paraId="02F76151" w14:textId="2E19FEBE" w:rsidR="00D261C8" w:rsidRDefault="00EC6D76" w:rsidP="00BE4BCD">
      <w:pPr>
        <w:spacing w:line="360" w:lineRule="auto"/>
        <w:rPr>
          <w:lang w:eastAsia="cs-CZ"/>
        </w:rPr>
      </w:pPr>
      <w:r>
        <w:rPr>
          <w:lang w:eastAsia="cs-CZ"/>
        </w:rPr>
        <w:t xml:space="preserve">Jak již naznačuje držení kapacity, tak je tento kontejner navržen i na postupné přidávání prvků pomocí metody </w:t>
      </w:r>
      <w:proofErr w:type="spellStart"/>
      <w:r>
        <w:rPr>
          <w:lang w:eastAsia="cs-CZ"/>
        </w:rPr>
        <w:t>push_back</w:t>
      </w:r>
      <w:proofErr w:type="spellEnd"/>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7EAD3A94" w14:textId="21F3019F" w:rsidR="0022543A" w:rsidRDefault="0022543A" w:rsidP="00BE4BCD">
      <w:pPr>
        <w:spacing w:line="360" w:lineRule="auto"/>
        <w:rPr>
          <w:lang w:eastAsia="cs-CZ"/>
        </w:rPr>
      </w:pPr>
      <w:r>
        <w:rPr>
          <w:lang w:eastAsia="cs-CZ"/>
        </w:rPr>
        <w:t>Na alokaci byl také vytvořen vlastní alokátor.</w:t>
      </w:r>
      <w:r w:rsidR="00445B52">
        <w:rPr>
          <w:lang w:eastAsia="cs-CZ"/>
        </w:rPr>
        <w:t xml:space="preserve"> Tento alokátor řeší použití ::</w:t>
      </w:r>
      <w:proofErr w:type="spellStart"/>
      <w:r w:rsidR="00445B52">
        <w:rPr>
          <w:lang w:eastAsia="cs-CZ"/>
        </w:rPr>
        <w:t>operator</w:t>
      </w:r>
      <w:proofErr w:type="spellEnd"/>
      <w:r w:rsidR="00445B52">
        <w:rPr>
          <w:lang w:eastAsia="cs-CZ"/>
        </w:rPr>
        <w:t xml:space="preserve"> </w:t>
      </w:r>
      <w:proofErr w:type="spellStart"/>
      <w:r w:rsidR="00445B52">
        <w:rPr>
          <w:lang w:eastAsia="cs-CZ"/>
        </w:rPr>
        <w:t>new</w:t>
      </w:r>
      <w:proofErr w:type="spellEnd"/>
      <w:r w:rsidR="00445B52">
        <w:rPr>
          <w:lang w:eastAsia="cs-CZ"/>
        </w:rPr>
        <w:t xml:space="preserve"> a ::</w:t>
      </w:r>
      <w:proofErr w:type="spellStart"/>
      <w:r w:rsidR="00445B52">
        <w:rPr>
          <w:lang w:eastAsia="cs-CZ"/>
        </w:rPr>
        <w:t>operator</w:t>
      </w:r>
      <w:proofErr w:type="spellEnd"/>
      <w:r w:rsidR="00445B52">
        <w:rPr>
          <w:lang w:eastAsia="cs-CZ"/>
        </w:rPr>
        <w:t xml:space="preserve"> </w:t>
      </w:r>
      <w:proofErr w:type="spellStart"/>
      <w:r w:rsidR="00445B52">
        <w:rPr>
          <w:lang w:eastAsia="cs-CZ"/>
        </w:rPr>
        <w:t>delete</w:t>
      </w:r>
      <w:proofErr w:type="spellEnd"/>
      <w:r w:rsidR="00445B52">
        <w:rPr>
          <w:lang w:eastAsia="cs-CZ"/>
        </w:rPr>
        <w:t>, pro získání neinicializované paměti.</w:t>
      </w:r>
      <w:r w:rsidR="005028C1">
        <w:rPr>
          <w:lang w:eastAsia="cs-CZ"/>
        </w:rPr>
        <w:t xml:space="preserve"> Také se snaží o zarovnání alokace na určitý počet bytů kvůli větší </w:t>
      </w:r>
      <w:proofErr w:type="spellStart"/>
      <w:r w:rsidR="005028C1">
        <w:rPr>
          <w:lang w:eastAsia="cs-CZ"/>
        </w:rPr>
        <w:t>cache</w:t>
      </w:r>
      <w:proofErr w:type="spellEnd"/>
      <w:r w:rsidR="005028C1">
        <w:rPr>
          <w:lang w:eastAsia="cs-CZ"/>
        </w:rPr>
        <w:t xml:space="preserve"> přívětivosti (která často čte po 64 bytech) a také případným SIMD instrukcím, které kompilátor poté může jednodušeji uplatnit</w:t>
      </w:r>
      <w:r w:rsidR="000806FD">
        <w:rPr>
          <w:lang w:eastAsia="cs-CZ"/>
        </w:rPr>
        <w:t xml:space="preserve"> (</w:t>
      </w:r>
      <w:hyperlink r:id="rId17" w:history="1">
        <w:r w:rsidR="003D69D2" w:rsidRPr="00F05397">
          <w:rPr>
            <w:rStyle w:val="Hypertextovodkaz"/>
            <w:lang w:eastAsia="cs-CZ"/>
          </w:rPr>
          <w:t>https://www.intel.com/content/www/us/en/content-details/821612/intel-64-and-ia-32-architectures-optimization-reference-manual-volume-1.html</w:t>
        </w:r>
      </w:hyperlink>
      <w:r w:rsidR="003D69D2">
        <w:rPr>
          <w:lang w:eastAsia="cs-CZ"/>
        </w:rPr>
        <w:t xml:space="preserve"> </w:t>
      </w:r>
      <w:r w:rsidR="000806FD">
        <w:rPr>
          <w:lang w:eastAsia="cs-CZ"/>
        </w:rPr>
        <w:t>)</w:t>
      </w:r>
      <w:r w:rsidR="005028C1">
        <w:rPr>
          <w:lang w:eastAsia="cs-CZ"/>
        </w:rPr>
        <w:t>.</w:t>
      </w:r>
    </w:p>
    <w:p w14:paraId="3709AEFD" w14:textId="4092A114" w:rsidR="00863DE8" w:rsidRDefault="00863DE8" w:rsidP="00BE4BCD">
      <w:pPr>
        <w:spacing w:line="360" w:lineRule="auto"/>
        <w:rPr>
          <w:lang w:eastAsia="cs-CZ"/>
        </w:rPr>
      </w:pPr>
      <w:r>
        <w:rPr>
          <w:lang w:eastAsia="cs-CZ"/>
        </w:rPr>
        <w:lastRenderedPageBreak/>
        <w:t xml:space="preserve">Pro kopírování, porovnávání či konstrukci a destrukci jsou v případě triviálně manipulovatelných typů (kontrolováno například pomocí </w:t>
      </w:r>
      <w:proofErr w:type="spellStart"/>
      <w:r w:rsidRPr="00863DE8">
        <w:rPr>
          <w:lang w:eastAsia="cs-CZ"/>
        </w:rPr>
        <w:t>std</w:t>
      </w:r>
      <w:proofErr w:type="spellEnd"/>
      <w:r w:rsidRPr="00863DE8">
        <w:rPr>
          <w:lang w:eastAsia="cs-CZ"/>
        </w:rPr>
        <w:t>::</w:t>
      </w:r>
      <w:proofErr w:type="spellStart"/>
      <w:r w:rsidRPr="00863DE8">
        <w:rPr>
          <w:lang w:eastAsia="cs-CZ"/>
        </w:rPr>
        <w:t>is_trivially_copyable_v</w:t>
      </w:r>
      <w:proofErr w:type="spellEnd"/>
      <w:r w:rsidRPr="00863DE8">
        <w:rPr>
          <w:lang w:eastAsia="cs-CZ"/>
        </w:rPr>
        <w:t>&lt;T&gt;</w:t>
      </w:r>
      <w:r>
        <w:rPr>
          <w:lang w:eastAsia="cs-CZ"/>
        </w:rPr>
        <w:t xml:space="preserve">) jsou použity </w:t>
      </w:r>
      <w:proofErr w:type="spellStart"/>
      <w:r>
        <w:rPr>
          <w:lang w:eastAsia="cs-CZ"/>
        </w:rPr>
        <w:t>nízkoúrovňové</w:t>
      </w:r>
      <w:proofErr w:type="spellEnd"/>
      <w:r>
        <w:rPr>
          <w:lang w:eastAsia="cs-CZ"/>
        </w:rPr>
        <w:t xml:space="preserve"> funkce standartní knihovny jako například </w:t>
      </w:r>
      <w:proofErr w:type="spellStart"/>
      <w:r>
        <w:rPr>
          <w:lang w:eastAsia="cs-CZ"/>
        </w:rPr>
        <w:t>std</w:t>
      </w:r>
      <w:proofErr w:type="spellEnd"/>
      <w:r>
        <w:rPr>
          <w:lang w:eastAsia="cs-CZ"/>
        </w:rPr>
        <w:t>::</w:t>
      </w:r>
      <w:proofErr w:type="spellStart"/>
      <w:r>
        <w:rPr>
          <w:lang w:eastAsia="cs-CZ"/>
        </w:rPr>
        <w:t>memcpy</w:t>
      </w:r>
      <w:proofErr w:type="spellEnd"/>
      <w:r>
        <w:rPr>
          <w:lang w:eastAsia="cs-CZ"/>
        </w:rPr>
        <w:t xml:space="preserve"> či </w:t>
      </w:r>
      <w:proofErr w:type="spellStart"/>
      <w:r>
        <w:rPr>
          <w:lang w:eastAsia="cs-CZ"/>
        </w:rPr>
        <w:t>std</w:t>
      </w:r>
      <w:proofErr w:type="spellEnd"/>
      <w:r>
        <w:rPr>
          <w:lang w:eastAsia="cs-CZ"/>
        </w:rPr>
        <w:t>::</w:t>
      </w:r>
      <w:proofErr w:type="spellStart"/>
      <w:r>
        <w:rPr>
          <w:lang w:eastAsia="cs-CZ"/>
        </w:rPr>
        <w:t>memcmp</w:t>
      </w:r>
      <w:proofErr w:type="spellEnd"/>
      <w:r>
        <w:rPr>
          <w:lang w:eastAsia="cs-CZ"/>
        </w:rPr>
        <w:t xml:space="preserve"> a podobně.</w:t>
      </w:r>
      <w:r w:rsidR="00BE0C1E">
        <w:rPr>
          <w:lang w:eastAsia="cs-CZ"/>
        </w:rPr>
        <w:t xml:space="preserve"> Jestli jde takovéto operace (téměř s jistotou by se dalo říct optimalizace) jde na daném typu skutečně provést jde vykonat během kompilace a není tím pádem žádný </w:t>
      </w:r>
      <w:proofErr w:type="spellStart"/>
      <w:r w:rsidR="00BE0C1E">
        <w:rPr>
          <w:lang w:eastAsia="cs-CZ"/>
        </w:rPr>
        <w:t>overhead</w:t>
      </w:r>
      <w:proofErr w:type="spellEnd"/>
      <w:r w:rsidR="00BE0C1E">
        <w:rPr>
          <w:lang w:eastAsia="cs-CZ"/>
        </w:rPr>
        <w:t>.</w:t>
      </w:r>
    </w:p>
    <w:p w14:paraId="1D86EE86" w14:textId="0DBC86E1" w:rsidR="006F316E" w:rsidRDefault="00075A5F" w:rsidP="00BE4BCD">
      <w:pPr>
        <w:spacing w:line="360" w:lineRule="auto"/>
        <w:rPr>
          <w:lang w:eastAsia="cs-CZ"/>
        </w:rPr>
      </w:pPr>
      <w:r>
        <w:rPr>
          <w:lang w:eastAsia="cs-CZ"/>
        </w:rPr>
        <w:t xml:space="preserve">Z venkovního hlediska se rozhraní této třídy velmi podobá </w:t>
      </w:r>
      <w:proofErr w:type="spellStart"/>
      <w:r>
        <w:rPr>
          <w:lang w:eastAsia="cs-CZ"/>
        </w:rPr>
        <w:t>std</w:t>
      </w:r>
      <w:proofErr w:type="spellEnd"/>
      <w:r>
        <w:rPr>
          <w:lang w:eastAsia="cs-CZ"/>
        </w:rPr>
        <w:t>::</w:t>
      </w:r>
      <w:proofErr w:type="spellStart"/>
      <w:r>
        <w:rPr>
          <w:lang w:eastAsia="cs-CZ"/>
        </w:rPr>
        <w:t>vector</w:t>
      </w:r>
      <w:proofErr w:type="spellEnd"/>
      <w:r>
        <w:rPr>
          <w:lang w:eastAsia="cs-CZ"/>
        </w:rPr>
        <w:t xml:space="preserve">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w:t>
      </w:r>
      <w:proofErr w:type="spellStart"/>
      <w:r w:rsidR="00C63BA7">
        <w:rPr>
          <w:lang w:eastAsia="cs-CZ"/>
        </w:rPr>
        <w:t>move</w:t>
      </w:r>
      <w:proofErr w:type="spellEnd"/>
      <w:r w:rsidR="00C63BA7">
        <w:rPr>
          <w:lang w:eastAsia="cs-CZ"/>
        </w:rPr>
        <w:t xml:space="preserve"> konstruktoru a </w:t>
      </w:r>
      <w:r w:rsidR="0002623F">
        <w:rPr>
          <w:lang w:eastAsia="cs-CZ"/>
        </w:rPr>
        <w:t>přetížení operátoru přiřazení (=).</w:t>
      </w:r>
      <w:r w:rsidR="00B276BA">
        <w:rPr>
          <w:lang w:eastAsia="cs-CZ"/>
        </w:rPr>
        <w:t xml:space="preserve"> 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xml:space="preserve">, ze stejného rozhraní u </w:t>
      </w:r>
      <w:proofErr w:type="spellStart"/>
      <w:r w:rsidR="00BF3562">
        <w:rPr>
          <w:lang w:eastAsia="cs-CZ"/>
        </w:rPr>
        <w:t>std</w:t>
      </w:r>
      <w:proofErr w:type="spellEnd"/>
      <w:r w:rsidR="00BF3562">
        <w:rPr>
          <w:lang w:eastAsia="cs-CZ"/>
        </w:rPr>
        <w:t>::</w:t>
      </w:r>
      <w:proofErr w:type="spellStart"/>
      <w:r w:rsidR="00BF3562">
        <w:rPr>
          <w:lang w:eastAsia="cs-CZ"/>
        </w:rPr>
        <w:t>vector</w:t>
      </w:r>
      <w:proofErr w:type="spellEnd"/>
      <w:r w:rsidR="00BF3562">
        <w:rPr>
          <w:lang w:eastAsia="cs-CZ"/>
        </w:rPr>
        <w:t xml:space="preserve"> dostat </w:t>
      </w:r>
      <w:proofErr w:type="spellStart"/>
      <w:r w:rsidR="00BF3562">
        <w:rPr>
          <w:lang w:eastAsia="cs-CZ"/>
        </w:rPr>
        <w:t>iterátory</w:t>
      </w:r>
      <w:proofErr w:type="spellEnd"/>
      <w:r w:rsidR="00BF3562">
        <w:rPr>
          <w:lang w:eastAsia="cs-CZ"/>
        </w:rPr>
        <w:t xml:space="preserve"> jak dopředu</w:t>
      </w:r>
      <w:r w:rsidR="00016270">
        <w:rPr>
          <w:lang w:eastAsia="cs-CZ"/>
        </w:rPr>
        <w:t>,</w:t>
      </w:r>
      <w:r w:rsidR="00BF3562">
        <w:rPr>
          <w:lang w:eastAsia="cs-CZ"/>
        </w:rPr>
        <w:t xml:space="preserve"> tak dozadu</w:t>
      </w:r>
      <w:r w:rsidR="00A45BA3">
        <w:rPr>
          <w:lang w:eastAsia="cs-CZ"/>
        </w:rPr>
        <w:t xml:space="preserve">. </w:t>
      </w:r>
      <w:proofErr w:type="spellStart"/>
      <w:r w:rsidR="00A45BA3">
        <w:rPr>
          <w:lang w:eastAsia="cs-CZ"/>
        </w:rPr>
        <w:t>Iterátor</w:t>
      </w:r>
      <w:proofErr w:type="spellEnd"/>
      <w:r w:rsidR="00A45BA3">
        <w:rPr>
          <w:lang w:eastAsia="cs-CZ"/>
        </w:rPr>
        <w:t xml:space="preserve">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BE4BCD">
      <w:pPr>
        <w:pStyle w:val="Nadpis3"/>
        <w:rPr>
          <w:lang w:eastAsia="cs-CZ"/>
        </w:rPr>
      </w:pPr>
      <w:bookmarkStart w:id="16" w:name="_Toc229768702"/>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16"/>
    </w:p>
    <w:p w14:paraId="12C5CCE3" w14:textId="77777777" w:rsidR="007B4B28" w:rsidRDefault="00D8785B" w:rsidP="00BE4BCD">
      <w:pPr>
        <w:spacing w:line="360" w:lineRule="auto"/>
        <w:rPr>
          <w:lang w:eastAsia="cs-CZ"/>
        </w:rPr>
      </w:pPr>
      <w:r>
        <w:rPr>
          <w:lang w:eastAsia="cs-CZ"/>
        </w:rPr>
        <w:t>Jedná se o „hlavní“ třídu celé práce. 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2B272C">
        <w:rPr>
          <w:lang w:eastAsia="cs-CZ"/>
        </w:rPr>
        <w:t xml:space="preserve"> Jelikož udržování informací o struktuře tenzoru (tím myšleno rozměry dimenzí) je očekávané jen se zanedbatelným využitím paměti oproti datům, tak pro jednoduchost byly tyto informace uloženy do </w:t>
      </w:r>
      <w:proofErr w:type="spellStart"/>
      <w:r w:rsidR="002B272C">
        <w:rPr>
          <w:lang w:eastAsia="cs-CZ"/>
        </w:rPr>
        <w:t>std</w:t>
      </w:r>
      <w:proofErr w:type="spellEnd"/>
      <w:r w:rsidR="002B272C">
        <w:rPr>
          <w:lang w:eastAsia="cs-CZ"/>
        </w:rPr>
        <w:t>::</w:t>
      </w:r>
      <w:proofErr w:type="spellStart"/>
      <w:r w:rsidR="002B272C">
        <w:rPr>
          <w:lang w:eastAsia="cs-CZ"/>
        </w:rPr>
        <w:t>vector</w:t>
      </w:r>
      <w:proofErr w:type="spellEnd"/>
      <w:r w:rsidR="002B272C">
        <w:rPr>
          <w:lang w:eastAsia="cs-CZ"/>
        </w:rPr>
        <w:t xml:space="preserve">. Díky tomu je možné využít plného rozhraní manipulace nabízeného standartní knihovnou a </w:t>
      </w:r>
      <w:r w:rsidR="006D0052">
        <w:rPr>
          <w:lang w:eastAsia="cs-CZ"/>
        </w:rPr>
        <w:t>také využít optimalizací, které s sebou knihovna přináší.</w:t>
      </w:r>
      <w:r w:rsidR="007B4B28">
        <w:rPr>
          <w:lang w:eastAsia="cs-CZ"/>
        </w:rPr>
        <w:t xml:space="preserve"> </w:t>
      </w:r>
    </w:p>
    <w:p w14:paraId="78F53616" w14:textId="1A29346F" w:rsidR="00D261C8" w:rsidRDefault="00A36A89" w:rsidP="00BE4BCD">
      <w:pPr>
        <w:spacing w:line="360" w:lineRule="auto"/>
        <w:rPr>
          <w:lang w:eastAsia="cs-CZ"/>
        </w:rPr>
      </w:pPr>
      <w:r>
        <w:rPr>
          <w:lang w:eastAsia="cs-CZ"/>
        </w:rPr>
        <w:t>Použitím lineárního kontejneru se implementace vyhne</w:t>
      </w:r>
      <w:r w:rsidR="007B4B28">
        <w:rPr>
          <w:lang w:eastAsia="cs-CZ"/>
        </w:rPr>
        <w:t xml:space="preserve"> jednomu velikému problému. Vektor tak jak je ve standartní knihovně má zvláštní specializaci pro datový typ </w:t>
      </w:r>
      <w:proofErr w:type="spellStart"/>
      <w:r w:rsidR="007B4B28">
        <w:rPr>
          <w:lang w:eastAsia="cs-CZ"/>
        </w:rPr>
        <w:t>bool</w:t>
      </w:r>
      <w:proofErr w:type="spellEnd"/>
      <w:r w:rsidR="007B4B28">
        <w:rPr>
          <w:lang w:eastAsia="cs-CZ"/>
        </w:rPr>
        <w:t xml:space="preserve">. Je to optimalizace za účelem šetření místa, tak, že jeden </w:t>
      </w:r>
      <w:proofErr w:type="spellStart"/>
      <w:r w:rsidR="007B4B28">
        <w:rPr>
          <w:lang w:eastAsia="cs-CZ"/>
        </w:rPr>
        <w:t>bool</w:t>
      </w:r>
      <w:proofErr w:type="spellEnd"/>
      <w:r w:rsidR="007B4B28">
        <w:rPr>
          <w:lang w:eastAsia="cs-CZ"/>
        </w:rPr>
        <w:t xml:space="preserve">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 xml:space="preserve">ementaci šablonovaných metod. Například reference na jeden prvek není reference na </w:t>
      </w:r>
      <w:proofErr w:type="spellStart"/>
      <w:r w:rsidR="00B66200">
        <w:rPr>
          <w:lang w:eastAsia="cs-CZ"/>
        </w:rPr>
        <w:t>bool</w:t>
      </w:r>
      <w:proofErr w:type="spellEnd"/>
      <w:r w:rsidR="00B66200">
        <w:rPr>
          <w:lang w:eastAsia="cs-CZ"/>
        </w:rPr>
        <w:t xml:space="preserve"> ale jedná se o složitější objekt. Čtenář si jistě představí, jaké problémy to může přinést, když by se pokoušel programovat genericky. Navíc je tento typ ukládání obtížen drobným </w:t>
      </w:r>
      <w:proofErr w:type="spellStart"/>
      <w:r w:rsidR="00B66200">
        <w:rPr>
          <w:lang w:eastAsia="cs-CZ"/>
        </w:rPr>
        <w:t>overheadem</w:t>
      </w:r>
      <w:proofErr w:type="spellEnd"/>
      <w:r w:rsidR="00B66200">
        <w:rPr>
          <w:lang w:eastAsia="cs-CZ"/>
        </w:rPr>
        <w:t xml:space="preserve"> u přístupů k prvkům, </w:t>
      </w:r>
      <w:r w:rsidR="00B66200">
        <w:rPr>
          <w:lang w:eastAsia="cs-CZ"/>
        </w:rPr>
        <w:lastRenderedPageBreak/>
        <w:t>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w:t>
      </w:r>
      <w:proofErr w:type="spellStart"/>
      <w:r w:rsidR="00335878">
        <w:rPr>
          <w:lang w:eastAsia="cs-CZ"/>
        </w:rPr>
        <w:t>overheadu</w:t>
      </w:r>
      <w:proofErr w:type="spellEnd"/>
      <w:r w:rsidR="00335878">
        <w:rPr>
          <w:lang w:eastAsia="cs-CZ"/>
        </w:rPr>
        <w:t>.</w:t>
      </w:r>
    </w:p>
    <w:p w14:paraId="5D7049B3" w14:textId="5F8556BD" w:rsidR="0066291B" w:rsidRDefault="0066291B" w:rsidP="00BE4BCD">
      <w:pPr>
        <w:spacing w:line="360" w:lineRule="auto"/>
        <w:rPr>
          <w:lang w:eastAsia="cs-CZ"/>
        </w:rPr>
      </w:pPr>
      <w:r>
        <w:rPr>
          <w:lang w:eastAsia="cs-CZ"/>
        </w:rPr>
        <w:t>V této třídě je také uložen vektor kumulativních součinů</w:t>
      </w:r>
      <w:r w:rsidR="002E69F8">
        <w:rPr>
          <w:lang w:eastAsia="cs-CZ"/>
        </w:rPr>
        <w:t xml:space="preserve"> předešlých dimenzí</w:t>
      </w:r>
      <w:r>
        <w:rPr>
          <w:lang w:eastAsia="cs-CZ"/>
        </w:rPr>
        <w:t xml:space="preserve">, a to pomocí </w:t>
      </w:r>
      <w:proofErr w:type="spellStart"/>
      <w:r>
        <w:rPr>
          <w:lang w:eastAsia="cs-CZ"/>
        </w:rPr>
        <w:t>std</w:t>
      </w:r>
      <w:proofErr w:type="spellEnd"/>
      <w:r>
        <w:rPr>
          <w:lang w:eastAsia="cs-CZ"/>
        </w:rPr>
        <w:t>::</w:t>
      </w:r>
      <w:proofErr w:type="spellStart"/>
      <w:r>
        <w:rPr>
          <w:lang w:eastAsia="cs-CZ"/>
        </w:rPr>
        <w:t>vector</w:t>
      </w:r>
      <w:proofErr w:type="spellEnd"/>
      <w:r>
        <w:rPr>
          <w:lang w:eastAsia="cs-CZ"/>
        </w:rPr>
        <w:t>. Ze stejných důvodů jako u dimenzí tenzoru je toto řešení do</w:t>
      </w:r>
      <w:r w:rsidR="002704D1">
        <w:rPr>
          <w:lang w:eastAsia="cs-CZ"/>
        </w:rPr>
        <w:t>s</w:t>
      </w:r>
      <w:r>
        <w:rPr>
          <w:lang w:eastAsia="cs-CZ"/>
        </w:rPr>
        <w:t>tačující.</w:t>
      </w:r>
    </w:p>
    <w:p w14:paraId="52B7A663" w14:textId="5489607E" w:rsidR="003857E1" w:rsidRDefault="003857E1" w:rsidP="00BE4BCD">
      <w:pPr>
        <w:spacing w:line="360" w:lineRule="auto"/>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proofErr w:type="spellStart"/>
      <w:r>
        <w:rPr>
          <w:lang w:eastAsia="cs-CZ"/>
        </w:rPr>
        <w:t>std</w:t>
      </w:r>
      <w:proofErr w:type="spellEnd"/>
      <w:r>
        <w:rPr>
          <w:lang w:eastAsia="cs-CZ"/>
        </w:rPr>
        <w:t>::</w:t>
      </w:r>
      <w:proofErr w:type="spellStart"/>
      <w:r>
        <w:rPr>
          <w:lang w:eastAsia="cs-CZ"/>
        </w:rPr>
        <w:t>ve</w:t>
      </w:r>
      <w:r w:rsidR="00070293">
        <w:rPr>
          <w:lang w:eastAsia="cs-CZ"/>
        </w:rPr>
        <w:t>c</w:t>
      </w:r>
      <w:r>
        <w:rPr>
          <w:lang w:eastAsia="cs-CZ"/>
        </w:rPr>
        <w:t>tor</w:t>
      </w:r>
      <w:proofErr w:type="spellEnd"/>
      <w:r w:rsidR="00070293">
        <w:rPr>
          <w:lang w:eastAsia="cs-CZ"/>
        </w:rPr>
        <w:t>&lt;uint64_t&gt;</w:t>
      </w:r>
      <w:r>
        <w:rPr>
          <w:lang w:eastAsia="cs-CZ"/>
        </w:rPr>
        <w:t>.</w:t>
      </w:r>
      <w:r w:rsidR="00070293">
        <w:rPr>
          <w:lang w:eastAsia="cs-CZ"/>
        </w:rPr>
        <w:t xml:space="preserve"> Ten vektor obsahuje velikosti dimenzí. V konstruktoru se nakopíruje do vektoru pro udržování velikostí dimenzí a poté se spustí metoda update(),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p>
    <w:p w14:paraId="05172602" w14:textId="67A971C4" w:rsidR="008112F5" w:rsidRDefault="008112F5" w:rsidP="00BE4BCD">
      <w:pPr>
        <w:spacing w:line="360" w:lineRule="auto"/>
        <w:rPr>
          <w:lang w:eastAsia="cs-CZ"/>
        </w:rPr>
      </w:pPr>
    </w:p>
    <w:p w14:paraId="312692F1" w14:textId="2A8A910D" w:rsidR="00D261C8" w:rsidRDefault="00D261C8" w:rsidP="00BE4BCD">
      <w:pPr>
        <w:pStyle w:val="Nadpis3"/>
        <w:rPr>
          <w:lang w:eastAsia="cs-CZ"/>
        </w:rPr>
      </w:pPr>
      <w:bookmarkStart w:id="17" w:name="_Toc229768703"/>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17"/>
    </w:p>
    <w:p w14:paraId="5CDD9FFF" w14:textId="0A334DAA" w:rsidR="00D261C8" w:rsidRDefault="00D261C8" w:rsidP="00BE4BCD">
      <w:pPr>
        <w:spacing w:line="360" w:lineRule="auto"/>
        <w:rPr>
          <w:lang w:eastAsia="cs-CZ"/>
        </w:rPr>
      </w:pPr>
      <w:proofErr w:type="spellStart"/>
      <w:r>
        <w:rPr>
          <w:lang w:eastAsia="cs-CZ"/>
        </w:rPr>
        <w:t>Xxx</w:t>
      </w:r>
      <w:proofErr w:type="spellEnd"/>
    </w:p>
    <w:p w14:paraId="763BAF0E" w14:textId="0067ABBF" w:rsidR="00D261C8" w:rsidRDefault="00D261C8" w:rsidP="00BE4BCD">
      <w:pPr>
        <w:pStyle w:val="Nadpis3"/>
        <w:rPr>
          <w:lang w:eastAsia="cs-CZ"/>
        </w:rPr>
      </w:pPr>
      <w:bookmarkStart w:id="18" w:name="_Toc229768704"/>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18"/>
    </w:p>
    <w:p w14:paraId="7BDD7FE7" w14:textId="67E9A9AF" w:rsidR="00356940" w:rsidRDefault="00356940" w:rsidP="00BE4BCD">
      <w:pPr>
        <w:spacing w:line="360" w:lineRule="auto"/>
        <w:rPr>
          <w:lang w:eastAsia="cs-CZ"/>
        </w:rPr>
      </w:pPr>
      <w:proofErr w:type="spellStart"/>
      <w:r>
        <w:rPr>
          <w:lang w:eastAsia="cs-CZ"/>
        </w:rPr>
        <w:t>Xxx</w:t>
      </w:r>
      <w:proofErr w:type="spellEnd"/>
    </w:p>
    <w:p w14:paraId="76F34E4D" w14:textId="080CFEFA" w:rsidR="00356940" w:rsidRDefault="00356940" w:rsidP="00BE4BCD">
      <w:pPr>
        <w:pStyle w:val="Nadpis3"/>
        <w:rPr>
          <w:lang w:eastAsia="cs-CZ"/>
        </w:rPr>
      </w:pPr>
      <w:bookmarkStart w:id="19" w:name="_Toc229768705"/>
      <w:r>
        <w:rPr>
          <w:lang w:eastAsia="cs-CZ"/>
        </w:rPr>
        <w:t>2.</w:t>
      </w:r>
      <w:r w:rsidR="00155180">
        <w:rPr>
          <w:lang w:eastAsia="cs-CZ"/>
        </w:rPr>
        <w:t>2</w:t>
      </w:r>
      <w:r w:rsidR="00B7778A">
        <w:rPr>
          <w:lang w:eastAsia="cs-CZ"/>
        </w:rPr>
        <w:t>.</w:t>
      </w:r>
      <w:r w:rsidR="0079600D">
        <w:rPr>
          <w:lang w:eastAsia="cs-CZ"/>
        </w:rPr>
        <w:t>7</w:t>
      </w:r>
      <w:r>
        <w:rPr>
          <w:lang w:eastAsia="cs-CZ"/>
        </w:rPr>
        <w:t xml:space="preserve"> Paralelní matice</w:t>
      </w:r>
      <w:bookmarkEnd w:id="19"/>
    </w:p>
    <w:p w14:paraId="7636A43C" w14:textId="3B789017" w:rsidR="00356940" w:rsidRDefault="00356940" w:rsidP="00BE4BCD">
      <w:pPr>
        <w:spacing w:line="360" w:lineRule="auto"/>
        <w:rPr>
          <w:lang w:eastAsia="cs-CZ"/>
        </w:rPr>
      </w:pPr>
      <w:proofErr w:type="spellStart"/>
      <w:r>
        <w:rPr>
          <w:lang w:eastAsia="cs-CZ"/>
        </w:rPr>
        <w:t>Xxx</w:t>
      </w:r>
      <w:proofErr w:type="spellEnd"/>
    </w:p>
    <w:p w14:paraId="7D0D952E" w14:textId="58109EC2" w:rsidR="00356940" w:rsidRDefault="00356940" w:rsidP="00BE4BCD">
      <w:pPr>
        <w:pStyle w:val="Nadpis3"/>
        <w:rPr>
          <w:lang w:eastAsia="cs-CZ"/>
        </w:rPr>
      </w:pPr>
      <w:bookmarkStart w:id="20" w:name="_Toc229768706"/>
      <w:r>
        <w:rPr>
          <w:lang w:eastAsia="cs-CZ"/>
        </w:rPr>
        <w:t>2.</w:t>
      </w:r>
      <w:r w:rsidR="00155180">
        <w:rPr>
          <w:lang w:eastAsia="cs-CZ"/>
        </w:rPr>
        <w:t>2</w:t>
      </w:r>
      <w:r w:rsidR="00B7778A">
        <w:rPr>
          <w:lang w:eastAsia="cs-CZ"/>
        </w:rPr>
        <w:t>.</w:t>
      </w:r>
      <w:r w:rsidR="0079600D">
        <w:rPr>
          <w:lang w:eastAsia="cs-CZ"/>
        </w:rPr>
        <w:t>8</w:t>
      </w:r>
      <w:r>
        <w:rPr>
          <w:lang w:eastAsia="cs-CZ"/>
        </w:rPr>
        <w:t xml:space="preserve"> N-</w:t>
      </w:r>
      <w:proofErr w:type="spellStart"/>
      <w:r>
        <w:rPr>
          <w:lang w:eastAsia="cs-CZ"/>
        </w:rPr>
        <w:t>nární</w:t>
      </w:r>
      <w:proofErr w:type="spellEnd"/>
      <w:r>
        <w:rPr>
          <w:lang w:eastAsia="cs-CZ"/>
        </w:rPr>
        <w:t xml:space="preserve"> strom</w:t>
      </w:r>
      <w:bookmarkEnd w:id="20"/>
    </w:p>
    <w:p w14:paraId="1373C4C3" w14:textId="50D8B01B" w:rsidR="00356940" w:rsidRDefault="00356940" w:rsidP="00BE4BCD">
      <w:pPr>
        <w:spacing w:line="360" w:lineRule="auto"/>
        <w:rPr>
          <w:lang w:eastAsia="cs-CZ"/>
        </w:rPr>
      </w:pPr>
      <w:proofErr w:type="spellStart"/>
      <w:r>
        <w:rPr>
          <w:lang w:eastAsia="cs-CZ"/>
        </w:rPr>
        <w:t>Xxx</w:t>
      </w:r>
      <w:proofErr w:type="spellEnd"/>
    </w:p>
    <w:p w14:paraId="72E13645" w14:textId="602041B1" w:rsidR="00E33664" w:rsidRDefault="00E33664" w:rsidP="00BE4BCD">
      <w:pPr>
        <w:pStyle w:val="Nadpis2"/>
        <w:rPr>
          <w:lang w:eastAsia="cs-CZ"/>
        </w:rPr>
      </w:pPr>
      <w:bookmarkStart w:id="21" w:name="_Toc229768707"/>
      <w:r>
        <w:rPr>
          <w:lang w:eastAsia="cs-CZ"/>
        </w:rPr>
        <w:t>2.</w:t>
      </w:r>
      <w:r w:rsidR="00155180">
        <w:rPr>
          <w:lang w:eastAsia="cs-CZ"/>
        </w:rPr>
        <w:t>3</w:t>
      </w:r>
      <w:r>
        <w:rPr>
          <w:lang w:eastAsia="cs-CZ"/>
        </w:rPr>
        <w:t xml:space="preserve"> Testy</w:t>
      </w:r>
      <w:bookmarkEnd w:id="21"/>
    </w:p>
    <w:p w14:paraId="64F5302B" w14:textId="006ED9B8" w:rsidR="00E33664" w:rsidRDefault="00F35FC9" w:rsidP="00BE4BCD">
      <w:pPr>
        <w:spacing w:line="360" w:lineRule="auto"/>
        <w:rPr>
          <w:lang w:eastAsia="cs-CZ"/>
        </w:rPr>
      </w:pPr>
      <w:r>
        <w:rPr>
          <w:lang w:eastAsia="cs-CZ"/>
        </w:rPr>
        <w:t xml:space="preserve">Testy byly uskutečněny pomocí </w:t>
      </w:r>
      <w:proofErr w:type="spellStart"/>
      <w:r>
        <w:rPr>
          <w:lang w:eastAsia="cs-CZ"/>
        </w:rPr>
        <w:t>GoogleTest</w:t>
      </w:r>
      <w:proofErr w:type="spellEnd"/>
      <w:r>
        <w:rPr>
          <w:lang w:eastAsia="cs-CZ"/>
        </w:rPr>
        <w:t xml:space="preserve"> frameworku.</w:t>
      </w:r>
      <w:r w:rsidR="00E64416">
        <w:rPr>
          <w:lang w:eastAsia="cs-CZ"/>
        </w:rPr>
        <w:t xml:space="preserve"> Testy jsou ve složce „test“ ve které je složka „</w:t>
      </w:r>
      <w:proofErr w:type="spellStart"/>
      <w:r w:rsidR="00E64416">
        <w:rPr>
          <w:lang w:eastAsia="cs-CZ"/>
        </w:rPr>
        <w:t>src</w:t>
      </w:r>
      <w:proofErr w:type="spellEnd"/>
      <w:r w:rsidR="00E64416">
        <w:rPr>
          <w:lang w:eastAsia="cs-CZ"/>
        </w:rPr>
        <w:t xml:space="preserve">“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w:t>
      </w:r>
      <w:proofErr w:type="spellStart"/>
      <w:r w:rsidR="00413095">
        <w:rPr>
          <w:lang w:eastAsia="cs-CZ"/>
        </w:rPr>
        <w:t>cpp</w:t>
      </w:r>
      <w:proofErr w:type="spellEnd"/>
      <w:r w:rsidR="00413095">
        <w:rPr>
          <w:lang w:eastAsia="cs-CZ"/>
        </w:rPr>
        <w:t>“.</w:t>
      </w:r>
      <w:r w:rsidR="000A2BDD">
        <w:rPr>
          <w:lang w:eastAsia="cs-CZ"/>
        </w:rPr>
        <w:t xml:space="preserve"> Pro zátěžové testy je konvence stejná, jenom místo „_test“ je nahrazeno „_stress“.</w:t>
      </w:r>
    </w:p>
    <w:p w14:paraId="122FF6A0" w14:textId="2ED1287A" w:rsidR="00554D40" w:rsidRDefault="00554D40" w:rsidP="00BE4BCD">
      <w:pPr>
        <w:spacing w:line="360" w:lineRule="auto"/>
        <w:rPr>
          <w:lang w:eastAsia="cs-CZ"/>
        </w:rPr>
      </w:pPr>
      <w:r>
        <w:rPr>
          <w:lang w:eastAsia="cs-CZ"/>
        </w:rPr>
        <w:t xml:space="preserve">V obou typech testů (unit i zátěž) bylo na začátku, těsně před vložením hlavičkového souboru „Tensor.hpp“ </w:t>
      </w:r>
      <w:r w:rsidR="00BB1768">
        <w:rPr>
          <w:lang w:eastAsia="cs-CZ"/>
        </w:rPr>
        <w:t xml:space="preserve">definováno makro, které ihned po vložení tohoto hlavičkového souboru </w:t>
      </w:r>
      <w:r w:rsidR="00BB1768">
        <w:rPr>
          <w:lang w:eastAsia="cs-CZ"/>
        </w:rPr>
        <w:lastRenderedPageBreak/>
        <w:t>oddefinováno.</w:t>
      </w:r>
      <w:r w:rsidR="00395955">
        <w:rPr>
          <w:lang w:eastAsia="cs-CZ"/>
        </w:rPr>
        <w:t xml:space="preserve"> Toto makro zaměňuje klíčové slovo C++ „</w:t>
      </w:r>
      <w:proofErr w:type="spellStart"/>
      <w:r w:rsidR="00395955">
        <w:rPr>
          <w:lang w:eastAsia="cs-CZ"/>
        </w:rPr>
        <w:t>private</w:t>
      </w:r>
      <w:proofErr w:type="spellEnd"/>
      <w:r w:rsidR="00395955">
        <w:rPr>
          <w:lang w:eastAsia="cs-CZ"/>
        </w:rPr>
        <w:t>“ za „public“ a tím pádem pro testy odkrývá privátní členy třídy k jejich otestování.</w:t>
      </w:r>
    </w:p>
    <w:p w14:paraId="594733C2" w14:textId="1A5A4F75" w:rsidR="00E33664" w:rsidRDefault="00E33664" w:rsidP="00BE4BCD">
      <w:pPr>
        <w:pStyle w:val="Nadpis3"/>
        <w:rPr>
          <w:lang w:eastAsia="cs-CZ"/>
        </w:rPr>
      </w:pPr>
      <w:bookmarkStart w:id="22" w:name="_Toc229768708"/>
      <w:r>
        <w:rPr>
          <w:lang w:eastAsia="cs-CZ"/>
        </w:rPr>
        <w:t>2.</w:t>
      </w:r>
      <w:r w:rsidR="00155180">
        <w:rPr>
          <w:lang w:eastAsia="cs-CZ"/>
        </w:rPr>
        <w:t>3</w:t>
      </w:r>
      <w:r>
        <w:rPr>
          <w:lang w:eastAsia="cs-CZ"/>
        </w:rPr>
        <w:t>.1 Unit testování</w:t>
      </w:r>
      <w:bookmarkEnd w:id="22"/>
    </w:p>
    <w:p w14:paraId="4CDF0E07" w14:textId="3D7BBD21" w:rsidR="00E33664" w:rsidRDefault="00E33664" w:rsidP="00BE4BCD">
      <w:pPr>
        <w:spacing w:line="360" w:lineRule="auto"/>
        <w:rPr>
          <w:lang w:eastAsia="cs-CZ"/>
        </w:rPr>
      </w:pPr>
      <w:proofErr w:type="spellStart"/>
      <w:r>
        <w:rPr>
          <w:lang w:eastAsia="cs-CZ"/>
        </w:rPr>
        <w:t>Xxx</w:t>
      </w:r>
      <w:proofErr w:type="spellEnd"/>
    </w:p>
    <w:p w14:paraId="36425409" w14:textId="42C5C6DA" w:rsidR="00E33664" w:rsidRDefault="00E33664" w:rsidP="00BE4BCD">
      <w:pPr>
        <w:pStyle w:val="Nadpis3"/>
        <w:rPr>
          <w:lang w:eastAsia="cs-CZ"/>
        </w:rPr>
      </w:pPr>
      <w:bookmarkStart w:id="23" w:name="_Toc229768709"/>
      <w:r>
        <w:rPr>
          <w:lang w:eastAsia="cs-CZ"/>
        </w:rPr>
        <w:t>2.</w:t>
      </w:r>
      <w:r w:rsidR="00155180">
        <w:rPr>
          <w:lang w:eastAsia="cs-CZ"/>
        </w:rPr>
        <w:t>3</w:t>
      </w:r>
      <w:r>
        <w:rPr>
          <w:lang w:eastAsia="cs-CZ"/>
        </w:rPr>
        <w:t>.2 Zátěžové testování</w:t>
      </w:r>
      <w:bookmarkEnd w:id="23"/>
    </w:p>
    <w:p w14:paraId="55F1A38B" w14:textId="44058668" w:rsidR="00E33664" w:rsidRPr="00E33664" w:rsidRDefault="00E33664" w:rsidP="00BE4BCD">
      <w:pPr>
        <w:spacing w:line="360" w:lineRule="auto"/>
        <w:rPr>
          <w:lang w:eastAsia="cs-CZ"/>
        </w:rPr>
      </w:pPr>
      <w:proofErr w:type="spellStart"/>
      <w:r>
        <w:rPr>
          <w:lang w:eastAsia="cs-CZ"/>
        </w:rPr>
        <w:t>Xxx</w:t>
      </w:r>
      <w:proofErr w:type="spellEnd"/>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4" w:name="_Toc229768710"/>
      <w:r>
        <w:lastRenderedPageBreak/>
        <w:t>3 TEORETICKÉ VYUŽITÍ</w:t>
      </w:r>
      <w:bookmarkEnd w:id="24"/>
    </w:p>
    <w:p w14:paraId="152F8622" w14:textId="4CC4AA63" w:rsidR="00FD687B" w:rsidRPr="00FD687B" w:rsidRDefault="00FD687B" w:rsidP="00FD687B">
      <w:proofErr w:type="spellStart"/>
      <w:r>
        <w:t>Xxx</w:t>
      </w:r>
      <w:proofErr w:type="spellEnd"/>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5"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26" w:name="_Toc24458948"/>
      <w:bookmarkStart w:id="27" w:name="_Toc24459062"/>
      <w:r>
        <w:rPr>
          <w:i w:val="0"/>
          <w:color w:val="000000"/>
        </w:rPr>
        <w:t>)</w:t>
      </w:r>
      <w:bookmarkEnd w:id="26"/>
      <w:bookmarkEnd w:id="27"/>
      <w:r w:rsidRPr="00EF3E77">
        <w:rPr>
          <w:i w:val="0"/>
          <w:color w:val="000000"/>
        </w:rPr>
        <w:t xml:space="preserve"> </w:t>
      </w:r>
    </w:p>
    <w:p w14:paraId="7715C13D" w14:textId="697C7FC7" w:rsidR="00C87F66" w:rsidRDefault="009A4645" w:rsidP="00A01A00">
      <w:pPr>
        <w:pStyle w:val="Nadpis1"/>
      </w:pPr>
      <w:r>
        <w:rPr>
          <w:szCs w:val="24"/>
        </w:rPr>
        <w:br w:type="page"/>
      </w:r>
      <w:bookmarkStart w:id="28" w:name="_Toc229768711"/>
      <w:r>
        <w:lastRenderedPageBreak/>
        <w:t>ZÁVĚR</w:t>
      </w:r>
      <w:bookmarkEnd w:id="28"/>
    </w:p>
    <w:p w14:paraId="18A32D36" w14:textId="77777777" w:rsidR="009A4645" w:rsidRPr="009A4645" w:rsidRDefault="009A4645" w:rsidP="00A01A00">
      <w:pPr>
        <w:spacing w:line="360" w:lineRule="auto"/>
        <w:jc w:val="both"/>
        <w:rPr>
          <w:szCs w:val="24"/>
        </w:rPr>
      </w:pPr>
      <w:r w:rsidRPr="009A4645">
        <w:rPr>
          <w:szCs w:val="24"/>
        </w:rPr>
        <w:t>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w:t>
      </w:r>
      <w:r w:rsidR="00C43A1F">
        <w:rPr>
          <w:szCs w:val="24"/>
        </w:rPr>
        <w:t> </w:t>
      </w:r>
      <w:r w:rsidRPr="009A4645">
        <w:rPr>
          <w:szCs w:val="24"/>
        </w:rPr>
        <w:t xml:space="preserve">jen málokdo vydrží dívat se na ni přímo déle než pár chvil. Jak vlastně vypadají ony </w:t>
      </w:r>
      <w:r w:rsidR="002D5E49" w:rsidRPr="009A4645">
        <w:rPr>
          <w:szCs w:val="24"/>
        </w:rPr>
        <w:t>balónky?</w:t>
      </w:r>
      <w:r w:rsidRPr="009A4645">
        <w:rPr>
          <w:szCs w:val="24"/>
        </w:rPr>
        <w:t xml:space="preserve"> Ptají se často lidé. </w:t>
      </w:r>
      <w:r w:rsidR="002D5E49" w:rsidRPr="009A4645">
        <w:rPr>
          <w:szCs w:val="24"/>
        </w:rPr>
        <w:t>Inu,</w:t>
      </w:r>
      <w:r w:rsidRPr="009A4645">
        <w:rPr>
          <w:szCs w:val="24"/>
        </w:rPr>
        <w:t xml:space="preserve"> jak by </w:t>
      </w:r>
      <w:r w:rsidR="002D5E49" w:rsidRPr="009A4645">
        <w:rPr>
          <w:szCs w:val="24"/>
        </w:rPr>
        <w:t>vypadaly – jako</w:t>
      </w:r>
      <w:r w:rsidRPr="009A4645">
        <w:rPr>
          <w:szCs w:val="24"/>
        </w:rPr>
        <w:t xml:space="preserve"> běžné pouťové balónky střední velikosti, tak akorát nafouknuté. Červený se vedle modrého a zeleného zdá trochu menší, ale</w:t>
      </w:r>
      <w:r w:rsidR="00C43A1F">
        <w:rPr>
          <w:szCs w:val="24"/>
        </w:rPr>
        <w:t> </w:t>
      </w:r>
      <w:r w:rsidRPr="009A4645">
        <w:rPr>
          <w:szCs w:val="24"/>
        </w:rPr>
        <w:t>to je nejspíš jen optický klam, a i kdyby byl skutečně o něco málo menší, tak vážně jen o</w:t>
      </w:r>
      <w:r w:rsidR="00C43A1F">
        <w:rPr>
          <w:szCs w:val="24"/>
        </w:rPr>
        <w:t> </w:t>
      </w:r>
      <w:r w:rsidRPr="009A4645">
        <w:rPr>
          <w:szCs w:val="24"/>
        </w:rPr>
        <w:t xml:space="preserve">trošičku. Vítr skoro </w:t>
      </w:r>
      <w:r w:rsidR="002D5E49" w:rsidRPr="009A4645">
        <w:rPr>
          <w:szCs w:val="24"/>
        </w:rPr>
        <w:t>nefouká,</w:t>
      </w:r>
      <w:r w:rsidRPr="009A4645">
        <w:rPr>
          <w:szCs w:val="24"/>
        </w:rPr>
        <w:t xml:space="preserve"> a tak by se na první pohled mohlo zdát, že se balónky snad vůbec nepohybují. Jenom tak klidně levitují ve vzduchu. Jelikož slunce jasně září a na obloze byste od východu k západu hledali mráček marně, balónky působí jako jakási fata morgána uprostřed pouště. Zkrátka široko daleko nikde nic, jen zelenkavá tráva, jasně modrá obloha a</w:t>
      </w:r>
      <w:r w:rsidR="00C43A1F">
        <w:rPr>
          <w:szCs w:val="24"/>
        </w:rPr>
        <w:t> </w:t>
      </w:r>
      <w:r w:rsidRPr="009A4645">
        <w:rPr>
          <w:szCs w:val="24"/>
        </w:rPr>
        <w:t xml:space="preserve">tři křiklavě barevné pouťové balónky, které se téměř nepozorovatelně pohupují ani ne moc vysoko, ani moc nízko nad zemí. Kdyby pod balónky nebyla sytě zelenkavá tráva, ale třeba suchá silnice či beton, možná by bylo vidět jejich barevné </w:t>
      </w:r>
      <w:r w:rsidR="002D5E49" w:rsidRPr="009A4645">
        <w:rPr>
          <w:szCs w:val="24"/>
        </w:rPr>
        <w:t>stíny – to,</w:t>
      </w:r>
      <w:r w:rsidRPr="009A4645">
        <w:rPr>
          <w:szCs w:val="24"/>
        </w:rPr>
        <w:t xml:space="preserve"> jak přes poloprůsvitné barevné balónky prochází ostré sluneční paprsky. Jenže kvůli všudy přítomné trávě jsou stíny balónků sotva vidět, natož aby šlo rozeznat, jakou barvu tyto stíny mají.</w:t>
      </w:r>
    </w:p>
    <w:p w14:paraId="470A2165" w14:textId="77777777" w:rsidR="009A4645" w:rsidRPr="009A4645" w:rsidRDefault="009A4645" w:rsidP="00A01A00">
      <w:pPr>
        <w:spacing w:line="360" w:lineRule="auto"/>
        <w:jc w:val="both"/>
        <w:rPr>
          <w:szCs w:val="24"/>
        </w:rPr>
      </w:pPr>
      <w:r w:rsidRPr="009A4645">
        <w:rPr>
          <w:szCs w:val="24"/>
        </w:rPr>
        <w:t xml:space="preserve">Uvidět tak balónky náhodný kolemjdoucí, jistě by si pomyslel, že už tu takhle poletují snad tisíc let. Stále si víceméně drží výšku a ani do stran se příliš nepohybují. Proti slunci to vypadá, že se slunce pohybuje k západu rychleji než balónky, a možná to tak skutečně je. Nejeden filozof by mohl tvrdit, že balónky se sluncem závodí, ale fyzikové by to jistě vyvrátili. Z fyzikálního pohledu totiž balónky působí zcela nezajímavě. Nejvíc bezpochyby zaujmou </w:t>
      </w:r>
      <w:r w:rsidR="002D5E49" w:rsidRPr="009A4645">
        <w:rPr>
          <w:szCs w:val="24"/>
        </w:rPr>
        <w:t>děti – jedna</w:t>
      </w:r>
      <w:r w:rsidRPr="009A4645">
        <w:rPr>
          <w:szCs w:val="24"/>
        </w:rPr>
        <w:t xml:space="preserve"> malá holčička zrovna včera div nebrečela, že by snad balónky mohly prasknout.</w:t>
      </w:r>
    </w:p>
    <w:p w14:paraId="6AB0030B" w14:textId="77777777" w:rsidR="009A4645" w:rsidRDefault="009A4645" w:rsidP="00A01A00">
      <w:pPr>
        <w:spacing w:line="360" w:lineRule="auto"/>
        <w:jc w:val="both"/>
        <w:rPr>
          <w:szCs w:val="24"/>
        </w:rPr>
      </w:pPr>
      <w:r w:rsidRPr="009A4645">
        <w:rPr>
          <w:szCs w:val="24"/>
        </w:rPr>
        <w:t>A co teprve ta stuha. Stuha, kterou je každý z trojice balónků uvázán, aby se nevypustil. Očividně je uvázaná dostatečně pevně, protože balónky skutečně neucházejí. To ale není nic zvláštního. Překvapit by však mohl fakt, že nikdo, snad krom toho, kdo balónky k obloze vypustil, netuší, jakou má ona stuha barvu. Je totiž tak lesklá, že za světla se v ní odráží nebe a za tmy zase není vidět vůbec. Když svítí slunce tak silně jako nyní, tak se stuha třpytí jako kapka rosy a jen málokdo vydrží dívat se na ni přímo déle než pár chvil.</w:t>
      </w:r>
    </w:p>
    <w:p w14:paraId="7D71B7A6" w14:textId="77777777" w:rsidR="009A4645" w:rsidRDefault="009A4645" w:rsidP="00A01A00">
      <w:pPr>
        <w:pStyle w:val="Nadpis1"/>
      </w:pPr>
      <w:r>
        <w:br w:type="page"/>
      </w:r>
      <w:bookmarkStart w:id="29" w:name="_Toc229768712"/>
      <w:r>
        <w:lastRenderedPageBreak/>
        <w:t>POUŽITÁ LITERATURA</w:t>
      </w:r>
      <w:bookmarkEnd w:id="29"/>
    </w:p>
    <w:p w14:paraId="0F1EF5E0" w14:textId="21FEAD3F" w:rsidR="00496B53" w:rsidRDefault="00861CEA" w:rsidP="00C43A1F">
      <w:pPr>
        <w:pStyle w:val="Textpoznpodarou"/>
        <w:spacing w:line="360" w:lineRule="auto"/>
        <w:rPr>
          <w:sz w:val="24"/>
          <w:szCs w:val="24"/>
        </w:rPr>
      </w:pPr>
      <w:r>
        <w:rPr>
          <w:sz w:val="24"/>
          <w:szCs w:val="24"/>
        </w:rPr>
        <w:t>ČSÚ</w:t>
      </w:r>
      <w:r w:rsidR="005717A2">
        <w:rPr>
          <w:sz w:val="24"/>
          <w:szCs w:val="24"/>
        </w:rPr>
        <w:t xml:space="preserve">, 2021. </w:t>
      </w:r>
      <w:r w:rsidR="00496B53" w:rsidRPr="00804895">
        <w:rPr>
          <w:i/>
          <w:iCs/>
          <w:sz w:val="24"/>
          <w:szCs w:val="24"/>
        </w:rPr>
        <w:t>Vzdělanostní struktura obyvatelstva podle výsledků sčítání lidu</w:t>
      </w:r>
      <w:r w:rsidR="00496B53">
        <w:rPr>
          <w:sz w:val="24"/>
          <w:szCs w:val="24"/>
        </w:rPr>
        <w:t xml:space="preserve">. PDF; online. In: </w:t>
      </w:r>
      <w:r>
        <w:rPr>
          <w:sz w:val="24"/>
          <w:szCs w:val="24"/>
        </w:rPr>
        <w:t>Český statistický úřad. Praha</w:t>
      </w:r>
      <w:r w:rsidR="00804895">
        <w:rPr>
          <w:sz w:val="24"/>
          <w:szCs w:val="24"/>
        </w:rPr>
        <w:t xml:space="preserve">, </w:t>
      </w:r>
      <w:r>
        <w:rPr>
          <w:sz w:val="24"/>
          <w:szCs w:val="24"/>
        </w:rPr>
        <w:t>2024-</w:t>
      </w:r>
      <w:r w:rsidR="00443F92">
        <w:rPr>
          <w:sz w:val="24"/>
          <w:szCs w:val="24"/>
        </w:rPr>
        <w:t>10-17</w:t>
      </w:r>
      <w:r w:rsidR="0067205C">
        <w:rPr>
          <w:sz w:val="24"/>
          <w:szCs w:val="24"/>
        </w:rPr>
        <w:t xml:space="preserve">, </w:t>
      </w:r>
      <w:r w:rsidR="0067205C" w:rsidRPr="0067205C">
        <w:rPr>
          <w:sz w:val="24"/>
          <w:szCs w:val="24"/>
        </w:rPr>
        <w:t>170232-24</w:t>
      </w:r>
      <w:r w:rsidR="0067205C">
        <w:rPr>
          <w:sz w:val="24"/>
          <w:szCs w:val="24"/>
        </w:rPr>
        <w:t xml:space="preserve">. </w:t>
      </w:r>
      <w:r w:rsidR="00477538">
        <w:rPr>
          <w:sz w:val="24"/>
          <w:szCs w:val="24"/>
        </w:rPr>
        <w:t xml:space="preserve">Dostupné z: </w:t>
      </w:r>
      <w:hyperlink r:id="rId19" w:history="1">
        <w:r w:rsidR="00477538" w:rsidRPr="007F3BC6">
          <w:rPr>
            <w:rStyle w:val="Hypertextovodkaz"/>
            <w:sz w:val="24"/>
            <w:szCs w:val="24"/>
          </w:rPr>
          <w:t>https://csu.gov.cz/docs/107508/965f807f-eeb4-afc3-c7fe-7ea958415863/17023224.pdf?version=1.0</w:t>
        </w:r>
      </w:hyperlink>
      <w:r w:rsidR="00477538">
        <w:rPr>
          <w:sz w:val="24"/>
          <w:szCs w:val="24"/>
        </w:rPr>
        <w:t>.</w:t>
      </w:r>
      <w:r w:rsidR="00496B53" w:rsidRPr="00496B53">
        <w:rPr>
          <w:sz w:val="24"/>
          <w:szCs w:val="24"/>
        </w:rPr>
        <w:t xml:space="preserve"> [cit. 202</w:t>
      </w:r>
      <w:r w:rsidR="00477538">
        <w:rPr>
          <w:sz w:val="24"/>
          <w:szCs w:val="24"/>
        </w:rPr>
        <w:t>5</w:t>
      </w:r>
      <w:r w:rsidR="00496B53" w:rsidRPr="00496B53">
        <w:rPr>
          <w:sz w:val="24"/>
          <w:szCs w:val="24"/>
        </w:rPr>
        <w:t>-</w:t>
      </w:r>
      <w:r w:rsidR="00477538">
        <w:rPr>
          <w:sz w:val="24"/>
          <w:szCs w:val="24"/>
        </w:rPr>
        <w:t>10</w:t>
      </w:r>
      <w:r w:rsidR="00496B53" w:rsidRPr="00496B53">
        <w:rPr>
          <w:sz w:val="24"/>
          <w:szCs w:val="24"/>
        </w:rPr>
        <w:t>-</w:t>
      </w:r>
      <w:r w:rsidR="00477538">
        <w:rPr>
          <w:sz w:val="24"/>
          <w:szCs w:val="24"/>
        </w:rPr>
        <w:t>29</w:t>
      </w:r>
      <w:r w:rsidR="00496B53" w:rsidRPr="00496B53">
        <w:rPr>
          <w:sz w:val="24"/>
          <w:szCs w:val="24"/>
        </w:rPr>
        <w:t>].</w:t>
      </w:r>
    </w:p>
    <w:p w14:paraId="5B6713D3" w14:textId="77777777" w:rsidR="00496B53" w:rsidRDefault="00496B53" w:rsidP="00C43A1F">
      <w:pPr>
        <w:pStyle w:val="Textpoznpodarou"/>
        <w:spacing w:line="360" w:lineRule="auto"/>
        <w:rPr>
          <w:sz w:val="24"/>
          <w:szCs w:val="24"/>
        </w:rPr>
      </w:pPr>
    </w:p>
    <w:p w14:paraId="0E9F68C6" w14:textId="57EF541F" w:rsidR="001811BF" w:rsidRPr="00C43A1F" w:rsidRDefault="001811BF" w:rsidP="00C43A1F">
      <w:pPr>
        <w:pStyle w:val="Textpoznpodarou"/>
        <w:spacing w:line="360" w:lineRule="auto"/>
        <w:rPr>
          <w:rFonts w:ascii="Calibri" w:hAnsi="Calibri"/>
          <w:sz w:val="24"/>
          <w:szCs w:val="24"/>
        </w:rPr>
      </w:pPr>
      <w:r w:rsidRPr="00C43A1F">
        <w:rPr>
          <w:sz w:val="24"/>
          <w:szCs w:val="24"/>
        </w:rPr>
        <w:t>M</w:t>
      </w:r>
      <w:r w:rsidR="00C43A1F" w:rsidRPr="00C43A1F">
        <w:rPr>
          <w:sz w:val="24"/>
          <w:szCs w:val="24"/>
        </w:rPr>
        <w:t>IN</w:t>
      </w:r>
      <w:r w:rsidRPr="00C43A1F">
        <w:rPr>
          <w:sz w:val="24"/>
          <w:szCs w:val="24"/>
        </w:rPr>
        <w:t xml:space="preserve">, </w:t>
      </w:r>
      <w:proofErr w:type="spellStart"/>
      <w:r w:rsidRPr="00C43A1F">
        <w:rPr>
          <w:sz w:val="24"/>
          <w:szCs w:val="24"/>
        </w:rPr>
        <w:t>Jungyeon</w:t>
      </w:r>
      <w:proofErr w:type="spellEnd"/>
      <w:r w:rsidR="00C43A1F" w:rsidRPr="00C43A1F">
        <w:rPr>
          <w:sz w:val="24"/>
          <w:szCs w:val="24"/>
        </w:rPr>
        <w:t>, 2016</w:t>
      </w:r>
      <w:r w:rsidRPr="00C43A1F">
        <w:rPr>
          <w:sz w:val="24"/>
          <w:szCs w:val="24"/>
        </w:rPr>
        <w:t xml:space="preserve">. </w:t>
      </w:r>
      <w:proofErr w:type="spellStart"/>
      <w:r w:rsidRPr="002F07FF">
        <w:rPr>
          <w:i/>
          <w:iCs/>
          <w:sz w:val="24"/>
          <w:szCs w:val="24"/>
        </w:rPr>
        <w:t>Balloons</w:t>
      </w:r>
      <w:proofErr w:type="spellEnd"/>
      <w:r w:rsidRPr="00C43A1F">
        <w:rPr>
          <w:sz w:val="24"/>
          <w:szCs w:val="24"/>
        </w:rPr>
        <w:t xml:space="preserve">. </w:t>
      </w:r>
      <w:r w:rsidR="002F07FF">
        <w:rPr>
          <w:sz w:val="24"/>
          <w:szCs w:val="24"/>
        </w:rPr>
        <w:t xml:space="preserve">Online. </w:t>
      </w:r>
      <w:r w:rsidRPr="00C43A1F">
        <w:rPr>
          <w:sz w:val="24"/>
          <w:szCs w:val="24"/>
        </w:rPr>
        <w:t xml:space="preserve">In: </w:t>
      </w:r>
      <w:proofErr w:type="spellStart"/>
      <w:r w:rsidRPr="002F07FF">
        <w:rPr>
          <w:sz w:val="24"/>
          <w:szCs w:val="24"/>
        </w:rPr>
        <w:t>Pixabay</w:t>
      </w:r>
      <w:proofErr w:type="spellEnd"/>
      <w:r w:rsidRPr="002F07FF">
        <w:rPr>
          <w:sz w:val="24"/>
          <w:szCs w:val="24"/>
          <w:lang w:val="en-US"/>
        </w:rPr>
        <w:t>.</w:t>
      </w:r>
      <w:r w:rsidRPr="00C43A1F">
        <w:rPr>
          <w:sz w:val="24"/>
          <w:szCs w:val="24"/>
          <w:lang w:val="en-US"/>
        </w:rPr>
        <w:t> June 16, 2016</w:t>
      </w:r>
      <w:r w:rsidR="002F07FF">
        <w:rPr>
          <w:sz w:val="24"/>
          <w:szCs w:val="24"/>
        </w:rPr>
        <w:t>.</w:t>
      </w:r>
      <w:r w:rsidRPr="00C43A1F">
        <w:rPr>
          <w:sz w:val="24"/>
          <w:szCs w:val="24"/>
        </w:rPr>
        <w:t xml:space="preserve"> Dostupné z: </w:t>
      </w:r>
      <w:hyperlink r:id="rId20" w:history="1">
        <w:r w:rsidRPr="00C43A1F">
          <w:rPr>
            <w:rStyle w:val="Hypertextovodkaz"/>
            <w:sz w:val="24"/>
            <w:szCs w:val="24"/>
          </w:rPr>
          <w:t>https://pixabay.com/cs/photos/bal%C3%B3nek-p%C4%9Bkn%C3%BD-barvit%C3%BD-vodn%C3%AD-bal%C3%B3nek-1565746/</w:t>
        </w:r>
      </w:hyperlink>
      <w:r w:rsidR="002F07FF">
        <w:rPr>
          <w:rStyle w:val="Hypertextovodkaz"/>
          <w:sz w:val="24"/>
          <w:szCs w:val="24"/>
        </w:rPr>
        <w:t xml:space="preserve">. </w:t>
      </w:r>
      <w:r w:rsidR="002F07FF" w:rsidRPr="00C43A1F">
        <w:rPr>
          <w:sz w:val="24"/>
          <w:szCs w:val="24"/>
        </w:rPr>
        <w:t>[cit. 20</w:t>
      </w:r>
      <w:r w:rsidR="002F07FF">
        <w:rPr>
          <w:sz w:val="24"/>
          <w:szCs w:val="24"/>
        </w:rPr>
        <w:t>23</w:t>
      </w:r>
      <w:r w:rsidR="002F07FF" w:rsidRPr="00C43A1F">
        <w:rPr>
          <w:sz w:val="24"/>
          <w:szCs w:val="24"/>
        </w:rPr>
        <w:t>-10-1</w:t>
      </w:r>
      <w:r w:rsidR="002F07FF">
        <w:rPr>
          <w:sz w:val="24"/>
          <w:szCs w:val="24"/>
        </w:rPr>
        <w:t>8</w:t>
      </w:r>
      <w:r w:rsidR="002F07FF" w:rsidRPr="00C43A1F">
        <w:rPr>
          <w:sz w:val="24"/>
          <w:szCs w:val="24"/>
        </w:rPr>
        <w:t>]</w:t>
      </w:r>
      <w:r w:rsidR="002F07FF">
        <w:rPr>
          <w:sz w:val="24"/>
          <w:szCs w:val="24"/>
        </w:rPr>
        <w:t>.</w:t>
      </w:r>
    </w:p>
    <w:p w14:paraId="14832503" w14:textId="77777777" w:rsidR="001811BF" w:rsidRPr="001811BF" w:rsidRDefault="001811BF" w:rsidP="001811BF"/>
    <w:p w14:paraId="062F9698" w14:textId="77777777" w:rsidR="009A4645" w:rsidRDefault="009A4645" w:rsidP="00A01A00">
      <w:pPr>
        <w:pStyle w:val="Nadpis1"/>
        <w:rPr>
          <w:color w:val="auto"/>
        </w:rPr>
      </w:pPr>
      <w:r>
        <w:br w:type="page"/>
      </w:r>
      <w:bookmarkStart w:id="30" w:name="_Toc229768713"/>
      <w:r w:rsidR="00A01A00">
        <w:lastRenderedPageBreak/>
        <w:t>SEZNAM PŘÍLOH</w:t>
      </w:r>
      <w:bookmarkEnd w:id="30"/>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21"/>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DAF72E" w14:textId="77777777" w:rsidR="00564A15" w:rsidRDefault="00564A15" w:rsidP="005E117A">
      <w:pPr>
        <w:spacing w:after="0" w:line="240" w:lineRule="auto"/>
      </w:pPr>
      <w:r>
        <w:separator/>
      </w:r>
    </w:p>
  </w:endnote>
  <w:endnote w:type="continuationSeparator" w:id="0">
    <w:p w14:paraId="4B8953B8" w14:textId="77777777" w:rsidR="00564A15" w:rsidRDefault="00564A15"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4F52A8" w14:textId="77777777" w:rsidR="00564A15" w:rsidRDefault="00564A15" w:rsidP="005E117A">
      <w:pPr>
        <w:spacing w:after="0" w:line="240" w:lineRule="auto"/>
      </w:pPr>
      <w:r>
        <w:separator/>
      </w:r>
    </w:p>
  </w:footnote>
  <w:footnote w:type="continuationSeparator" w:id="0">
    <w:p w14:paraId="0BE50182" w14:textId="77777777" w:rsidR="00564A15" w:rsidRDefault="00564A15"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9"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0"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0"/>
  </w:num>
  <w:num w:numId="2" w16cid:durableId="1706523164">
    <w:abstractNumId w:val="7"/>
  </w:num>
  <w:num w:numId="3" w16cid:durableId="865871639">
    <w:abstractNumId w:val="6"/>
  </w:num>
  <w:num w:numId="4" w16cid:durableId="1896233046">
    <w:abstractNumId w:val="11"/>
  </w:num>
  <w:num w:numId="5" w16cid:durableId="1601258577">
    <w:abstractNumId w:val="1"/>
  </w:num>
  <w:num w:numId="6" w16cid:durableId="1876505679">
    <w:abstractNumId w:val="4"/>
  </w:num>
  <w:num w:numId="7" w16cid:durableId="1743022847">
    <w:abstractNumId w:val="0"/>
  </w:num>
  <w:num w:numId="8" w16cid:durableId="756678759">
    <w:abstractNumId w:val="8"/>
  </w:num>
  <w:num w:numId="9" w16cid:durableId="1404789503">
    <w:abstractNumId w:val="2"/>
  </w:num>
  <w:num w:numId="10" w16cid:durableId="1172916999">
    <w:abstractNumId w:val="5"/>
  </w:num>
  <w:num w:numId="11" w16cid:durableId="711727846">
    <w:abstractNumId w:val="3"/>
  </w:num>
  <w:num w:numId="12" w16cid:durableId="8448269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F2A"/>
    <w:rsid w:val="0001140E"/>
    <w:rsid w:val="00016270"/>
    <w:rsid w:val="0002623F"/>
    <w:rsid w:val="00026619"/>
    <w:rsid w:val="00030667"/>
    <w:rsid w:val="00037974"/>
    <w:rsid w:val="00044B0E"/>
    <w:rsid w:val="00045528"/>
    <w:rsid w:val="0004578D"/>
    <w:rsid w:val="000537F2"/>
    <w:rsid w:val="0005420C"/>
    <w:rsid w:val="00055D7D"/>
    <w:rsid w:val="00056491"/>
    <w:rsid w:val="00057367"/>
    <w:rsid w:val="0006159D"/>
    <w:rsid w:val="000665DD"/>
    <w:rsid w:val="00066F3A"/>
    <w:rsid w:val="00070293"/>
    <w:rsid w:val="000723BB"/>
    <w:rsid w:val="0007539D"/>
    <w:rsid w:val="00075A31"/>
    <w:rsid w:val="00075A5F"/>
    <w:rsid w:val="00077FE5"/>
    <w:rsid w:val="000806FD"/>
    <w:rsid w:val="0008703E"/>
    <w:rsid w:val="000935B9"/>
    <w:rsid w:val="00093B14"/>
    <w:rsid w:val="00093FEE"/>
    <w:rsid w:val="000A2BDD"/>
    <w:rsid w:val="000C020F"/>
    <w:rsid w:val="000C3748"/>
    <w:rsid w:val="000C4C7B"/>
    <w:rsid w:val="000C767B"/>
    <w:rsid w:val="000D0A9F"/>
    <w:rsid w:val="000E7085"/>
    <w:rsid w:val="000F0A55"/>
    <w:rsid w:val="000F6BC2"/>
    <w:rsid w:val="000F6FA5"/>
    <w:rsid w:val="00103539"/>
    <w:rsid w:val="0010763D"/>
    <w:rsid w:val="0011587E"/>
    <w:rsid w:val="0012243C"/>
    <w:rsid w:val="0012296B"/>
    <w:rsid w:val="00123E9B"/>
    <w:rsid w:val="00131735"/>
    <w:rsid w:val="001322C9"/>
    <w:rsid w:val="00132B10"/>
    <w:rsid w:val="00137906"/>
    <w:rsid w:val="0014221E"/>
    <w:rsid w:val="00145D25"/>
    <w:rsid w:val="00146EEC"/>
    <w:rsid w:val="0015466B"/>
    <w:rsid w:val="00155180"/>
    <w:rsid w:val="001557A5"/>
    <w:rsid w:val="00157526"/>
    <w:rsid w:val="00163181"/>
    <w:rsid w:val="001652E8"/>
    <w:rsid w:val="001716A4"/>
    <w:rsid w:val="001727B3"/>
    <w:rsid w:val="00173E46"/>
    <w:rsid w:val="001811BF"/>
    <w:rsid w:val="00184995"/>
    <w:rsid w:val="00186AC1"/>
    <w:rsid w:val="001875EC"/>
    <w:rsid w:val="00187743"/>
    <w:rsid w:val="00187C2A"/>
    <w:rsid w:val="001905D5"/>
    <w:rsid w:val="00194396"/>
    <w:rsid w:val="001A371E"/>
    <w:rsid w:val="001A7D8B"/>
    <w:rsid w:val="001B3D72"/>
    <w:rsid w:val="001B4993"/>
    <w:rsid w:val="001B6624"/>
    <w:rsid w:val="001B73A6"/>
    <w:rsid w:val="001C67D8"/>
    <w:rsid w:val="001D5825"/>
    <w:rsid w:val="001E0B29"/>
    <w:rsid w:val="001E301D"/>
    <w:rsid w:val="001E46B0"/>
    <w:rsid w:val="001E70D5"/>
    <w:rsid w:val="001E755A"/>
    <w:rsid w:val="001F46C2"/>
    <w:rsid w:val="001F620E"/>
    <w:rsid w:val="001F78AD"/>
    <w:rsid w:val="0021220C"/>
    <w:rsid w:val="0021283F"/>
    <w:rsid w:val="002153F0"/>
    <w:rsid w:val="00215894"/>
    <w:rsid w:val="00215C01"/>
    <w:rsid w:val="0022096A"/>
    <w:rsid w:val="00223487"/>
    <w:rsid w:val="0022543A"/>
    <w:rsid w:val="002362CE"/>
    <w:rsid w:val="00242EF7"/>
    <w:rsid w:val="00247CB8"/>
    <w:rsid w:val="00250556"/>
    <w:rsid w:val="00252CBD"/>
    <w:rsid w:val="002542E6"/>
    <w:rsid w:val="00254BA1"/>
    <w:rsid w:val="00265F41"/>
    <w:rsid w:val="002704D1"/>
    <w:rsid w:val="00270D52"/>
    <w:rsid w:val="002840CC"/>
    <w:rsid w:val="00284796"/>
    <w:rsid w:val="00294F06"/>
    <w:rsid w:val="00295D6E"/>
    <w:rsid w:val="002A0C49"/>
    <w:rsid w:val="002A3712"/>
    <w:rsid w:val="002A78F2"/>
    <w:rsid w:val="002B20AC"/>
    <w:rsid w:val="002B272C"/>
    <w:rsid w:val="002B3E26"/>
    <w:rsid w:val="002B6206"/>
    <w:rsid w:val="002C089B"/>
    <w:rsid w:val="002C2169"/>
    <w:rsid w:val="002C386C"/>
    <w:rsid w:val="002C457C"/>
    <w:rsid w:val="002C45E8"/>
    <w:rsid w:val="002C656B"/>
    <w:rsid w:val="002D1504"/>
    <w:rsid w:val="002D1D28"/>
    <w:rsid w:val="002D5E49"/>
    <w:rsid w:val="002E14BC"/>
    <w:rsid w:val="002E262D"/>
    <w:rsid w:val="002E2BDB"/>
    <w:rsid w:val="002E62A9"/>
    <w:rsid w:val="002E69F8"/>
    <w:rsid w:val="002F07FF"/>
    <w:rsid w:val="002F2BA7"/>
    <w:rsid w:val="002F4012"/>
    <w:rsid w:val="002F6BED"/>
    <w:rsid w:val="00303F01"/>
    <w:rsid w:val="00321594"/>
    <w:rsid w:val="0032270B"/>
    <w:rsid w:val="00326D71"/>
    <w:rsid w:val="0033283B"/>
    <w:rsid w:val="00335878"/>
    <w:rsid w:val="00340540"/>
    <w:rsid w:val="00342FD9"/>
    <w:rsid w:val="003470E3"/>
    <w:rsid w:val="00347B14"/>
    <w:rsid w:val="0035115D"/>
    <w:rsid w:val="003551B8"/>
    <w:rsid w:val="00356940"/>
    <w:rsid w:val="0036301F"/>
    <w:rsid w:val="00367D22"/>
    <w:rsid w:val="003748D2"/>
    <w:rsid w:val="003755CE"/>
    <w:rsid w:val="00375F96"/>
    <w:rsid w:val="003857E1"/>
    <w:rsid w:val="003877C3"/>
    <w:rsid w:val="00393033"/>
    <w:rsid w:val="00395955"/>
    <w:rsid w:val="003B43F3"/>
    <w:rsid w:val="003B4DA8"/>
    <w:rsid w:val="003C5AA0"/>
    <w:rsid w:val="003C7E39"/>
    <w:rsid w:val="003D07F1"/>
    <w:rsid w:val="003D412B"/>
    <w:rsid w:val="003D5CD3"/>
    <w:rsid w:val="003D69D2"/>
    <w:rsid w:val="003E095B"/>
    <w:rsid w:val="003E3658"/>
    <w:rsid w:val="003E4BEA"/>
    <w:rsid w:val="003F61DF"/>
    <w:rsid w:val="00404ECE"/>
    <w:rsid w:val="00404F7D"/>
    <w:rsid w:val="004063EB"/>
    <w:rsid w:val="004074B3"/>
    <w:rsid w:val="00410DF5"/>
    <w:rsid w:val="0041275E"/>
    <w:rsid w:val="00413095"/>
    <w:rsid w:val="004164B6"/>
    <w:rsid w:val="00434DBE"/>
    <w:rsid w:val="0043631D"/>
    <w:rsid w:val="00436A5C"/>
    <w:rsid w:val="00443F92"/>
    <w:rsid w:val="00445B52"/>
    <w:rsid w:val="004507C9"/>
    <w:rsid w:val="0045194A"/>
    <w:rsid w:val="00457973"/>
    <w:rsid w:val="00464B9E"/>
    <w:rsid w:val="00467175"/>
    <w:rsid w:val="0046776A"/>
    <w:rsid w:val="004712FF"/>
    <w:rsid w:val="004726FA"/>
    <w:rsid w:val="004734F2"/>
    <w:rsid w:val="004736E9"/>
    <w:rsid w:val="00477118"/>
    <w:rsid w:val="00477538"/>
    <w:rsid w:val="00483D8D"/>
    <w:rsid w:val="004909B5"/>
    <w:rsid w:val="00491EC0"/>
    <w:rsid w:val="00496B53"/>
    <w:rsid w:val="004B09FE"/>
    <w:rsid w:val="004B0CE2"/>
    <w:rsid w:val="004B4E9F"/>
    <w:rsid w:val="004B4FC8"/>
    <w:rsid w:val="004C22E0"/>
    <w:rsid w:val="004D061D"/>
    <w:rsid w:val="004D0BC4"/>
    <w:rsid w:val="004E305C"/>
    <w:rsid w:val="004F78D1"/>
    <w:rsid w:val="00501624"/>
    <w:rsid w:val="00501F74"/>
    <w:rsid w:val="005028C1"/>
    <w:rsid w:val="0050440A"/>
    <w:rsid w:val="00505221"/>
    <w:rsid w:val="00510E68"/>
    <w:rsid w:val="0051273F"/>
    <w:rsid w:val="00514A14"/>
    <w:rsid w:val="00521A4A"/>
    <w:rsid w:val="00522722"/>
    <w:rsid w:val="005242FB"/>
    <w:rsid w:val="00532EA3"/>
    <w:rsid w:val="00533657"/>
    <w:rsid w:val="00540E47"/>
    <w:rsid w:val="00544D21"/>
    <w:rsid w:val="00554D40"/>
    <w:rsid w:val="00560781"/>
    <w:rsid w:val="00560BE6"/>
    <w:rsid w:val="00562891"/>
    <w:rsid w:val="00564A15"/>
    <w:rsid w:val="005717A2"/>
    <w:rsid w:val="005727E3"/>
    <w:rsid w:val="00575299"/>
    <w:rsid w:val="005773FB"/>
    <w:rsid w:val="00587447"/>
    <w:rsid w:val="00590D28"/>
    <w:rsid w:val="0059401D"/>
    <w:rsid w:val="005975BF"/>
    <w:rsid w:val="005A19C8"/>
    <w:rsid w:val="005A288A"/>
    <w:rsid w:val="005A32F3"/>
    <w:rsid w:val="005A3F78"/>
    <w:rsid w:val="005B265D"/>
    <w:rsid w:val="005B2AB9"/>
    <w:rsid w:val="005B77D7"/>
    <w:rsid w:val="005C1AE5"/>
    <w:rsid w:val="005C603F"/>
    <w:rsid w:val="005C799D"/>
    <w:rsid w:val="005D0348"/>
    <w:rsid w:val="005D4C33"/>
    <w:rsid w:val="005E117A"/>
    <w:rsid w:val="005E55E0"/>
    <w:rsid w:val="005F0D62"/>
    <w:rsid w:val="00600292"/>
    <w:rsid w:val="00601379"/>
    <w:rsid w:val="00605C72"/>
    <w:rsid w:val="00610740"/>
    <w:rsid w:val="0061111C"/>
    <w:rsid w:val="00621455"/>
    <w:rsid w:val="00627C92"/>
    <w:rsid w:val="00631B8A"/>
    <w:rsid w:val="006414E3"/>
    <w:rsid w:val="006527AE"/>
    <w:rsid w:val="0066291B"/>
    <w:rsid w:val="0066507F"/>
    <w:rsid w:val="00667E13"/>
    <w:rsid w:val="0067205C"/>
    <w:rsid w:val="00672DFE"/>
    <w:rsid w:val="006740AB"/>
    <w:rsid w:val="00675273"/>
    <w:rsid w:val="00676E30"/>
    <w:rsid w:val="0068349C"/>
    <w:rsid w:val="00685DC7"/>
    <w:rsid w:val="0069455B"/>
    <w:rsid w:val="006A62D3"/>
    <w:rsid w:val="006A6524"/>
    <w:rsid w:val="006B452C"/>
    <w:rsid w:val="006B4D90"/>
    <w:rsid w:val="006B54A3"/>
    <w:rsid w:val="006B6357"/>
    <w:rsid w:val="006C01CA"/>
    <w:rsid w:val="006D0052"/>
    <w:rsid w:val="006D11DA"/>
    <w:rsid w:val="006D46A5"/>
    <w:rsid w:val="006E2FAF"/>
    <w:rsid w:val="006F0169"/>
    <w:rsid w:val="006F080B"/>
    <w:rsid w:val="006F316E"/>
    <w:rsid w:val="006F766A"/>
    <w:rsid w:val="0070011E"/>
    <w:rsid w:val="00705A98"/>
    <w:rsid w:val="00706120"/>
    <w:rsid w:val="00707907"/>
    <w:rsid w:val="0071281A"/>
    <w:rsid w:val="00714A7C"/>
    <w:rsid w:val="00715FD1"/>
    <w:rsid w:val="0072049B"/>
    <w:rsid w:val="00721186"/>
    <w:rsid w:val="00721D88"/>
    <w:rsid w:val="00722CC5"/>
    <w:rsid w:val="00725EFA"/>
    <w:rsid w:val="00733E8E"/>
    <w:rsid w:val="00735DAC"/>
    <w:rsid w:val="0073606A"/>
    <w:rsid w:val="0074098B"/>
    <w:rsid w:val="007524CF"/>
    <w:rsid w:val="00753C35"/>
    <w:rsid w:val="00764436"/>
    <w:rsid w:val="007662F0"/>
    <w:rsid w:val="00772B0A"/>
    <w:rsid w:val="007760D4"/>
    <w:rsid w:val="00783BF2"/>
    <w:rsid w:val="00791816"/>
    <w:rsid w:val="00795192"/>
    <w:rsid w:val="0079600D"/>
    <w:rsid w:val="007B4B28"/>
    <w:rsid w:val="007C7029"/>
    <w:rsid w:val="007D022D"/>
    <w:rsid w:val="007E3A12"/>
    <w:rsid w:val="007E7DF9"/>
    <w:rsid w:val="007F0794"/>
    <w:rsid w:val="007F6F38"/>
    <w:rsid w:val="00800462"/>
    <w:rsid w:val="00801234"/>
    <w:rsid w:val="0080482B"/>
    <w:rsid w:val="00804834"/>
    <w:rsid w:val="00804895"/>
    <w:rsid w:val="008075BD"/>
    <w:rsid w:val="00810135"/>
    <w:rsid w:val="008112F5"/>
    <w:rsid w:val="00813D44"/>
    <w:rsid w:val="00815079"/>
    <w:rsid w:val="00817EF1"/>
    <w:rsid w:val="00820912"/>
    <w:rsid w:val="00833209"/>
    <w:rsid w:val="00834CA5"/>
    <w:rsid w:val="00850381"/>
    <w:rsid w:val="00857EFC"/>
    <w:rsid w:val="00861BDE"/>
    <w:rsid w:val="00861CEA"/>
    <w:rsid w:val="00863DE8"/>
    <w:rsid w:val="00866A6D"/>
    <w:rsid w:val="00867ED8"/>
    <w:rsid w:val="008715C0"/>
    <w:rsid w:val="00880F80"/>
    <w:rsid w:val="00884888"/>
    <w:rsid w:val="0088543F"/>
    <w:rsid w:val="008A4950"/>
    <w:rsid w:val="008A726F"/>
    <w:rsid w:val="008C1749"/>
    <w:rsid w:val="008C3037"/>
    <w:rsid w:val="008C50B0"/>
    <w:rsid w:val="008C66C7"/>
    <w:rsid w:val="008C7BE8"/>
    <w:rsid w:val="008D2CE9"/>
    <w:rsid w:val="008D41DF"/>
    <w:rsid w:val="008D4DEE"/>
    <w:rsid w:val="0090066B"/>
    <w:rsid w:val="009011F1"/>
    <w:rsid w:val="009028D4"/>
    <w:rsid w:val="00902F65"/>
    <w:rsid w:val="00906897"/>
    <w:rsid w:val="0091655E"/>
    <w:rsid w:val="009173CB"/>
    <w:rsid w:val="00921540"/>
    <w:rsid w:val="009215E3"/>
    <w:rsid w:val="00926C12"/>
    <w:rsid w:val="009270FA"/>
    <w:rsid w:val="0093196C"/>
    <w:rsid w:val="00933D1F"/>
    <w:rsid w:val="00937ED4"/>
    <w:rsid w:val="009509DE"/>
    <w:rsid w:val="00951B06"/>
    <w:rsid w:val="009579F6"/>
    <w:rsid w:val="00971528"/>
    <w:rsid w:val="00973C87"/>
    <w:rsid w:val="00974B12"/>
    <w:rsid w:val="009843CA"/>
    <w:rsid w:val="009931D3"/>
    <w:rsid w:val="0099787E"/>
    <w:rsid w:val="009A391F"/>
    <w:rsid w:val="009A4645"/>
    <w:rsid w:val="009B0855"/>
    <w:rsid w:val="009B29C2"/>
    <w:rsid w:val="009B59CC"/>
    <w:rsid w:val="009B7C8E"/>
    <w:rsid w:val="009C054C"/>
    <w:rsid w:val="009C0D4D"/>
    <w:rsid w:val="009C2587"/>
    <w:rsid w:val="009D155E"/>
    <w:rsid w:val="009D2B29"/>
    <w:rsid w:val="009D33FE"/>
    <w:rsid w:val="009E1DD4"/>
    <w:rsid w:val="009E2D16"/>
    <w:rsid w:val="009F3386"/>
    <w:rsid w:val="00A00005"/>
    <w:rsid w:val="00A01A00"/>
    <w:rsid w:val="00A03EF6"/>
    <w:rsid w:val="00A11F7A"/>
    <w:rsid w:val="00A12568"/>
    <w:rsid w:val="00A15AD4"/>
    <w:rsid w:val="00A17D78"/>
    <w:rsid w:val="00A275A0"/>
    <w:rsid w:val="00A36A89"/>
    <w:rsid w:val="00A36DF0"/>
    <w:rsid w:val="00A415BB"/>
    <w:rsid w:val="00A45BA3"/>
    <w:rsid w:val="00A47401"/>
    <w:rsid w:val="00A5052E"/>
    <w:rsid w:val="00A515A1"/>
    <w:rsid w:val="00A61DD6"/>
    <w:rsid w:val="00A63D42"/>
    <w:rsid w:val="00A724C0"/>
    <w:rsid w:val="00A7316B"/>
    <w:rsid w:val="00A7466E"/>
    <w:rsid w:val="00A80EB5"/>
    <w:rsid w:val="00A857A0"/>
    <w:rsid w:val="00A90256"/>
    <w:rsid w:val="00A978DF"/>
    <w:rsid w:val="00AA528E"/>
    <w:rsid w:val="00AA6A4F"/>
    <w:rsid w:val="00AA760E"/>
    <w:rsid w:val="00AB5045"/>
    <w:rsid w:val="00AB5C4D"/>
    <w:rsid w:val="00AC21A4"/>
    <w:rsid w:val="00AC49A7"/>
    <w:rsid w:val="00AC7F2E"/>
    <w:rsid w:val="00AE3F91"/>
    <w:rsid w:val="00AF5BA0"/>
    <w:rsid w:val="00B00DEE"/>
    <w:rsid w:val="00B134D4"/>
    <w:rsid w:val="00B22F76"/>
    <w:rsid w:val="00B276BA"/>
    <w:rsid w:val="00B335E7"/>
    <w:rsid w:val="00B35324"/>
    <w:rsid w:val="00B36B61"/>
    <w:rsid w:val="00B37771"/>
    <w:rsid w:val="00B42EC5"/>
    <w:rsid w:val="00B431E9"/>
    <w:rsid w:val="00B52AA3"/>
    <w:rsid w:val="00B554BE"/>
    <w:rsid w:val="00B6608F"/>
    <w:rsid w:val="00B66200"/>
    <w:rsid w:val="00B6695A"/>
    <w:rsid w:val="00B66E48"/>
    <w:rsid w:val="00B67D92"/>
    <w:rsid w:val="00B70D00"/>
    <w:rsid w:val="00B70E6E"/>
    <w:rsid w:val="00B7238C"/>
    <w:rsid w:val="00B7778A"/>
    <w:rsid w:val="00B822F3"/>
    <w:rsid w:val="00B9035C"/>
    <w:rsid w:val="00B909ED"/>
    <w:rsid w:val="00B932DA"/>
    <w:rsid w:val="00B93710"/>
    <w:rsid w:val="00B94169"/>
    <w:rsid w:val="00B97DAF"/>
    <w:rsid w:val="00BA4AD9"/>
    <w:rsid w:val="00BA6257"/>
    <w:rsid w:val="00BA74E2"/>
    <w:rsid w:val="00BB1768"/>
    <w:rsid w:val="00BB30CE"/>
    <w:rsid w:val="00BB68EE"/>
    <w:rsid w:val="00BC4AD6"/>
    <w:rsid w:val="00BC64D9"/>
    <w:rsid w:val="00BD0E08"/>
    <w:rsid w:val="00BD3534"/>
    <w:rsid w:val="00BD460D"/>
    <w:rsid w:val="00BD5166"/>
    <w:rsid w:val="00BD75BF"/>
    <w:rsid w:val="00BE0C1E"/>
    <w:rsid w:val="00BE1314"/>
    <w:rsid w:val="00BE4BCD"/>
    <w:rsid w:val="00BE61B0"/>
    <w:rsid w:val="00BE7463"/>
    <w:rsid w:val="00BF3562"/>
    <w:rsid w:val="00BF3CE4"/>
    <w:rsid w:val="00BF527F"/>
    <w:rsid w:val="00BF6C03"/>
    <w:rsid w:val="00C10FCB"/>
    <w:rsid w:val="00C2162D"/>
    <w:rsid w:val="00C277B9"/>
    <w:rsid w:val="00C277DC"/>
    <w:rsid w:val="00C34F3A"/>
    <w:rsid w:val="00C4000F"/>
    <w:rsid w:val="00C41FFB"/>
    <w:rsid w:val="00C420DB"/>
    <w:rsid w:val="00C43A1F"/>
    <w:rsid w:val="00C50AAA"/>
    <w:rsid w:val="00C52042"/>
    <w:rsid w:val="00C55171"/>
    <w:rsid w:val="00C614BE"/>
    <w:rsid w:val="00C63BA7"/>
    <w:rsid w:val="00C64430"/>
    <w:rsid w:val="00C66269"/>
    <w:rsid w:val="00C6632B"/>
    <w:rsid w:val="00C70DD9"/>
    <w:rsid w:val="00C76ED7"/>
    <w:rsid w:val="00C80EE0"/>
    <w:rsid w:val="00C82EF7"/>
    <w:rsid w:val="00C87757"/>
    <w:rsid w:val="00C87F66"/>
    <w:rsid w:val="00C969B9"/>
    <w:rsid w:val="00CA1C87"/>
    <w:rsid w:val="00CA4C94"/>
    <w:rsid w:val="00CB7789"/>
    <w:rsid w:val="00CC2DB8"/>
    <w:rsid w:val="00CC5281"/>
    <w:rsid w:val="00CD136B"/>
    <w:rsid w:val="00CD2D53"/>
    <w:rsid w:val="00CD338F"/>
    <w:rsid w:val="00CD6464"/>
    <w:rsid w:val="00CD72AF"/>
    <w:rsid w:val="00CD72C2"/>
    <w:rsid w:val="00CE2FAB"/>
    <w:rsid w:val="00CE356F"/>
    <w:rsid w:val="00CE6235"/>
    <w:rsid w:val="00CF08E8"/>
    <w:rsid w:val="00CF16AB"/>
    <w:rsid w:val="00CF17AA"/>
    <w:rsid w:val="00CF33F4"/>
    <w:rsid w:val="00CF3A6F"/>
    <w:rsid w:val="00CF62C3"/>
    <w:rsid w:val="00CF7EE7"/>
    <w:rsid w:val="00D04702"/>
    <w:rsid w:val="00D05211"/>
    <w:rsid w:val="00D06223"/>
    <w:rsid w:val="00D1045F"/>
    <w:rsid w:val="00D261C8"/>
    <w:rsid w:val="00D31D31"/>
    <w:rsid w:val="00D34316"/>
    <w:rsid w:val="00D349A3"/>
    <w:rsid w:val="00D37B34"/>
    <w:rsid w:val="00D41231"/>
    <w:rsid w:val="00D515EF"/>
    <w:rsid w:val="00D55C74"/>
    <w:rsid w:val="00D600C9"/>
    <w:rsid w:val="00D66E39"/>
    <w:rsid w:val="00D67F78"/>
    <w:rsid w:val="00D71368"/>
    <w:rsid w:val="00D72154"/>
    <w:rsid w:val="00D84567"/>
    <w:rsid w:val="00D8785B"/>
    <w:rsid w:val="00D87E15"/>
    <w:rsid w:val="00D9205E"/>
    <w:rsid w:val="00D92A46"/>
    <w:rsid w:val="00D94CE4"/>
    <w:rsid w:val="00D955B9"/>
    <w:rsid w:val="00D95DE8"/>
    <w:rsid w:val="00DA18EB"/>
    <w:rsid w:val="00DA1E51"/>
    <w:rsid w:val="00DB077D"/>
    <w:rsid w:val="00DB0EBB"/>
    <w:rsid w:val="00DB0FB1"/>
    <w:rsid w:val="00DB23ED"/>
    <w:rsid w:val="00DB58D1"/>
    <w:rsid w:val="00DB7D8F"/>
    <w:rsid w:val="00DC204C"/>
    <w:rsid w:val="00DD4E43"/>
    <w:rsid w:val="00DE08E7"/>
    <w:rsid w:val="00DE11C4"/>
    <w:rsid w:val="00DE4814"/>
    <w:rsid w:val="00DE6A75"/>
    <w:rsid w:val="00DE71BE"/>
    <w:rsid w:val="00DF445B"/>
    <w:rsid w:val="00DF45BE"/>
    <w:rsid w:val="00DF56D6"/>
    <w:rsid w:val="00E065CA"/>
    <w:rsid w:val="00E1069D"/>
    <w:rsid w:val="00E133D9"/>
    <w:rsid w:val="00E137A4"/>
    <w:rsid w:val="00E153CE"/>
    <w:rsid w:val="00E162BA"/>
    <w:rsid w:val="00E22FE4"/>
    <w:rsid w:val="00E261F4"/>
    <w:rsid w:val="00E3028C"/>
    <w:rsid w:val="00E310F9"/>
    <w:rsid w:val="00E31F24"/>
    <w:rsid w:val="00E32FCB"/>
    <w:rsid w:val="00E33664"/>
    <w:rsid w:val="00E33680"/>
    <w:rsid w:val="00E400E1"/>
    <w:rsid w:val="00E64416"/>
    <w:rsid w:val="00E736D9"/>
    <w:rsid w:val="00E7372F"/>
    <w:rsid w:val="00E76CED"/>
    <w:rsid w:val="00E81DB0"/>
    <w:rsid w:val="00E8433B"/>
    <w:rsid w:val="00E87EF5"/>
    <w:rsid w:val="00E93477"/>
    <w:rsid w:val="00E96403"/>
    <w:rsid w:val="00EA7A9D"/>
    <w:rsid w:val="00EB313E"/>
    <w:rsid w:val="00EB33C4"/>
    <w:rsid w:val="00EB3EA8"/>
    <w:rsid w:val="00EC2270"/>
    <w:rsid w:val="00EC47BD"/>
    <w:rsid w:val="00EC6D76"/>
    <w:rsid w:val="00EC7CF7"/>
    <w:rsid w:val="00ED13B5"/>
    <w:rsid w:val="00ED6994"/>
    <w:rsid w:val="00ED701F"/>
    <w:rsid w:val="00EF3E77"/>
    <w:rsid w:val="00F06BB9"/>
    <w:rsid w:val="00F13601"/>
    <w:rsid w:val="00F22673"/>
    <w:rsid w:val="00F23717"/>
    <w:rsid w:val="00F239CA"/>
    <w:rsid w:val="00F2563A"/>
    <w:rsid w:val="00F27856"/>
    <w:rsid w:val="00F347C1"/>
    <w:rsid w:val="00F35708"/>
    <w:rsid w:val="00F35FC9"/>
    <w:rsid w:val="00F40CD9"/>
    <w:rsid w:val="00F5395A"/>
    <w:rsid w:val="00F61562"/>
    <w:rsid w:val="00F61706"/>
    <w:rsid w:val="00F62642"/>
    <w:rsid w:val="00F66DDC"/>
    <w:rsid w:val="00F71EA8"/>
    <w:rsid w:val="00F73ABD"/>
    <w:rsid w:val="00F80482"/>
    <w:rsid w:val="00F82C62"/>
    <w:rsid w:val="00FA30B2"/>
    <w:rsid w:val="00FA3CFB"/>
    <w:rsid w:val="00FA4B06"/>
    <w:rsid w:val="00FA7F25"/>
    <w:rsid w:val="00FB01A9"/>
    <w:rsid w:val="00FC33D9"/>
    <w:rsid w:val="00FC3C08"/>
    <w:rsid w:val="00FC3DC9"/>
    <w:rsid w:val="00FC53D7"/>
    <w:rsid w:val="00FC6966"/>
    <w:rsid w:val="00FD1581"/>
    <w:rsid w:val="00FD3F68"/>
    <w:rsid w:val="00FD4B9E"/>
    <w:rsid w:val="00FD56EB"/>
    <w:rsid w:val="00FD687B"/>
    <w:rsid w:val="00FE1443"/>
    <w:rsid w:val="00FE182A"/>
    <w:rsid w:val="00FE566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9B29C2"/>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semiHidden/>
    <w:unhideWhenUsed/>
    <w:rsid w:val="005E117A"/>
    <w:pPr>
      <w:spacing w:after="0" w:line="240" w:lineRule="auto"/>
    </w:pPr>
    <w:rPr>
      <w:sz w:val="20"/>
      <w:szCs w:val="20"/>
    </w:rPr>
  </w:style>
  <w:style w:type="character" w:customStyle="1" w:styleId="TextpoznpodarouChar">
    <w:name w:val="Text pozn. pod čarou Char"/>
    <w:link w:val="Textpoznpodarou"/>
    <w:uiPriority w:val="99"/>
    <w:semiHidden/>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libeigen.gitlab.io/" TargetMode="Externa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github.com/xtensor-stack/xtensor" TargetMode="External"/><Relationship Id="rId17" Type="http://schemas.openxmlformats.org/officeDocument/2006/relationships/hyperlink" Target="https://www.intel.com/content/www/us/en/content-details/821612/intel-64-and-ia-32-architectures-optimization-reference-manual-volume-1.html" TargetMode="External"/><Relationship Id="rId2" Type="http://schemas.openxmlformats.org/officeDocument/2006/relationships/numbering" Target="numbering.xml"/><Relationship Id="rId16" Type="http://schemas.openxmlformats.org/officeDocument/2006/relationships/hyperlink" Target="https://www.khronos.org/sycl/" TargetMode="External"/><Relationship Id="rId20" Type="http://schemas.openxmlformats.org/officeDocument/2006/relationships/hyperlink" Target="https://pixabay.com/cs/photos/bal%C3%B3nek-p%C4%9Bkn%C3%BD-barvit%C3%BD-vodn%C3%AD-bal%C3%B3nek-15657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github.com/AdaptiveCpp/AdaptiveCpp" TargetMode="Externa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csu.gov.cz/docs/107508/965f807f-eeb4-afc3-c7fe-7ea958415863/17023224.pdf?version=1.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cyclops-community/ctf" TargetMode="External"/><Relationship Id="rId22" Type="http://schemas.openxmlformats.org/officeDocument/2006/relationships/fontTable" Target="fontTable.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2753</TotalTime>
  <Pages>31</Pages>
  <Words>5774</Words>
  <Characters>32916</Characters>
  <Application>Microsoft Office Word</Application>
  <DocSecurity>0</DocSecurity>
  <Lines>274</Lines>
  <Paragraphs>77</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38613</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487</cp:revision>
  <dcterms:created xsi:type="dcterms:W3CDTF">2025-10-29T08:31:00Z</dcterms:created>
  <dcterms:modified xsi:type="dcterms:W3CDTF">2026-05-15T22:27:00Z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