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sz w:val="24"/>
          <w:szCs w:val="24"/>
        </w:rPr>
      </w:pPr>
      <w:r w:rsidDel="00000000" w:rsidR="00000000" w:rsidRPr="00000000">
        <w:rPr>
          <w:rtl w:val="0"/>
        </w:rPr>
      </w:r>
    </w:p>
    <w:p w:rsidR="00000000" w:rsidDel="00000000" w:rsidP="00000000" w:rsidRDefault="00000000" w:rsidRPr="00000000" w14:paraId="00000002">
      <w:pPr>
        <w:spacing w:after="160" w:line="278.00000000000006"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3">
      <w:pPr>
        <w:spacing w:after="160" w:line="278.00000000000006" w:lineRule="auto"/>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00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5">
      <w:pPr>
        <w:spacing w:after="160" w:line="278.00000000000006"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7">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8">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after="160" w:line="278.00000000000006"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B">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C">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D">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E">
      <w:pPr>
        <w:spacing w:after="160" w:line="278.00000000000006"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after="160" w:line="278.00000000000006"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after="160" w:line="278.00000000000006"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1">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2">
      <w:pPr>
        <w:spacing w:after="160" w:line="278.00000000000006" w:lineRule="auto"/>
        <w:jc w:val="center"/>
        <w:rPr>
          <w:sz w:val="24"/>
          <w:szCs w:val="24"/>
        </w:rPr>
      </w:pPr>
      <w:hyperlink r:id="rId7">
        <w:r w:rsidDel="00000000" w:rsidR="00000000" w:rsidRPr="00000000">
          <w:rPr>
            <w:color w:val="0000ee"/>
            <w:sz w:val="24"/>
            <w:szCs w:val="24"/>
            <w:u w:val="single"/>
            <w:rtl w:val="0"/>
          </w:rPr>
          <w:t xml:space="preserve">Midterm_Object_Sorting_RealWaste.ipynb</w:t>
        </w:r>
      </w:hyperlink>
      <w:r w:rsidDel="00000000" w:rsidR="00000000" w:rsidRPr="00000000">
        <w:rPr>
          <w:rtl w:val="0"/>
        </w:rPr>
      </w:r>
    </w:p>
    <w:p w:rsidR="00000000" w:rsidDel="00000000" w:rsidP="00000000" w:rsidRDefault="00000000" w:rsidRPr="00000000" w14:paraId="00000013">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5">
      <w:pPr>
        <w:spacing w:after="160" w:line="278.00000000000006"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after="160" w:line="278.00000000000006"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spacing w:after="160" w:line="278.00000000000006" w:lineRule="auto"/>
        <w:jc w:val="left"/>
        <w:rPr>
          <w:b w:val="1"/>
          <w:bCs w:val="1"/>
          <w:sz w:val="46"/>
          <w:szCs w:val="46"/>
        </w:rPr>
      </w:pPr>
      <w:r w:rsidDel="00000000" w:rsidR="00000000" w:rsidRPr="00000000">
        <w:rPr>
          <w:b w:val="1"/>
          <w:bCs w:val="1"/>
          <w:sz w:val="46"/>
          <w:szCs w:val="46"/>
          <w:rtl w:val="0"/>
        </w:rPr>
        <w:t xml:space="preserve">1. INTRODUCTION</w:t>
      </w:r>
    </w:p>
    <w:p w:rsidR="00000000" w:rsidDel="00000000" w:rsidP="00000000" w:rsidRDefault="00000000" w:rsidRPr="00000000" w14:paraId="00000018">
      <w:pPr>
        <w:keepNext/>
        <w:spacing w:after="160" w:line="278.00000000000006" w:lineRule="auto"/>
        <w:jc w:val="left"/>
        <w:rPr>
          <w:sz w:val="32"/>
          <w:szCs w:val="32"/>
        </w:rPr>
      </w:pPr>
      <w:r w:rsidDel="00000000" w:rsidR="00000000" w:rsidRPr="00000000">
        <w:rPr>
          <w:sz w:val="32"/>
          <w:szCs w:val="32"/>
          <w:rtl w:val="0"/>
        </w:rPr>
        <w:t xml:space="preserve">1.1 Project Overview</w:t>
      </w:r>
    </w:p>
    <w:p w:rsidR="00000000" w:rsidDel="00000000" w:rsidP="00000000" w:rsidRDefault="00000000" w:rsidRPr="00000000" w14:paraId="00000019">
      <w:pPr>
        <w:spacing w:after="240" w:before="240" w:line="240" w:lineRule="auto"/>
        <w:ind w:firstLine="720"/>
        <w:jc w:val="both"/>
        <w:rPr/>
      </w:pPr>
      <w:r w:rsidDel="00000000" w:rsidR="00000000" w:rsidRPr="00000000">
        <w:rPr>
          <w:rtl w:val="0"/>
        </w:rPr>
        <w:t xml:space="preserve">This project develops the computer vision component of a vision-based autonomous 4WD robot assigned to the Object Sorting specialization. Currently, the proposed </w:t>
      </w:r>
      <w:r w:rsidDel="00000000" w:rsidR="00000000" w:rsidRPr="00000000">
        <w:rPr>
          <w:rtl w:val="0"/>
        </w:rPr>
        <w:t xml:space="preserve">system</w:t>
      </w:r>
      <w:r w:rsidDel="00000000" w:rsidR="00000000" w:rsidRPr="00000000">
        <w:rPr>
          <w:rtl w:val="0"/>
        </w:rPr>
        <w:t xml:space="preserve"> asks one question: can the system itself see and recognize objects in front </w:t>
      </w:r>
      <w:r w:rsidDel="00000000" w:rsidR="00000000" w:rsidRPr="00000000">
        <w:rPr>
          <w:rtl w:val="0"/>
        </w:rPr>
        <w:t xml:space="preserve">of the</w:t>
      </w:r>
      <w:r w:rsidDel="00000000" w:rsidR="00000000" w:rsidRPr="00000000">
        <w:rPr>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after="240" w:before="240" w:line="240" w:lineRule="auto"/>
        <w:ind w:firstLine="720"/>
        <w:jc w:val="both"/>
        <w:rPr/>
      </w:pPr>
      <w:r w:rsidDel="00000000" w:rsidR="00000000" w:rsidRPr="00000000">
        <w:rPr>
          <w:rtl w:val="0"/>
        </w:rPr>
        <w:t xml:space="preserve">The Computer Vision problem addressed in this project is a multi-class image classification. We train a convolutional neural network (CNN) </w:t>
      </w:r>
      <w:r w:rsidDel="00000000" w:rsidR="00000000" w:rsidRPr="00000000">
        <w:rPr>
          <w:rtl w:val="0"/>
        </w:rPr>
        <w:t xml:space="preserve">on the RealWaste dataset (Single et al., 2023</w:t>
      </w:r>
      <w:r w:rsidDel="00000000" w:rsidR="00000000" w:rsidRPr="00000000">
        <w:rPr>
          <w:rtl w:val="0"/>
        </w:rPr>
        <w:t xml:space="preserve">), sourced from UC Irvine Machine Repository, a public collection of 4,752 photographs </w:t>
      </w:r>
      <w:r w:rsidDel="00000000" w:rsidR="00000000" w:rsidRPr="00000000">
        <w:rPr>
          <w:rtl w:val="0"/>
        </w:rPr>
        <w:t xml:space="preserve">of waste items</w:t>
      </w:r>
      <w:r w:rsidDel="00000000" w:rsidR="00000000" w:rsidRPr="00000000">
        <w:rPr>
          <w:rtl w:val="0"/>
        </w:rPr>
        <w:t xml:space="preserve"> taken </w:t>
      </w:r>
      <w:r w:rsidDel="00000000" w:rsidR="00000000" w:rsidRPr="00000000">
        <w:rPr>
          <w:rtl w:val="0"/>
        </w:rPr>
        <w:t xml:space="preserve">at the point of reception</w:t>
      </w:r>
      <w:r w:rsidDel="00000000" w:rsidR="00000000" w:rsidRPr="00000000">
        <w:rPr>
          <w:rtl w:val="0"/>
        </w:rPr>
        <w:t xml:space="preserve"> at </w:t>
      </w:r>
      <w:r w:rsidDel="00000000" w:rsidR="00000000" w:rsidRPr="00000000">
        <w:rPr>
          <w:rtl w:val="0"/>
        </w:rPr>
        <w:t xml:space="preserve">a landfill</w:t>
      </w:r>
      <w:r w:rsidDel="00000000" w:rsidR="00000000" w:rsidRPr="00000000">
        <w:rPr>
          <w:rtl w:val="0"/>
        </w:rPr>
        <w:t xml:space="preserve"> in Wollongong, Australia. Unlike studio-quality data</w:t>
      </w:r>
      <w:r w:rsidDel="00000000" w:rsidR="00000000" w:rsidRPr="00000000">
        <w:rPr>
          <w:rtl w:val="0"/>
        </w:rPr>
        <w:t xml:space="preserve">sets</w:t>
      </w:r>
      <w:r w:rsidDel="00000000" w:rsidR="00000000" w:rsidRPr="00000000">
        <w:rPr>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rPr>
      </w:r>
    </w:p>
    <w:p w:rsidR="00000000" w:rsidDel="00000000" w:rsidP="00000000" w:rsidRDefault="00000000" w:rsidRPr="00000000" w14:paraId="0000001B">
      <w:pPr>
        <w:keepNext/>
        <w:spacing w:after="160" w:line="278.00000000000006" w:lineRule="auto"/>
        <w:jc w:val="left"/>
        <w:rPr>
          <w:sz w:val="32"/>
          <w:szCs w:val="32"/>
        </w:rPr>
      </w:pPr>
      <w:r w:rsidDel="00000000" w:rsidR="00000000" w:rsidRPr="00000000">
        <w:rPr>
          <w:sz w:val="32"/>
          <w:szCs w:val="32"/>
          <w:rtl w:val="0"/>
        </w:rPr>
        <w:t xml:space="preserve">1.2 Problem Description</w:t>
      </w:r>
    </w:p>
    <w:p w:rsidR="00000000" w:rsidDel="00000000" w:rsidP="00000000" w:rsidRDefault="00000000" w:rsidRPr="00000000" w14:paraId="0000001C">
      <w:pPr>
        <w:spacing w:after="240" w:before="240" w:line="240" w:lineRule="auto"/>
        <w:ind w:firstLine="720"/>
        <w:jc w:val="both"/>
        <w:rPr/>
      </w:pPr>
      <w:r w:rsidDel="00000000" w:rsidR="00000000" w:rsidRPr="00000000">
        <w:rPr>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after="240" w:before="240" w:line="240" w:lineRule="auto"/>
        <w:ind w:firstLine="720"/>
        <w:jc w:val="both"/>
        <w:rPr/>
      </w:pPr>
      <w:r w:rsidDel="00000000" w:rsidR="00000000" w:rsidRPr="00000000">
        <w:rPr>
          <w:rtl w:val="0"/>
        </w:rPr>
        <w:t xml:space="preserve">This is difficult for a computer vision system for several reasons. Items of the same class vary widely in shape, size, color and condition (a crushed bottle </w:t>
      </w:r>
      <w:r w:rsidDel="00000000" w:rsidR="00000000" w:rsidRPr="00000000">
        <w:rPr>
          <w:rtl w:val="0"/>
        </w:rPr>
        <w:t xml:space="preserve">and a</w:t>
      </w:r>
      <w:r w:rsidDel="00000000" w:rsidR="00000000" w:rsidRPr="00000000">
        <w:rPr>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after="240" w:before="240" w:line="240" w:lineRule="auto"/>
        <w:ind w:firstLine="720"/>
        <w:jc w:val="both"/>
        <w:rPr/>
      </w:pPr>
      <w:r w:rsidDel="00000000" w:rsidR="00000000" w:rsidRPr="00000000">
        <w:rPr>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spacing w:after="160" w:line="278.00000000000006" w:lineRule="auto"/>
        <w:jc w:val="left"/>
        <w:rPr>
          <w:sz w:val="32"/>
          <w:szCs w:val="32"/>
        </w:rPr>
      </w:pPr>
      <w:r w:rsidDel="00000000" w:rsidR="00000000" w:rsidRPr="00000000">
        <w:rPr>
          <w:sz w:val="32"/>
          <w:szCs w:val="32"/>
          <w:rtl w:val="0"/>
        </w:rPr>
        <w:t xml:space="preserve">1.3 Project Objectives</w:t>
      </w:r>
    </w:p>
    <w:p w:rsidR="00000000" w:rsidDel="00000000" w:rsidP="00000000" w:rsidRDefault="00000000" w:rsidRPr="00000000" w14:paraId="00000020">
      <w:pPr>
        <w:spacing w:after="240" w:before="240" w:line="240" w:lineRule="auto"/>
        <w:jc w:val="both"/>
        <w:rPr>
          <w:b w:val="1"/>
          <w:bCs w:val="1"/>
        </w:rPr>
      </w:pPr>
      <w:r w:rsidDel="00000000" w:rsidR="00000000" w:rsidRPr="00000000">
        <w:rPr>
          <w:b w:val="1"/>
          <w:bCs w:val="1"/>
          <w:rtl w:val="0"/>
        </w:rPr>
        <w:t xml:space="preserve">General objective: </w:t>
      </w:r>
    </w:p>
    <w:p w:rsidR="00000000" w:rsidDel="00000000" w:rsidP="00000000" w:rsidRDefault="00000000" w:rsidRPr="00000000" w14:paraId="00000021">
      <w:pPr>
        <w:spacing w:after="240" w:before="240" w:line="240" w:lineRule="auto"/>
        <w:ind w:firstLine="720"/>
        <w:jc w:val="both"/>
        <w:rPr/>
      </w:pPr>
      <w:r w:rsidDel="00000000" w:rsidR="00000000" w:rsidRPr="00000000">
        <w:rPr>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rPr>
      </w:r>
    </w:p>
    <w:p w:rsidR="00000000" w:rsidDel="00000000" w:rsidP="00000000" w:rsidRDefault="00000000" w:rsidRPr="00000000" w14:paraId="00000022">
      <w:pPr>
        <w:spacing w:after="240" w:before="240" w:line="24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23">
      <w:pPr>
        <w:numPr>
          <w:ilvl w:val="0"/>
          <w:numId w:val="1"/>
        </w:numPr>
        <w:spacing w:after="0" w:afterAutospacing="0" w:before="240" w:line="240" w:lineRule="auto"/>
        <w:ind w:left="720" w:hanging="360"/>
        <w:jc w:val="both"/>
        <w:rPr/>
      </w:pPr>
      <w:r w:rsidDel="00000000" w:rsidR="00000000" w:rsidRPr="00000000">
        <w:rPr>
          <w:rtl w:val="0"/>
        </w:rPr>
        <w:t xml:space="preserve">To prepare a dataset of five waste classes with at least 100 </w:t>
      </w:r>
      <w:r w:rsidDel="00000000" w:rsidR="00000000" w:rsidRPr="00000000">
        <w:rPr>
          <w:rtl w:val="0"/>
        </w:rPr>
        <w:t xml:space="preserve">images per class</w:t>
      </w:r>
      <w:r w:rsidDel="00000000" w:rsidR="00000000" w:rsidRPr="00000000">
        <w:rPr>
          <w:rtl w:val="0"/>
        </w:rPr>
        <w:t xml:space="preserve">, divided </w:t>
      </w:r>
      <w:r w:rsidDel="00000000" w:rsidR="00000000" w:rsidRPr="00000000">
        <w:rPr>
          <w:rtl w:val="0"/>
        </w:rPr>
        <w:t xml:space="preserve">into</w:t>
      </w:r>
      <w:r w:rsidDel="00000000" w:rsidR="00000000" w:rsidRPr="00000000">
        <w:rPr>
          <w:rtl w:val="0"/>
        </w:rPr>
        <w:t xml:space="preserve"> separate </w:t>
      </w:r>
      <w:r w:rsidDel="00000000" w:rsidR="00000000" w:rsidRPr="00000000">
        <w:rPr>
          <w:rtl w:val="0"/>
        </w:rPr>
        <w:t xml:space="preserve">training, validation and</w:t>
      </w:r>
      <w:r w:rsidDel="00000000" w:rsidR="00000000" w:rsidRPr="00000000">
        <w:rPr>
          <w:rtl w:val="0"/>
        </w:rPr>
        <w:t xml:space="preserve"> testing sets.</w:t>
      </w:r>
    </w:p>
    <w:p w:rsidR="00000000" w:rsidDel="00000000" w:rsidP="00000000" w:rsidRDefault="00000000" w:rsidRPr="00000000" w14:paraId="00000024">
      <w:pPr>
        <w:numPr>
          <w:ilvl w:val="0"/>
          <w:numId w:val="1"/>
        </w:numPr>
        <w:spacing w:after="0" w:afterAutospacing="0" w:before="0" w:beforeAutospacing="0" w:line="240" w:lineRule="auto"/>
        <w:ind w:left="720" w:hanging="360"/>
        <w:jc w:val="both"/>
        <w:rPr/>
      </w:pPr>
      <w:r w:rsidDel="00000000" w:rsidR="00000000" w:rsidRPr="00000000">
        <w:rPr>
          <w:rtl w:val="0"/>
        </w:rPr>
        <w:t xml:space="preserve">To apply image preprocessing (resizing, color conversion, </w:t>
      </w:r>
      <w:r w:rsidDel="00000000" w:rsidR="00000000" w:rsidRPr="00000000">
        <w:rPr>
          <w:rtl w:val="0"/>
        </w:rPr>
        <w:t xml:space="preserve">normalization) and data augmentation</w:t>
      </w:r>
      <w:r w:rsidDel="00000000" w:rsidR="00000000" w:rsidRPr="00000000">
        <w:rPr>
          <w:rtl w:val="0"/>
        </w:rPr>
        <w:t xml:space="preserve"> to prepare images for the model.</w:t>
      </w:r>
    </w:p>
    <w:p w:rsidR="00000000" w:rsidDel="00000000" w:rsidP="00000000" w:rsidRDefault="00000000" w:rsidRPr="00000000" w14:paraId="00000025">
      <w:pPr>
        <w:numPr>
          <w:ilvl w:val="0"/>
          <w:numId w:val="1"/>
        </w:numPr>
        <w:spacing w:after="0" w:afterAutospacing="0" w:before="0" w:beforeAutospacing="0" w:line="240" w:lineRule="auto"/>
        <w:ind w:left="720" w:hanging="360"/>
        <w:jc w:val="both"/>
        <w:rPr/>
      </w:pPr>
      <w:r w:rsidDel="00000000" w:rsidR="00000000" w:rsidRPr="00000000">
        <w:rPr>
          <w:rtl w:val="0"/>
        </w:rPr>
        <w:t xml:space="preserve">To train a CNN classifier using transfer learning and tune it using the validation set.</w:t>
      </w:r>
    </w:p>
    <w:p w:rsidR="00000000" w:rsidDel="00000000" w:rsidP="00000000" w:rsidRDefault="00000000" w:rsidRPr="00000000" w14:paraId="00000026">
      <w:pPr>
        <w:numPr>
          <w:ilvl w:val="0"/>
          <w:numId w:val="1"/>
        </w:numPr>
        <w:spacing w:after="0" w:afterAutospacing="0" w:before="0" w:beforeAutospacing="0" w:line="240" w:lineRule="auto"/>
        <w:ind w:left="720" w:hanging="360"/>
        <w:jc w:val="both"/>
        <w:rPr/>
      </w:pPr>
      <w:r w:rsidDel="00000000" w:rsidR="00000000" w:rsidRPr="00000000">
        <w:rPr>
          <w:rtl w:val="0"/>
        </w:rPr>
        <w:t xml:space="preserve">To </w:t>
      </w:r>
      <w:r w:rsidDel="00000000" w:rsidR="00000000" w:rsidRPr="00000000">
        <w:rPr>
          <w:rtl w:val="0"/>
        </w:rPr>
        <w:t xml:space="preserve">evaluate the model </w:t>
      </w:r>
      <w:r w:rsidDel="00000000" w:rsidR="00000000" w:rsidRPr="00000000">
        <w:rPr>
          <w:rtl w:val="0"/>
        </w:rPr>
        <w:t xml:space="preserve">on the</w:t>
      </w:r>
      <w:r w:rsidDel="00000000" w:rsidR="00000000" w:rsidRPr="00000000">
        <w:rPr>
          <w:rtl w:val="0"/>
        </w:rPr>
        <w:t xml:space="preserve"> held-out test set</w:t>
      </w:r>
      <w:r w:rsidDel="00000000" w:rsidR="00000000" w:rsidRPr="00000000">
        <w:rPr>
          <w:rtl w:val="0"/>
        </w:rPr>
        <w:t xml:space="preserve"> using </w:t>
      </w:r>
      <w:r w:rsidDel="00000000" w:rsidR="00000000" w:rsidRPr="00000000">
        <w:rPr>
          <w:rtl w:val="0"/>
        </w:rPr>
        <w:t xml:space="preserve">accuracy</w:t>
      </w:r>
      <w:r w:rsidDel="00000000" w:rsidR="00000000" w:rsidRPr="00000000">
        <w:rPr>
          <w:rtl w:val="0"/>
        </w:rPr>
        <w:t xml:space="preserve">, precision, recall, F1-score and</w:t>
      </w:r>
      <w:r w:rsidDel="00000000" w:rsidR="00000000" w:rsidRPr="00000000">
        <w:rPr>
          <w:rtl w:val="0"/>
        </w:rPr>
        <w:t xml:space="preserve"> a confusion matrix, with a target of at least 90% overall test accuracy.</w:t>
      </w:r>
    </w:p>
    <w:p w:rsidR="00000000" w:rsidDel="00000000" w:rsidP="00000000" w:rsidRDefault="00000000" w:rsidRPr="00000000" w14:paraId="00000027">
      <w:pPr>
        <w:numPr>
          <w:ilvl w:val="0"/>
          <w:numId w:val="1"/>
        </w:numPr>
        <w:spacing w:after="0" w:afterAutospacing="0" w:before="0" w:beforeAutospacing="0" w:line="240" w:lineRule="auto"/>
        <w:ind w:left="720" w:hanging="360"/>
        <w:jc w:val="both"/>
        <w:rPr/>
      </w:pPr>
      <w:r w:rsidDel="00000000" w:rsidR="00000000" w:rsidRPr="00000000">
        <w:rPr>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1"/>
        </w:numPr>
        <w:spacing w:after="240" w:before="0" w:beforeAutospacing="0" w:line="240" w:lineRule="auto"/>
        <w:ind w:left="720" w:hanging="360"/>
        <w:jc w:val="both"/>
        <w:rPr/>
      </w:pPr>
      <w:r w:rsidDel="00000000" w:rsidR="00000000" w:rsidRPr="00000000">
        <w:rPr>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spacing w:after="120" w:before="360" w:line="240" w:lineRule="auto"/>
        <w:jc w:val="left"/>
        <w:rPr>
          <w:b w:val="1"/>
          <w:bCs w:val="1"/>
          <w:sz w:val="36"/>
          <w:szCs w:val="36"/>
        </w:rPr>
      </w:pPr>
      <w:r w:rsidDel="00000000" w:rsidR="00000000" w:rsidRPr="00000000">
        <w:rPr>
          <w:sz w:val="32"/>
          <w:szCs w:val="32"/>
          <w:rtl w:val="0"/>
        </w:rPr>
        <w:t xml:space="preserve">1.4 Scope and Limitations</w:t>
      </w:r>
      <w:r w:rsidDel="00000000" w:rsidR="00000000" w:rsidRPr="00000000">
        <w:rPr>
          <w:rtl w:val="0"/>
        </w:rPr>
      </w:r>
    </w:p>
    <w:p w:rsidR="00000000" w:rsidDel="00000000" w:rsidP="00000000" w:rsidRDefault="00000000" w:rsidRPr="00000000" w14:paraId="0000002A">
      <w:pPr>
        <w:spacing w:after="160" w:line="240" w:lineRule="auto"/>
        <w:ind w:firstLine="720"/>
        <w:jc w:val="both"/>
        <w:rPr/>
      </w:pPr>
      <w:r w:rsidDel="00000000" w:rsidR="00000000" w:rsidRPr="00000000">
        <w:rPr>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after="240" w:before="240" w:line="240" w:lineRule="auto"/>
        <w:ind w:left="720" w:hanging="360"/>
        <w:jc w:val="both"/>
        <w:rPr/>
      </w:pPr>
      <w:r w:rsidDel="00000000" w:rsidR="00000000" w:rsidRPr="00000000">
        <w:rPr>
          <w:b w:val="1"/>
          <w:bCs w:val="1"/>
          <w:rtl w:val="0"/>
        </w:rPr>
        <w:t xml:space="preserve">Classes/categories.</w:t>
      </w:r>
      <w:r w:rsidDel="00000000" w:rsidR="00000000" w:rsidRPr="00000000">
        <w:rPr>
          <w:rtl w:val="0"/>
        </w:rPr>
        <w:t xml:space="preserve"> Five material classes from the RealWaste dataset: </w:t>
      </w:r>
      <w:r w:rsidDel="00000000" w:rsidR="00000000" w:rsidRPr="00000000">
        <w:rPr>
          <w:rtl w:val="0"/>
        </w:rPr>
        <w:t xml:space="preserve">Cardboard, Glass, Metal, Paper and Plastic. The dataset contains</w:t>
      </w:r>
      <w:r w:rsidDel="00000000" w:rsidR="00000000" w:rsidRPr="00000000">
        <w:rPr>
          <w:rtl w:val="0"/>
        </w:rPr>
        <w:t xml:space="preserve"> nine classes; the other four (</w:t>
      </w:r>
      <w:r w:rsidDel="00000000" w:rsidR="00000000" w:rsidRPr="00000000">
        <w:rPr>
          <w:rtl w:val="0"/>
        </w:rPr>
        <w:t xml:space="preserve">Food Organics, Miscellaneous Trash, Textile Trash and Vegetation</w:t>
      </w:r>
      <w:r w:rsidDel="00000000" w:rsidR="00000000" w:rsidRPr="00000000">
        <w:rPr>
          <w:rtl w:val="0"/>
        </w:rPr>
        <w:t xml:space="preserve">) are excluded to remain within the Midterm limit of three to five classes. The subset contains 3,092 images, well above the minimum of 100 per class.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val="1"/>
                <w:bCs w:val="1"/>
                <w:rtl w:val="0"/>
              </w:rPr>
              <w:t xml:space="preserve">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val="1"/>
                <w:bCs w:val="1"/>
                <w:rtl w:val="0"/>
              </w:rPr>
              <w:t xml:space="preserve">Total images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val="1"/>
                <w:bCs w:val="1"/>
                <w:rtl w:val="0"/>
              </w:rPr>
              <w:t xml:space="preserve">Training (70%)</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val="1"/>
                <w:bCs w:val="1"/>
                <w:rtl w:val="0"/>
              </w:rPr>
              <w:t xml:space="preserve">Validation (15%)</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30">
            <w:pPr>
              <w:widowControl w:val="0"/>
              <w:spacing w:after="40" w:before="40" w:line="240" w:lineRule="auto"/>
              <w:jc w:val="both"/>
              <w:rPr>
                <w:b w:val="1"/>
                <w:bCs w:val="1"/>
              </w:rPr>
            </w:pPr>
            <w:r w:rsidDel="00000000" w:rsidR="00000000" w:rsidRPr="00000000">
              <w:rPr>
                <w:b w:val="1"/>
                <w:bCs w:val="1"/>
                <w:rtl w:val="0"/>
              </w:rPr>
              <w:t xml:space="preserve">Testing (15%)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rtl w:val="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rtl w:val="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rtl w:val="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rtl w:val="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40" w:before="40" w:line="240" w:lineRule="auto"/>
              <w:jc w:val="both"/>
              <w:rPr/>
            </w:pPr>
            <w:r w:rsidDel="00000000" w:rsidR="00000000" w:rsidRPr="00000000">
              <w:rPr>
                <w:rtl w:val="0"/>
              </w:rPr>
              <w:t xml:space="preserve">69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rtl w:val="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rtl w:val="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rtl w:val="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rtl w:val="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40" w:before="40" w:line="240" w:lineRule="auto"/>
              <w:jc w:val="both"/>
              <w:rPr/>
            </w:pPr>
            <w:r w:rsidDel="00000000" w:rsidR="00000000" w:rsidRPr="00000000">
              <w:rPr>
                <w:rtl w:val="0"/>
              </w:rPr>
              <w:t xml:space="preserve">63</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rtl w:val="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rtl w:val="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rtl w:val="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rtl w:val="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40" w:before="40" w:line="240" w:lineRule="auto"/>
              <w:jc w:val="both"/>
              <w:rPr/>
            </w:pPr>
            <w:r w:rsidDel="00000000" w:rsidR="00000000" w:rsidRPr="00000000">
              <w:rPr>
                <w:rtl w:val="0"/>
              </w:rPr>
              <w:t xml:space="preserve">119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rtl w:val="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rtl w:val="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rtl w:val="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rtl w:val="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after="40" w:before="40" w:line="240" w:lineRule="auto"/>
              <w:jc w:val="both"/>
              <w:rPr/>
            </w:pPr>
            <w:r w:rsidDel="00000000" w:rsidR="00000000" w:rsidRPr="00000000">
              <w:rPr>
                <w:rtl w:val="0"/>
              </w:rPr>
              <w:t xml:space="preserve">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rtl w:val="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rtl w:val="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rtl w:val="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rtl w:val="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9">
            <w:pPr>
              <w:widowControl w:val="0"/>
              <w:spacing w:after="40" w:before="40" w:line="240" w:lineRule="auto"/>
              <w:jc w:val="both"/>
              <w:rPr/>
            </w:pPr>
            <w:r w:rsidDel="00000000" w:rsidR="00000000" w:rsidRPr="00000000">
              <w:rPr>
                <w:rtl w:val="0"/>
              </w:rPr>
              <w:t xml:space="preserve">138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1"/>
                <w:bCs w:val="1"/>
                <w:rtl w:val="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1"/>
                <w:bCs w:val="1"/>
                <w:rtl w:val="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D">
            <w:pPr>
              <w:keepNext/>
              <w:widowControl w:val="0"/>
              <w:spacing w:after="40" w:before="40" w:line="240" w:lineRule="auto"/>
              <w:jc w:val="both"/>
              <w:rPr>
                <w:b w:val="1"/>
                <w:bCs w:val="1"/>
              </w:rPr>
            </w:pPr>
            <w:r w:rsidDel="00000000" w:rsidR="00000000" w:rsidRPr="00000000">
              <w:rPr>
                <w:b w:val="1"/>
                <w:bCs w:val="1"/>
                <w:rtl w:val="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E">
            <w:pPr>
              <w:keepNext/>
              <w:widowControl w:val="0"/>
              <w:spacing w:after="40" w:before="40" w:line="240" w:lineRule="auto"/>
              <w:jc w:val="both"/>
              <w:rPr>
                <w:b w:val="1"/>
                <w:bCs w:val="1"/>
              </w:rPr>
            </w:pPr>
            <w:r w:rsidDel="00000000" w:rsidR="00000000" w:rsidRPr="00000000">
              <w:rPr>
                <w:b w:val="1"/>
                <w:bCs w:val="1"/>
                <w:rtl w:val="0"/>
              </w:rPr>
              <w:t xml:space="preserve">464</w:t>
            </w:r>
          </w:p>
        </w:tc>
      </w:tr>
    </w:tbl>
    <w:p w:rsidR="00000000" w:rsidDel="00000000" w:rsidP="00000000" w:rsidRDefault="00000000" w:rsidRPr="00000000" w14:paraId="0000004F">
      <w:pPr>
        <w:spacing w:after="240" w:before="240" w:line="240" w:lineRule="auto"/>
        <w:jc w:val="center"/>
        <w:rPr>
          <w:b w:val="1"/>
          <w:bCs w:val="1"/>
        </w:rPr>
      </w:pPr>
      <w:r w:rsidDel="00000000" w:rsidR="00000000" w:rsidRPr="00000000">
        <w:rPr>
          <w:b w:val="1"/>
          <w:bCs w:val="1"/>
          <w:rtl w:val="0"/>
        </w:rPr>
        <w:t>Table 1. Class distribution and 70/15/15 stratified split of the RealWaste subset (as executed; see Section 3.5).</w:t>
      </w:r>
    </w:p>
    <w:p w:rsidR="00000000" w:rsidDel="00000000" w:rsidP="00000000" w:rsidRDefault="00000000" w:rsidRPr="00000000" w14:paraId="00000050">
      <w:pPr>
        <w:numPr>
          <w:ilvl w:val="0"/>
          <w:numId w:val="3"/>
        </w:numPr>
        <w:spacing w:after="0" w:afterAutospacing="0" w:before="240" w:line="240" w:lineRule="auto"/>
        <w:ind w:left="720" w:hanging="360"/>
        <w:jc w:val="both"/>
        <w:rPr/>
      </w:pPr>
      <w:r w:rsidDel="00000000" w:rsidR="00000000" w:rsidRPr="00000000">
        <w:rPr>
          <w:b w:val="1"/>
          <w:bCs w:val="1"/>
          <w:rtl w:val="0"/>
        </w:rPr>
        <w:t xml:space="preserve">Objects/targets</w:t>
      </w:r>
      <w:r w:rsidDel="00000000" w:rsidR="00000000" w:rsidRPr="00000000">
        <w:rPr>
          <w:rtl w:val="0"/>
        </w:rPr>
        <w:t xml:space="preserve">. </w:t>
      </w:r>
      <w:r w:rsidDel="00000000" w:rsidR="00000000" w:rsidRPr="00000000">
        <w:rPr>
          <w:rtl w:val="0"/>
        </w:rPr>
        <w:t xml:space="preserve">A single waste item</w:t>
      </w:r>
      <w:r w:rsidDel="00000000" w:rsidR="00000000" w:rsidRPr="00000000">
        <w:rPr>
          <w:rtl w:val="0"/>
        </w:rPr>
        <w:t xml:space="preserve"> per image, </w:t>
      </w:r>
      <w:r w:rsidDel="00000000" w:rsidR="00000000" w:rsidRPr="00000000">
        <w:rPr>
          <w:rtl w:val="0"/>
        </w:rPr>
        <w:t xml:space="preserve">belonging to one of</w:t>
      </w:r>
      <w:r w:rsidDel="00000000" w:rsidR="00000000" w:rsidRPr="00000000">
        <w:rPr>
          <w:rtl w:val="0"/>
        </w:rPr>
        <w:t xml:space="preserve"> the five classes above, presented reasonably close to the camera.</w:t>
      </w:r>
    </w:p>
    <w:p w:rsidR="00000000" w:rsidDel="00000000" w:rsidP="00000000" w:rsidRDefault="00000000" w:rsidRPr="00000000" w14:paraId="00000051">
      <w:pPr>
        <w:numPr>
          <w:ilvl w:val="0"/>
          <w:numId w:val="3"/>
        </w:numPr>
        <w:spacing w:after="0" w:afterAutospacing="0" w:before="0" w:beforeAutospacing="0" w:line="240" w:lineRule="auto"/>
        <w:ind w:left="720" w:hanging="360"/>
        <w:jc w:val="both"/>
        <w:rPr/>
      </w:pPr>
      <w:r w:rsidDel="00000000" w:rsidR="00000000" w:rsidRPr="00000000">
        <w:rPr>
          <w:b w:val="1"/>
          <w:bCs w:val="1"/>
          <w:rtl w:val="0"/>
        </w:rPr>
        <w:t xml:space="preserve">Visual tasks.</w:t>
      </w:r>
      <w:r w:rsidDel="00000000" w:rsidR="00000000" w:rsidRPr="00000000">
        <w:rPr>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after="240" w:before="0" w:beforeAutospacing="0" w:line="240" w:lineRule="auto"/>
        <w:ind w:left="720" w:hanging="360"/>
        <w:jc w:val="both"/>
        <w:rPr/>
      </w:pPr>
      <w:r w:rsidDel="00000000" w:rsidR="00000000" w:rsidRPr="00000000">
        <w:rPr>
          <w:b w:val="1"/>
          <w:bCs w:val="1"/>
          <w:rtl w:val="0"/>
        </w:rPr>
        <w:t xml:space="preserve">Operating scope</w:t>
      </w:r>
      <w:r w:rsidDel="00000000" w:rsidR="00000000" w:rsidRPr="00000000">
        <w:rPr>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after="240" w:before="240" w:line="240" w:lineRule="auto"/>
        <w:jc w:val="both"/>
        <w:rPr/>
      </w:pPr>
      <w:r w:rsidDel="00000000" w:rsidR="00000000" w:rsidRPr="00000000">
        <w:rPr>
          <w:rtl w:val="0"/>
        </w:rPr>
        <w:t xml:space="preserve">Relevant limitations.</w:t>
      </w:r>
    </w:p>
    <w:p w:rsidR="00000000" w:rsidDel="00000000" w:rsidP="00000000" w:rsidRDefault="00000000" w:rsidRPr="00000000" w14:paraId="00000054">
      <w:pPr>
        <w:numPr>
          <w:ilvl w:val="0"/>
          <w:numId w:val="4"/>
        </w:numPr>
        <w:spacing w:after="0" w:afterAutospacing="0" w:before="240" w:line="240" w:lineRule="auto"/>
        <w:ind w:left="720" w:hanging="360"/>
        <w:jc w:val="both"/>
        <w:rPr/>
      </w:pPr>
      <w:r w:rsidDel="00000000" w:rsidR="00000000" w:rsidRPr="00000000">
        <w:rPr>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65.0% on 100 everyday photos from public sources.</w:t>
      </w:r>
    </w:p>
    <w:p w:rsidR="00000000" w:rsidDel="00000000" w:rsidP="00000000" w:rsidRDefault="00000000" w:rsidRPr="00000000" w14:paraId="00000055">
      <w:pPr>
        <w:numPr>
          <w:ilvl w:val="0"/>
          <w:numId w:val="4"/>
        </w:numPr>
        <w:spacing w:after="0" w:afterAutospacing="0" w:before="0" w:beforeAutospacing="0" w:line="240" w:lineRule="auto"/>
        <w:ind w:left="720" w:hanging="360"/>
        <w:jc w:val="both"/>
        <w:rPr/>
      </w:pPr>
      <w:r w:rsidDel="00000000" w:rsidR="00000000" w:rsidRPr="00000000">
        <w:rPr>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after="0" w:afterAutospacing="0" w:before="0" w:beforeAutospacing="0" w:line="240" w:lineRule="auto"/>
        <w:ind w:left="720" w:hanging="360"/>
        <w:jc w:val="both"/>
        <w:rPr/>
      </w:pPr>
      <w:r w:rsidDel="00000000" w:rsidR="00000000" w:rsidRPr="00000000">
        <w:rPr>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after="240" w:before="0" w:beforeAutospacing="0" w:line="240" w:lineRule="auto"/>
        <w:ind w:left="720" w:hanging="360"/>
        <w:jc w:val="both"/>
        <w:rPr/>
      </w:pPr>
      <w:r w:rsidDel="00000000" w:rsidR="00000000" w:rsidRPr="00000000">
        <w:rPr>
          <w:rtl w:val="0"/>
        </w:rPr>
        <w:t xml:space="preserve">Visually similar classes (Paper and Cardboard, Glass and Plastic) are expected to be the main source of errors.</w:t>
      </w:r>
      <w:r w:rsidDel="00000000" w:rsidR="00000000" w:rsidRPr="00000000">
        <w:rPr>
          <w:rtl w:val="0"/>
        </w:rPr>
      </w:r>
    </w:p>
    <w:p w:rsidR="00000000" w:rsidDel="00000000" w:rsidP="00000000" w:rsidRDefault="00000000" w:rsidRPr="00000000" w14:paraId="00000058">
      <w:pPr>
        <w:keepNext/>
        <w:spacing w:after="120" w:before="360" w:line="240" w:lineRule="auto"/>
        <w:jc w:val="left"/>
        <w:rPr>
          <w:b w:val="1"/>
          <w:bCs w:val="1"/>
          <w:sz w:val="36"/>
          <w:szCs w:val="36"/>
        </w:rPr>
      </w:pPr>
      <w:r w:rsidDel="00000000" w:rsidR="00000000" w:rsidRPr="00000000">
        <w:rPr>
          <w:sz w:val="32"/>
          <w:szCs w:val="32"/>
          <w:rtl w:val="0"/>
        </w:rPr>
        <w:t xml:space="preserve">1.5 Group Project Specialization</w:t>
      </w:r>
      <w:r w:rsidDel="00000000" w:rsidR="00000000" w:rsidRPr="00000000">
        <w:rPr>
          <w:rtl w:val="0"/>
        </w:rPr>
      </w:r>
    </w:p>
    <w:p w:rsidR="00000000" w:rsidDel="00000000" w:rsidP="00000000" w:rsidRDefault="00000000" w:rsidRPr="00000000" w14:paraId="00000059">
      <w:pPr>
        <w:spacing w:after="160" w:line="240" w:lineRule="auto"/>
        <w:ind w:firstLine="720"/>
        <w:jc w:val="both"/>
        <w:rPr/>
      </w:pPr>
      <w:r w:rsidDel="00000000" w:rsidR="00000000" w:rsidRPr="00000000">
        <w:rPr>
          <w:rtl w:val="0"/>
        </w:rPr>
        <w:t xml:space="preserve">The group's assigned specialization is </w:t>
      </w:r>
      <w:r w:rsidDel="00000000" w:rsidR="00000000" w:rsidRPr="00000000">
        <w:rPr>
          <w:b w:val="1"/>
          <w:bCs w:val="1"/>
          <w:rtl w:val="0"/>
        </w:rPr>
        <w:t xml:space="preserve">Object Sorting</w:t>
      </w:r>
      <w:r w:rsidDel="00000000" w:rsidR="00000000" w:rsidRPr="00000000">
        <w:rPr>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rPr>
      </w:r>
    </w:p>
    <w:p w:rsidR="00000000" w:rsidDel="00000000" w:rsidP="00000000" w:rsidRDefault="00000000" w:rsidRPr="00000000" w14:paraId="0000005A">
      <w:pPr>
        <w:keepNext/>
        <w:spacing w:after="120" w:before="480" w:line="240" w:lineRule="auto"/>
        <w:jc w:val="left"/>
        <w:rPr>
          <w:b w:val="1"/>
          <w:bCs w:val="1"/>
          <w:sz w:val="48"/>
          <w:szCs w:val="48"/>
        </w:rPr>
      </w:pPr>
      <w:r w:rsidDel="00000000" w:rsidR="00000000" w:rsidRPr="00000000">
        <w:rPr>
          <w:b w:val="1"/>
          <w:bCs w:val="1"/>
          <w:sz w:val="46"/>
          <w:szCs w:val="46"/>
          <w:rtl w:val="0"/>
        </w:rPr>
        <w:t xml:space="preserve">2. SYSTEM DESIGN AND ARCHITECTURE</w:t>
      </w:r>
      <w:r w:rsidDel="00000000" w:rsidR="00000000" w:rsidRPr="00000000">
        <w:rPr>
          <w:rtl w:val="0"/>
        </w:rPr>
      </w:r>
    </w:p>
    <w:p w:rsidR="00000000" w:rsidDel="00000000" w:rsidP="00000000" w:rsidRDefault="00000000" w:rsidRPr="00000000" w14:paraId="0000005B">
      <w:pPr>
        <w:keepNext/>
        <w:spacing w:after="120" w:before="360" w:line="240" w:lineRule="auto"/>
        <w:jc w:val="left"/>
        <w:rPr>
          <w:b w:val="1"/>
          <w:bCs w:val="1"/>
          <w:sz w:val="36"/>
          <w:szCs w:val="36"/>
        </w:rPr>
      </w:pPr>
      <w:r w:rsidDel="00000000" w:rsidR="00000000" w:rsidRPr="00000000">
        <w:rPr>
          <w:sz w:val="32"/>
          <w:szCs w:val="32"/>
          <w:rtl w:val="0"/>
        </w:rPr>
        <w:t xml:space="preserve">2.1 Overall System Architecture</w:t>
      </w:r>
      <w:r w:rsidDel="00000000" w:rsidR="00000000" w:rsidRPr="00000000">
        <w:rPr>
          <w:rtl w:val="0"/>
        </w:rPr>
      </w:r>
    </w:p>
    <w:p w:rsidR="00000000" w:rsidDel="00000000" w:rsidP="00000000" w:rsidRDefault="00000000" w:rsidRPr="00000000" w14:paraId="0000005C">
      <w:pPr>
        <w:spacing w:after="160" w:line="240" w:lineRule="auto"/>
        <w:jc w:val="both"/>
        <w:rPr/>
      </w:pPr>
      <w:r w:rsidDel="00000000" w:rsidR="00000000" w:rsidRPr="00000000">
        <w:rPr>
          <w:rtl w:val="0"/>
        </w:rPr>
        <w:t xml:space="preserve">Figure 1 shows the</w:t>
      </w:r>
      <w:r w:rsidDel="00000000" w:rsidR="00000000" w:rsidRPr="00000000">
        <w:rPr>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D">
      <w:pPr>
        <w:keepNext/>
        <w:spacing w:after="240" w:before="240" w:line="240" w:lineRule="auto"/>
        <w:jc w:val="center"/>
        <w:rPr/>
      </w:pPr>
      <w:r w:rsidDel="00000000" w:rsidR="00000000" w:rsidRPr="00000000">
        <w:rPr/>
        <w:drawing>
          <wp:inline distB="114300" distT="114300" distL="114300" distR="114300">
            <wp:extent cx="4905375" cy="259443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05375" cy="2594437"/>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line="240" w:lineRule="auto"/>
        <w:jc w:val="center"/>
        <w:rPr>
          <w:b w:val="1"/>
          <w:bCs w:val="1"/>
        </w:rPr>
      </w:pPr>
      <w:r w:rsidDel="00000000" w:rsidR="00000000" w:rsidRPr="00000000">
        <w:rPr>
          <w:b w:val="1"/>
          <w:bCs w:val="1"/>
          <w:rtl w:val="0"/>
        </w:rPr>
        <w:t xml:space="preserve">Figure 1. System Architecture for Object Sorting</w:t>
      </w:r>
      <w:r w:rsidDel="00000000" w:rsidR="00000000" w:rsidRPr="00000000">
        <w:rPr>
          <w:rtl w:val="0"/>
        </w:rPr>
      </w:r>
    </w:p>
    <w:p w:rsidR="00000000" w:rsidDel="00000000" w:rsidP="00000000" w:rsidRDefault="00000000" w:rsidRPr="00000000" w14:paraId="0000005F">
      <w:pPr>
        <w:keepNext/>
        <w:spacing w:after="120" w:before="360" w:line="240" w:lineRule="auto"/>
        <w:jc w:val="left"/>
        <w:rPr>
          <w:b w:val="1"/>
          <w:bCs w:val="1"/>
          <w:sz w:val="36"/>
          <w:szCs w:val="36"/>
        </w:rPr>
      </w:pPr>
      <w:r w:rsidDel="00000000" w:rsidR="00000000" w:rsidRPr="00000000">
        <w:rPr>
          <w:sz w:val="32"/>
          <w:szCs w:val="32"/>
          <w:rtl w:val="0"/>
        </w:rPr>
        <w:t xml:space="preserve">2.2 Computer Vision Workflow</w:t>
      </w:r>
      <w:r w:rsidDel="00000000" w:rsidR="00000000" w:rsidRPr="00000000">
        <w:rPr>
          <w:rtl w:val="0"/>
        </w:rPr>
      </w:r>
    </w:p>
    <w:p w:rsidR="00000000" w:rsidDel="00000000" w:rsidP="00000000" w:rsidRDefault="00000000" w:rsidRPr="00000000" w14:paraId="00000060">
      <w:pPr>
        <w:spacing w:after="160" w:line="240" w:lineRule="auto"/>
        <w:jc w:val="both"/>
        <w:rPr/>
      </w:pPr>
      <w:r w:rsidDel="00000000" w:rsidR="00000000" w:rsidRPr="00000000">
        <w:rPr>
          <w:rtl w:val="0"/>
        </w:rPr>
        <w:t xml:space="preserve">The Computer Vision system performs the following sequence of operations:</w:t>
      </w:r>
    </w:p>
    <w:p w:rsidR="00000000" w:rsidDel="00000000" w:rsidP="00000000" w:rsidRDefault="00000000" w:rsidRPr="00000000" w14:paraId="00000061">
      <w:pPr>
        <w:spacing w:after="80" w:line="240" w:lineRule="auto"/>
        <w:ind w:left="1160" w:hanging="440"/>
        <w:jc w:val="both"/>
        <w:rPr/>
      </w:pPr>
      <w:r w:rsidDel="00000000" w:rsidR="00000000" w:rsidRPr="00000000">
        <w:rPr>
          <w:rtl w:val="0"/>
        </w:rPr>
        <w:t xml:space="preserve">1.</w:t>
        <w:tab/>
      </w:r>
      <w:r w:rsidDel="00000000" w:rsidR="00000000" w:rsidRPr="00000000">
        <w:rPr>
          <w:b w:val="1"/>
          <w:bCs w:val="1"/>
          <w:rtl w:val="0"/>
        </w:rPr>
        <w:t xml:space="preserve">Dataset preparation.</w:t>
      </w:r>
      <w:r w:rsidDel="00000000" w:rsidR="00000000" w:rsidRPr="00000000">
        <w:rPr>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after="80" w:line="240" w:lineRule="auto"/>
        <w:ind w:left="1160" w:hanging="440"/>
        <w:jc w:val="both"/>
        <w:rPr/>
      </w:pPr>
      <w:r w:rsidDel="00000000" w:rsidR="00000000" w:rsidRPr="00000000">
        <w:rPr>
          <w:rtl w:val="0"/>
        </w:rPr>
        <w:t xml:space="preserve">2.</w:t>
        <w:tab/>
      </w:r>
      <w:r w:rsidDel="00000000" w:rsidR="00000000" w:rsidRPr="00000000">
        <w:rPr>
          <w:b w:val="1"/>
          <w:bCs w:val="1"/>
          <w:rtl w:val="0"/>
        </w:rPr>
        <w:t xml:space="preserve">Dataset splitting.</w:t>
      </w:r>
      <w:r w:rsidDel="00000000" w:rsidR="00000000" w:rsidRPr="00000000">
        <w:rPr>
          <w:rtl w:val="0"/>
        </w:rPr>
        <w:t xml:space="preserve"> Divide each class </w:t>
      </w:r>
      <w:r w:rsidDel="00000000" w:rsidR="00000000" w:rsidRPr="00000000">
        <w:rPr>
          <w:rtl w:val="0"/>
        </w:rPr>
        <w:t xml:space="preserve">into training, validation and</w:t>
      </w:r>
      <w:r w:rsidDel="00000000" w:rsidR="00000000" w:rsidRPr="00000000">
        <w:rPr>
          <w:rtl w:val="0"/>
        </w:rPr>
        <w:t xml:space="preserve"> testing </w:t>
      </w:r>
      <w:r w:rsidDel="00000000" w:rsidR="00000000" w:rsidRPr="00000000">
        <w:rPr>
          <w:rtl w:val="0"/>
        </w:rPr>
        <w:t xml:space="preserve">sets using a stratified 70/15/15 split</w:t>
      </w:r>
      <w:r w:rsidDel="00000000" w:rsidR="00000000" w:rsidRPr="00000000">
        <w:rPr>
          <w:rtl w:val="0"/>
        </w:rPr>
        <w:t xml:space="preserve">. The split is done before augmentation so that no test or validation image (or a modified copy) is seen during training.</w:t>
      </w:r>
    </w:p>
    <w:p w:rsidR="00000000" w:rsidDel="00000000" w:rsidP="00000000" w:rsidRDefault="00000000" w:rsidRPr="00000000" w14:paraId="00000063">
      <w:pPr>
        <w:spacing w:after="80" w:line="240" w:lineRule="auto"/>
        <w:ind w:left="1160" w:hanging="440"/>
        <w:jc w:val="both"/>
        <w:rPr/>
      </w:pPr>
      <w:r w:rsidDel="00000000" w:rsidR="00000000" w:rsidRPr="00000000">
        <w:rPr>
          <w:rtl w:val="0"/>
        </w:rPr>
        <w:t xml:space="preserve">3.</w:t>
        <w:tab/>
      </w:r>
      <w:r w:rsidDel="00000000" w:rsidR="00000000" w:rsidRPr="00000000">
        <w:rPr>
          <w:b w:val="1"/>
          <w:bCs w:val="1"/>
          <w:rtl w:val="0"/>
        </w:rPr>
        <w:t xml:space="preserve">Preprocessing.</w:t>
      </w:r>
      <w:r w:rsidDel="00000000" w:rsidR="00000000" w:rsidRPr="00000000">
        <w:rPr>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spacing w:after="80" w:line="240" w:lineRule="auto"/>
        <w:ind w:left="1160" w:hanging="440"/>
        <w:jc w:val="both"/>
        <w:rPr/>
      </w:pPr>
      <w:r w:rsidDel="00000000" w:rsidR="00000000" w:rsidRPr="00000000">
        <w:rPr>
          <w:rtl w:val="0"/>
        </w:rPr>
        <w:t xml:space="preserve">4.</w:t>
        <w:tab/>
      </w:r>
      <w:r w:rsidDel="00000000" w:rsidR="00000000" w:rsidRPr="00000000">
        <w:rPr>
          <w:b w:val="1"/>
          <w:bCs w:val="1"/>
          <w:rtl w:val="0"/>
        </w:rPr>
        <w:t xml:space="preserve">Data augmentation (training set only).</w:t>
      </w:r>
      <w:r w:rsidDel="00000000" w:rsidR="00000000" w:rsidRPr="00000000">
        <w:rPr>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after="80" w:line="240" w:lineRule="auto"/>
        <w:ind w:left="1160" w:hanging="440"/>
        <w:jc w:val="both"/>
        <w:rPr/>
      </w:pPr>
      <w:r w:rsidDel="00000000" w:rsidR="00000000" w:rsidRPr="00000000">
        <w:rPr>
          <w:rtl w:val="0"/>
        </w:rPr>
        <w:t xml:space="preserve">5.</w:t>
        <w:tab/>
      </w:r>
      <w:r w:rsidDel="00000000" w:rsidR="00000000" w:rsidRPr="00000000">
        <w:rPr>
          <w:b w:val="1"/>
          <w:bCs w:val="1"/>
          <w:rtl w:val="0"/>
        </w:rPr>
        <w:t xml:space="preserve">Model construction.</w:t>
      </w:r>
      <w:r w:rsidDel="00000000" w:rsidR="00000000" w:rsidRPr="00000000">
        <w:rPr>
          <w:rtl w:val="0"/>
        </w:rPr>
        <w:t xml:space="preserve"> Use MobileNetV2 </w:t>
      </w:r>
      <w:r w:rsidDel="00000000" w:rsidR="00000000" w:rsidRPr="00000000">
        <w:rPr>
          <w:rtl w:val="0"/>
        </w:rPr>
        <w:t xml:space="preserve">pre-trained on ImageNet as a feature extractor, followed by global average pooling</w:t>
      </w:r>
      <w:r w:rsidDel="00000000" w:rsidR="00000000" w:rsidRPr="00000000">
        <w:rPr>
          <w:rtl w:val="0"/>
        </w:rPr>
        <w:t xml:space="preserve">, dropout, and a dense softmax layer with five outputs.</w:t>
      </w:r>
    </w:p>
    <w:p w:rsidR="00000000" w:rsidDel="00000000" w:rsidP="00000000" w:rsidRDefault="00000000" w:rsidRPr="00000000" w14:paraId="00000066">
      <w:pPr>
        <w:spacing w:after="80" w:line="240" w:lineRule="auto"/>
        <w:ind w:left="1160" w:hanging="440"/>
        <w:jc w:val="both"/>
        <w:rPr/>
      </w:pPr>
      <w:r w:rsidDel="00000000" w:rsidR="00000000" w:rsidRPr="00000000">
        <w:rPr>
          <w:rtl w:val="0"/>
        </w:rPr>
        <w:t xml:space="preserve">6.</w:t>
        <w:tab/>
      </w:r>
      <w:r w:rsidDel="00000000" w:rsidR="00000000" w:rsidRPr="00000000">
        <w:rPr>
          <w:b w:val="1"/>
          <w:bCs w:val="1"/>
          <w:rtl w:val="0"/>
        </w:rPr>
        <w:t xml:space="preserve">Training.</w:t>
      </w:r>
      <w:r w:rsidDel="00000000" w:rsidR="00000000" w:rsidRPr="00000000">
        <w:rPr>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7">
      <w:pPr>
        <w:spacing w:after="80" w:line="240" w:lineRule="auto"/>
        <w:ind w:left="1160" w:hanging="440"/>
        <w:jc w:val="both"/>
        <w:rPr/>
      </w:pPr>
      <w:r w:rsidDel="00000000" w:rsidR="00000000" w:rsidRPr="00000000">
        <w:rPr>
          <w:rtl w:val="0"/>
        </w:rPr>
        <w:t xml:space="preserve">7.</w:t>
        <w:tab/>
      </w:r>
      <w:r w:rsidDel="00000000" w:rsidR="00000000" w:rsidRPr="00000000">
        <w:rPr>
          <w:b w:val="1"/>
          <w:bCs w:val="1"/>
          <w:rtl w:val="0"/>
        </w:rPr>
        <w:t xml:space="preserve">Evaluation.</w:t>
      </w:r>
      <w:r w:rsidDel="00000000" w:rsidR="00000000" w:rsidRPr="00000000">
        <w:rPr>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8">
      <w:pPr>
        <w:spacing w:after="80" w:line="240" w:lineRule="auto"/>
        <w:ind w:left="1160" w:hanging="440"/>
        <w:jc w:val="both"/>
        <w:rPr/>
      </w:pPr>
      <w:r w:rsidDel="00000000" w:rsidR="00000000" w:rsidRPr="00000000">
        <w:rPr>
          <w:rtl w:val="0"/>
        </w:rPr>
        <w:t xml:space="preserve">8.</w:t>
        <w:tab/>
      </w:r>
      <w:r w:rsidDel="00000000" w:rsidR="00000000" w:rsidRPr="00000000">
        <w:rPr>
          <w:b w:val="1"/>
          <w:bCs w:val="1"/>
          <w:rtl w:val="0"/>
        </w:rPr>
        <w:t xml:space="preserve">Recognition and visual output.</w:t>
      </w:r>
      <w:r w:rsidDel="00000000" w:rsidR="00000000" w:rsidRPr="00000000">
        <w:rPr>
          <w:rtl w:val="0"/>
        </w:rPr>
        <w:t xml:space="preserve"> For a new image or live camera frame, apply the same preprocessing, run the model, take </w:t>
      </w:r>
      <w:r w:rsidDel="00000000" w:rsidR="00000000" w:rsidRPr="00000000">
        <w:rPr>
          <w:rtl w:val="0"/>
        </w:rPr>
        <w:t xml:space="preserve">the class with the highest</w:t>
      </w:r>
      <w:r w:rsidDel="00000000" w:rsidR="00000000" w:rsidRPr="00000000">
        <w:rPr>
          <w:rtl w:val="0"/>
        </w:rPr>
        <w:t xml:space="preserve"> softmax </w:t>
      </w:r>
      <w:r w:rsidDel="00000000" w:rsidR="00000000" w:rsidRPr="00000000">
        <w:rPr>
          <w:rtl w:val="0"/>
        </w:rPr>
        <w:t xml:space="preserve">probability</w:t>
      </w:r>
      <w:r w:rsidDel="00000000" w:rsidR="00000000" w:rsidRPr="00000000">
        <w:rPr>
          <w:rtl w:val="0"/>
        </w:rPr>
        <w:t xml:space="preserve">, and draw the class label and confidence score on the image. Predictions below a confidence threshold are marked as uncertain.</w:t>
      </w:r>
      <w:r w:rsidDel="00000000" w:rsidR="00000000" w:rsidRPr="00000000">
        <w:rPr>
          <w:rtl w:val="0"/>
        </w:rPr>
      </w:r>
    </w:p>
    <w:p w:rsidR="00000000" w:rsidDel="00000000" w:rsidP="00000000" w:rsidRDefault="00000000" w:rsidRPr="00000000" w14:paraId="00000069">
      <w:pPr>
        <w:keepNext/>
        <w:spacing w:after="120" w:before="360" w:line="240" w:lineRule="auto"/>
        <w:jc w:val="left"/>
        <w:rPr>
          <w:b w:val="1"/>
          <w:bCs w:val="1"/>
          <w:sz w:val="36"/>
          <w:szCs w:val="36"/>
        </w:rPr>
      </w:pPr>
      <w:r w:rsidDel="00000000" w:rsidR="00000000" w:rsidRPr="00000000">
        <w:rPr>
          <w:sz w:val="32"/>
          <w:szCs w:val="32"/>
          <w:rtl w:val="0"/>
        </w:rPr>
        <w:t xml:space="preserve">2.3 Hardware Components</w:t>
      </w:r>
      <w:r w:rsidDel="00000000" w:rsidR="00000000" w:rsidRPr="00000000">
        <w:rPr>
          <w:rtl w:val="0"/>
        </w:rPr>
      </w:r>
    </w:p>
    <w:p w:rsidR="00000000" w:rsidDel="00000000" w:rsidP="00000000" w:rsidRDefault="00000000" w:rsidRPr="00000000" w14:paraId="0000006A">
      <w:pPr>
        <w:spacing w:after="160" w:line="240" w:lineRule="auto"/>
        <w:jc w:val="both"/>
        <w:rPr/>
      </w:pPr>
      <w:r w:rsidDel="00000000" w:rsidR="00000000" w:rsidRPr="00000000">
        <w:rPr>
          <w:rtl w:val="0"/>
        </w:rPr>
        <w:t xml:space="preserve">Listed below are the proposed </w:t>
      </w:r>
      <w:r w:rsidDel="00000000" w:rsidR="00000000" w:rsidRPr="00000000">
        <w:rPr>
          <w:rtl w:val="0"/>
        </w:rPr>
        <w:t xml:space="preserve">hardware components relevant to the Computer Vision prototype. </w:t>
      </w:r>
      <w:r w:rsidDel="00000000" w:rsidR="00000000" w:rsidRPr="00000000">
        <w:rPr>
          <w:rtl w:val="0"/>
        </w:rPr>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val="1"/>
                <w:bCs w:val="1"/>
                <w:rtl w:val="0"/>
              </w:rPr>
              <w:t xml:space="preserve">Component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val="1"/>
                <w:bCs w:val="1"/>
                <w:rtl w:val="0"/>
              </w:rPr>
              <w:t xml:space="preserve">Specification / Model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USB webcam, 720p (or laptop built-in 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Captures live frames of the object to be recognized</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Laptop/PC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Runs preprocessing and model inference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Powers the processing unit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Live demonstration</w:t>
            </w:r>
          </w:p>
        </w:tc>
      </w:tr>
    </w:tbl>
    <w:p w:rsidR="00000000" w:rsidDel="00000000" w:rsidP="00000000" w:rsidRDefault="00000000" w:rsidRPr="00000000" w14:paraId="00000083">
      <w:pPr>
        <w:keepNext/>
        <w:spacing w:after="240" w:before="240" w:line="240" w:lineRule="auto"/>
        <w:jc w:val="left"/>
        <w:rPr>
          <w:b w:val="1"/>
          <w:bCs w:val="1"/>
          <w:sz w:val="36"/>
          <w:szCs w:val="36"/>
        </w:rPr>
      </w:pPr>
      <w:r w:rsidDel="00000000" w:rsidR="00000000" w:rsidRPr="00000000">
        <w:rPr>
          <w:sz w:val="32"/>
          <w:szCs w:val="32"/>
          <w:rtl w:val="0"/>
        </w:rPr>
        <w:t xml:space="preserve">2.4 Software and Development Tools</w:t>
      </w:r>
      <w:r w:rsidDel="00000000" w:rsidR="00000000" w:rsidRPr="00000000">
        <w:rPr>
          <w:rtl w:val="0"/>
        </w:rPr>
      </w:r>
    </w:p>
    <w:p w:rsidR="00000000" w:rsidDel="00000000" w:rsidP="00000000" w:rsidRDefault="00000000" w:rsidRPr="00000000" w14:paraId="00000084">
      <w:pPr>
        <w:spacing w:after="160" w:line="240" w:lineRule="auto"/>
        <w:jc w:val="both"/>
        <w:rPr/>
      </w:pPr>
      <w:r w:rsidDel="00000000" w:rsidR="00000000" w:rsidRPr="00000000">
        <w:rPr>
          <w:rtl w:val="0"/>
        </w:rPr>
        <w:t xml:space="preserve">The system is implemented in Python using open-source libraries. All external datasets, libraries and pre-trained models are acknowledged in the References.</w:t>
      </w:r>
      <w:r w:rsidDel="00000000" w:rsidR="00000000" w:rsidRPr="00000000">
        <w:rPr>
          <w:rtl w:val="0"/>
        </w:rPr>
      </w:r>
    </w:p>
    <w:tbl>
      <w:tblPr>
        <w:tblStyle w:val="Table3"/>
        <w:tblW w:w="9705.0" w:type="dxa"/>
        <w:jc w:val="left"/>
        <w:tblLayout w:type="fixed"/>
        <w:tblLook w:val="0400"/>
      </w:tblPr>
      <w:tblGrid>
        <w:gridCol w:w="2985"/>
        <w:gridCol w:w="2145"/>
        <w:gridCol w:w="4575"/>
        <w:tblGridChange w:id="0">
          <w:tblGrid>
            <w:gridCol w:w="2985"/>
            <w:gridCol w:w="2145"/>
            <w:gridCol w:w="457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5">
            <w:pPr>
              <w:jc w:val="both"/>
              <w:rPr>
                <w:b w:val="1"/>
                <w:bCs w:val="1"/>
              </w:rPr>
            </w:pPr>
            <w:r w:rsidDel="00000000" w:rsidR="00000000" w:rsidRPr="00000000">
              <w:rPr>
                <w:b w:val="1"/>
                <w:bCs w:val="1"/>
                <w:rtl w:val="0"/>
              </w:rPr>
              <w:t xml:space="preserve">Software / Tool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6">
            <w:pPr>
              <w:jc w:val="both"/>
              <w:rPr>
                <w:b w:val="1"/>
                <w:bCs w:val="1"/>
              </w:rPr>
            </w:pPr>
            <w:r w:rsidDel="00000000" w:rsidR="00000000" w:rsidRPr="00000000">
              <w:rPr>
                <w:b w:val="1"/>
                <w:bCs w:val="1"/>
                <w:rtl w:val="0"/>
              </w:rPr>
              <w:t xml:space="preserve">Version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7">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Main programming language for data preparation, training, evaluation and the demonstration program</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E">
            <w:pPr>
              <w:rPr/>
            </w:pPr>
            <w:r w:rsidDel="00000000" w:rsidR="00000000" w:rsidRPr="00000000">
              <w:rPr>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F">
            <w:pPr>
              <w:rPr/>
            </w:pPr>
            <w:r w:rsidDel="00000000" w:rsidR="00000000" w:rsidRPr="00000000">
              <w:rPr>
                <w:rtl w:val="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0">
            <w:pPr>
              <w:rPr/>
            </w:pPr>
            <w:r w:rsidDel="00000000" w:rsidR="00000000" w:rsidRPr="00000000">
              <w:rPr>
                <w:rtl w:val="0"/>
              </w:rPr>
              <w:t xml:space="preserve">Deep learning framework. Loads and resizes images (</w:t>
            </w:r>
            <w:r w:rsidDel="00000000" w:rsidR="00000000" w:rsidRPr="00000000">
              <w:rPr>
                <w:rtl w:val="0"/>
              </w:rPr>
              <w:t xml:space="preserve">tf.data</w:t>
            </w:r>
            <w:r w:rsidDel="00000000" w:rsidR="00000000" w:rsidRPr="00000000">
              <w:rPr>
                <w:rtl w:val="0"/>
              </w:rPr>
              <w:t xml:space="preserve">, </w:t>
            </w:r>
            <w:r w:rsidDel="00000000" w:rsidR="00000000" w:rsidRPr="00000000">
              <w:rPr>
                <w:rtl w:val="0"/>
              </w:rPr>
              <w:t xml:space="preserve">tf.image</w:t>
            </w:r>
            <w:r w:rsidDel="00000000" w:rsidR="00000000" w:rsidRPr="00000000">
              <w:rPr>
                <w:rtl w:val="0"/>
              </w:rPr>
              <w:t xml:space="preserve">), trains the CNN and runs predictions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1">
            <w:pPr>
              <w:rPr/>
            </w:pPr>
            <w:r w:rsidDel="00000000" w:rsidR="00000000" w:rsidRPr="00000000">
              <w:rPr>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2">
            <w:pPr>
              <w:rPr/>
            </w:pPr>
            <w:r w:rsidDel="00000000" w:rsidR="00000000" w:rsidRPr="00000000">
              <w:rPr>
                <w:rtl w:val="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3">
            <w:pPr>
              <w:rPr/>
            </w:pPr>
            <w:r w:rsidDel="00000000" w:rsidR="00000000" w:rsidRPr="00000000">
              <w:rPr>
                <w:rtl w:val="0"/>
              </w:rPr>
              <w:t xml:space="preserve">High-level API used to build the model (augmentation layers, pooling, dropout, softmax), compile it, train it with EarlyStopping/ReduceLROnPlateau, and save it as </w:t>
            </w:r>
            <w:r w:rsidDel="00000000" w:rsidR="00000000" w:rsidRPr="00000000">
              <w:rPr>
                <w:rtl w:val="0"/>
              </w:rPr>
              <w:t xml:space="preserve">.keras</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4">
            <w:pPr>
              <w:rPr/>
            </w:pPr>
            <w:r w:rsidDel="00000000" w:rsidR="00000000" w:rsidRPr="00000000">
              <w:rPr>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5">
            <w:pPr>
              <w:rPr/>
            </w:pPr>
            <w:r w:rsidDel="00000000" w:rsidR="00000000" w:rsidRPr="00000000">
              <w:rPr>
                <w:rtl w:val="0"/>
              </w:rPr>
              <w:t xml:space="preserve">Keras Applications, 224×224, </w:t>
            </w:r>
            <w:r w:rsidDel="00000000" w:rsidR="00000000" w:rsidRPr="00000000">
              <w:rPr>
                <w:rtl w:val="0"/>
              </w:rPr>
              <w:t xml:space="preserve">include_top=False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6">
            <w:pPr>
              <w:rPr/>
            </w:pPr>
            <w:r w:rsidDel="00000000" w:rsidR="00000000" w:rsidRPr="00000000">
              <w:rPr>
                <w:rtl w:val="0"/>
              </w:rPr>
              <w:t xml:space="preserve">Pre-trained CNN backbone used for transfer learning and fine-tuning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OpenCV (</w:t>
            </w:r>
            <w:r w:rsidDel="00000000" w:rsidR="00000000" w:rsidRPr="00000000">
              <w:rPr>
                <w:rtl w:val="0"/>
              </w:rPr>
              <w:t xml:space="preserve">opencv-python</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tl w:val="0"/>
              </w:rPr>
              <w:t xml:space="preserve">Reads images, converts BGR to RGB, resizes for the demo, and draws the label, confidence and box on the output image. Also supports webcam frames via </w:t>
            </w:r>
            <w:r w:rsidDel="00000000" w:rsidR="00000000" w:rsidRPr="00000000">
              <w:rPr>
                <w:rtl w:val="0"/>
              </w:rPr>
              <w:t xml:space="preserve">cv2.VideoCapture</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A">
            <w:pPr>
              <w:rPr/>
            </w:pPr>
            <w:r w:rsidDel="00000000" w:rsidR="00000000" w:rsidRPr="00000000">
              <w:rPr>
                <w:rtl w:val="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B">
            <w:pPr>
              <w:rPr/>
            </w:pPr>
            <w:r w:rsidDel="00000000" w:rsidR="00000000" w:rsidRPr="00000000">
              <w:rPr>
                <w:rtl w:val="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C">
            <w:pPr>
              <w:rPr/>
            </w:pPr>
            <w:r w:rsidDel="00000000" w:rsidR="00000000" w:rsidRPr="00000000">
              <w:rPr>
                <w:rtl w:val="0"/>
              </w:rPr>
              <w:t xml:space="preserve">Array math: labels, probabilities, argmax, normalizing the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D">
            <w:pPr>
              <w:rPr/>
            </w:pPr>
            <w:r w:rsidDel="00000000" w:rsidR="00000000" w:rsidRPr="00000000">
              <w:rPr>
                <w:rtl w:val="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E">
            <w:pPr>
              <w:rPr/>
            </w:pPr>
            <w:r w:rsidDel="00000000" w:rsidR="00000000" w:rsidRPr="00000000">
              <w:rPr>
                <w:rtl w:val="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F">
            <w:pPr>
              <w:rPr/>
            </w:pPr>
            <w:r w:rsidDel="00000000" w:rsidR="00000000" w:rsidRPr="00000000">
              <w:rPr>
                <w:rtl w:val="0"/>
              </w:rPr>
              <w:t xml:space="preserve">Tables for class counts, the train/val/test split and the classification report. Exports </w:t>
            </w:r>
            <w:r w:rsidDel="00000000" w:rsidR="00000000" w:rsidRPr="00000000">
              <w:rPr>
                <w:rtl w:val="0"/>
              </w:rPr>
              <w:t xml:space="preserve">split.csv</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0">
            <w:pPr>
              <w:rPr/>
            </w:pPr>
            <w:r w:rsidDel="00000000" w:rsidR="00000000" w:rsidRPr="00000000">
              <w:rPr>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1">
            <w:pPr>
              <w:rPr/>
            </w:pPr>
            <w:r w:rsidDel="00000000" w:rsidR="00000000" w:rsidRPr="00000000">
              <w:rPr>
                <w:rtl w:val="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2">
            <w:pPr>
              <w:rPr/>
            </w:pPr>
            <w:r w:rsidDel="00000000" w:rsidR="00000000" w:rsidRPr="00000000">
              <w:rPr>
                <w:rtl w:val="0"/>
              </w:rPr>
              <w:t xml:space="preserve">Plots the class distribution, sample images, augmentation preview, training curves, confusion matrix and prediction results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3">
            <w:pPr>
              <w:rPr/>
            </w:pPr>
            <w:r w:rsidDel="00000000" w:rsidR="00000000" w:rsidRPr="00000000">
              <w:rPr>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4">
            <w:pPr>
              <w:rPr/>
            </w:pPr>
            <w:r w:rsidDel="00000000" w:rsidR="00000000" w:rsidRPr="00000000">
              <w:rPr>
                <w:rtl w:val="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5">
            <w:pPr>
              <w:rPr/>
            </w:pPr>
            <w:r w:rsidDel="00000000" w:rsidR="00000000" w:rsidRPr="00000000">
              <w:rPr>
                <w:rtl w:val="0"/>
              </w:rPr>
              <w:t xml:space="preserve">Stratified train/val/test split (</w:t>
            </w:r>
            <w:r w:rsidDel="00000000" w:rsidR="00000000" w:rsidRPr="00000000">
              <w:rPr>
                <w:rtl w:val="0"/>
              </w:rPr>
              <w:t xml:space="preserve">train_test_split</w:t>
            </w:r>
            <w:r w:rsidDel="00000000" w:rsidR="00000000" w:rsidRPr="00000000">
              <w:rPr>
                <w:rtl w:val="0"/>
              </w:rPr>
              <w:t xml:space="preserve">), balanced class weights, and evaluation (accuracy, classification report,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6">
            <w:pPr>
              <w:rPr/>
            </w:pPr>
            <w:r w:rsidDel="00000000" w:rsidR="00000000" w:rsidRPr="00000000">
              <w:rPr>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7">
            <w:pPr>
              <w:rPr/>
            </w:pPr>
            <w:r w:rsidDel="00000000" w:rsidR="00000000" w:rsidRPr="00000000">
              <w:rPr>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8">
            <w:pPr>
              <w:rPr/>
            </w:pPr>
            <w:r w:rsidDel="00000000" w:rsidR="00000000" w:rsidRPr="00000000">
              <w:rPr>
                <w:rtl w:val="0"/>
              </w:rPr>
              <w:t xml:space="preserve">Image dataset; 5 classes are used (Cardboard, Glass, Metal, Paper, Plastic), 3,092 images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9">
            <w:pPr>
              <w:rPr/>
            </w:pPr>
            <w:r w:rsidDel="00000000" w:rsidR="00000000" w:rsidRPr="00000000">
              <w:rPr>
                <w:rtl w:val="0"/>
              </w:rPr>
              <w:t xml:space="preserve">Python standard library (</w:t>
            </w:r>
            <w:r w:rsidDel="00000000" w:rsidR="00000000" w:rsidRPr="00000000">
              <w:rPr>
                <w:rtl w:val="0"/>
              </w:rPr>
              <w:t xml:space="preserve">os</w:t>
            </w:r>
            <w:r w:rsidDel="00000000" w:rsidR="00000000" w:rsidRPr="00000000">
              <w:rPr>
                <w:rtl w:val="0"/>
              </w:rPr>
              <w:t xml:space="preserve">, </w:t>
            </w:r>
            <w:r w:rsidDel="00000000" w:rsidR="00000000" w:rsidRPr="00000000">
              <w:rPr>
                <w:rtl w:val="0"/>
              </w:rPr>
              <w:t xml:space="preserve">pathlib</w:t>
            </w:r>
            <w:r w:rsidDel="00000000" w:rsidR="00000000" w:rsidRPr="00000000">
              <w:rPr>
                <w:rtl w:val="0"/>
              </w:rPr>
              <w:t xml:space="preserve">, </w:t>
            </w:r>
            <w:r w:rsidDel="00000000" w:rsidR="00000000" w:rsidRPr="00000000">
              <w:rPr>
                <w:rtl w:val="0"/>
              </w:rPr>
              <w:t xml:space="preserve">zipfile</w:t>
            </w:r>
            <w:r w:rsidDel="00000000" w:rsidR="00000000" w:rsidRPr="00000000">
              <w:rPr>
                <w:rtl w:val="0"/>
              </w:rPr>
              <w:t xml:space="preserve">, </w:t>
            </w:r>
            <w:r w:rsidDel="00000000" w:rsidR="00000000" w:rsidRPr="00000000">
              <w:rPr>
                <w:rtl w:val="0"/>
              </w:rPr>
              <w:t xml:space="preserve">shutil</w:t>
            </w:r>
            <w:r w:rsidDel="00000000" w:rsidR="00000000" w:rsidRPr="00000000">
              <w:rPr>
                <w:rtl w:val="0"/>
              </w:rPr>
              <w:t xml:space="preserve">, </w:t>
            </w:r>
            <w:r w:rsidDel="00000000" w:rsidR="00000000" w:rsidRPr="00000000">
              <w:rPr>
                <w:rtl w:val="0"/>
              </w:rPr>
              <w:t xml:space="preserve">json</w:t>
            </w:r>
            <w:r w:rsidDel="00000000" w:rsidR="00000000" w:rsidRPr="00000000">
              <w:rPr>
                <w:rtl w:val="0"/>
              </w:rPr>
              <w:t xml:space="preserve">, </w:t>
            </w:r>
            <w:r w:rsidDel="00000000" w:rsidR="00000000" w:rsidRPr="00000000">
              <w:rPr>
                <w:rtl w:val="0"/>
              </w:rPr>
              <w:t xml:space="preserve">random</w:t>
            </w:r>
            <w:r w:rsidDel="00000000" w:rsidR="00000000" w:rsidRPr="00000000">
              <w:rPr>
                <w:rtl w:val="0"/>
              </w:rPr>
              <w:t xml:space="preserve">, </w:t>
            </w:r>
            <w:r w:rsidDel="00000000" w:rsidR="00000000" w:rsidRPr="00000000">
              <w:rPr>
                <w:rtl w:val="0"/>
              </w:rPr>
              <w:t xml:space="preserve">time</w:t>
            </w:r>
            <w:r w:rsidDel="00000000" w:rsidR="00000000" w:rsidRPr="00000000">
              <w:rPr>
                <w:rtl w:val="0"/>
              </w:rPr>
              <w:t xml:space="preserve">, </w:t>
            </w:r>
            <w:r w:rsidDel="00000000" w:rsidR="00000000" w:rsidRPr="00000000">
              <w:rPr>
                <w:rtl w:val="0"/>
              </w:rPr>
              <w:t xml:space="preserve">glob</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A">
            <w:pPr>
              <w:rPr/>
            </w:pPr>
            <w:r w:rsidDel="00000000" w:rsidR="00000000" w:rsidRPr="00000000">
              <w:rPr>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B">
            <w:pPr>
              <w:rPr/>
            </w:pPr>
            <w:r w:rsidDel="00000000" w:rsidR="00000000" w:rsidRPr="00000000">
              <w:rPr>
                <w:rtl w:val="0"/>
              </w:rPr>
              <w:t xml:space="preserve">File handling, extracting the dataset zip, random seeds, timing, saving </w:t>
            </w:r>
            <w:r w:rsidDel="00000000" w:rsidR="00000000" w:rsidRPr="00000000">
              <w:rPr>
                <w:rtl w:val="0"/>
              </w:rPr>
              <w:t xml:space="preserve">results.json</w:t>
            </w:r>
            <w:r w:rsidDel="00000000" w:rsidR="00000000" w:rsidRPr="00000000">
              <w:rPr>
                <w:rtl w:val="0"/>
              </w:rPr>
              <w:t xml:space="preserve"> and </w:t>
            </w:r>
            <w:r w:rsidDel="00000000" w:rsidR="00000000" w:rsidRPr="00000000">
              <w:rPr>
                <w:rtl w:val="0"/>
              </w:rPr>
              <w:t xml:space="preserve">class_names.json</w:t>
            </w:r>
            <w:r w:rsidDel="00000000" w:rsidR="00000000" w:rsidRPr="00000000">
              <w:rPr>
                <w:rtl w:val="0"/>
              </w:rPr>
            </w:r>
          </w:p>
        </w:tc>
      </w:tr>
    </w:tbl>
    <w:p w:rsidR="00000000" w:rsidDel="00000000" w:rsidP="00000000" w:rsidRDefault="00000000" w:rsidRPr="00000000" w14:paraId="000000AC">
      <w:pPr>
        <w:spacing w:after="120" w:before="480" w:line="240" w:lineRule="auto"/>
        <w:jc w:val="both"/>
        <w:rPr>
          <w:b w:val="1"/>
          <w:bCs w:val="1"/>
          <w:sz w:val="46"/>
          <w:szCs w:val="46"/>
        </w:rPr>
      </w:pPr>
      <w:r w:rsidDel="00000000" w:rsidR="00000000" w:rsidRPr="00000000">
        <w:rPr>
          <w:rtl w:val="0"/>
        </w:rPr>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3. DATASET</w:t>
      </w:r>
    </w:p>
    <w:p>
      <w:pPr>
        <w:keepNext/>
        <w:spacing w:after="120" w:before="360" w:line="240" w:lineRule="auto"/>
        <w:jc w:val="left"/>
        <w:rPr>
          <w:b w:val="1"/>
          <w:bCs w:val="1"/>
          <w:sz w:val="36"/>
          <w:szCs w:val="36"/>
        </w:rPr>
      </w:pPr>
      <w:r w:rsidDel="00000000" w:rsidR="00000000" w:rsidRPr="00000000">
        <w:rPr>
          <w:sz w:val="32"/>
          <w:szCs w:val="32"/>
          <w:rtl w:val="0"/>
        </w:rPr>
        <w:t xml:space="preserve">3.1 Dataset Description</w:t>
      </w:r>
    </w:p>
    <w:p>
      <w:pPr>
        <w:spacing w:after="160" w:line="240" w:lineRule="auto"/>
        <w:jc w:val="both"/>
        <w:rPr/>
      </w:pPr>
      <w:r w:rsidDel="00000000" w:rsidR="00000000" w:rsidRPr="00000000">
        <w:rPr>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spacing w:after="120" w:before="360" w:line="240" w:lineRule="auto"/>
        <w:jc w:val="left"/>
        <w:rPr>
          <w:b w:val="1"/>
          <w:bCs w:val="1"/>
          <w:sz w:val="36"/>
          <w:szCs w:val="36"/>
        </w:rPr>
      </w:pPr>
      <w:r w:rsidDel="00000000" w:rsidR="00000000" w:rsidRPr="00000000">
        <w:rPr>
          <w:sz w:val="32"/>
          <w:szCs w:val="32"/>
          <w:rtl w:val="0"/>
        </w:rPr>
        <w:t xml:space="preserve">3.2 Target Classes / Categories</w:t>
      </w:r>
    </w:p>
    <w:p>
      <w:pPr>
        <w:spacing w:after="160" w:line="240" w:lineRule="auto"/>
        <w:jc w:val="both"/>
        <w:rPr/>
      </w:pPr>
      <w:r w:rsidDel="00000000" w:rsidR="00000000" w:rsidRPr="00000000">
        <w:rPr>
          <w:rtl w:val="0"/>
        </w:rPr>
        <w:t xml:space="preserve">The group uses 5 of the 9 RealWaste classes, which satisfies the Midterm limit of 3–5 classes and exceeds the Specialization 8 (Object Sorting) minimum of 4 classes.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 / Category</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Description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bCs w:val="1"/>
                <w:rtl w:val="0"/>
              </w:rPr>
              <w:t>Number of Samples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461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420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790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500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921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0"/>
                <w:bCs w:val="1"/>
                <w:rtl w:val="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0"/>
                <w:bCs w:val="1"/>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0"/>
                <w:bCs w:val="1"/>
                <w:rtl w:val="0"/>
              </w:rPr>
              <w:t>3,092</w:t>
            </w:r>
          </w:p>
        </w:tc>
      </w:tr>
    </w:tbl>
    <w:p>
      <w:pPr>
        <w:spacing w:after="240" w:before="240" w:line="240" w:lineRule="auto"/>
        <w:jc w:val="center"/>
        <w:rPr>
          <w:b w:val="1"/>
          <w:bCs w:val="1"/>
        </w:rPr>
      </w:pPr>
      <w:r w:rsidDel="00000000" w:rsidR="00000000" w:rsidRPr="00000000">
        <w:rPr>
          <w:b w:val="1"/>
          <w:bCs w:val="1"/>
          <w:rtl w:val="0"/>
        </w:rPr>
        <w:t xml:space="preserve">Table 2. Target classes and sample counts for the selected RealWaste subset.</w:t>
      </w:r>
    </w:p>
    <w:p>
      <w:pPr>
        <w:keepNext/>
        <w:spacing w:after="120" w:before="360" w:line="240" w:lineRule="auto"/>
        <w:jc w:val="left"/>
        <w:rPr>
          <w:b w:val="1"/>
          <w:bCs w:val="1"/>
          <w:sz w:val="36"/>
          <w:szCs w:val="36"/>
        </w:rPr>
      </w:pPr>
      <w:r w:rsidDel="00000000" w:rsidR="00000000" w:rsidRPr="00000000">
        <w:rPr>
          <w:sz w:val="32"/>
          <w:szCs w:val="32"/>
          <w:rtl w:val="0"/>
        </w:rPr>
        <w:t xml:space="preserve">3.3 Dataset Collection and Source</w:t>
      </w:r>
    </w:p>
    <w:p>
      <w:pPr>
        <w:spacing w:after="160" w:line="240" w:lineRule="auto"/>
        <w:jc w:val="both"/>
        <w:rPr/>
      </w:pPr>
      <w:r w:rsidDel="00000000" w:rsidR="00000000" w:rsidRPr="00000000">
        <w:rPr>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spacing w:after="120" w:before="360" w:line="240" w:lineRule="auto"/>
        <w:jc w:val="left"/>
        <w:rPr>
          <w:b w:val="1"/>
          <w:bCs w:val="1"/>
          <w:sz w:val="36"/>
          <w:szCs w:val="36"/>
        </w:rPr>
      </w:pPr>
      <w:r w:rsidDel="00000000" w:rsidR="00000000" w:rsidRPr="00000000">
        <w:rPr>
          <w:sz w:val="32"/>
          <w:szCs w:val="32"/>
          <w:rtl w:val="0"/>
        </w:rPr>
        <w:t xml:space="preserve">3.4 Dataset Distribution</w:t>
      </w:r>
    </w:p>
    <w:p>
      <w:pPr>
        <w:spacing w:after="160" w:line="240" w:lineRule="auto"/>
        <w:jc w:val="both"/>
        <w:rPr/>
      </w:pPr>
      <w:r w:rsidDel="00000000" w:rsidR="00000000" w:rsidRPr="00000000">
        <w:rPr>
          <w:rtl w:val="0"/>
        </w:rPr>
        <w:t xml:space="preserve">The selected 5-class subset is imbalanced: Plastic (921 images) has about 2.2× as many images as Glass (420), the smallest class (see Table 2 in Section 3.2 for the full per-class counts). This imbalance is handled during training with class weights computed by sklearn's compute_class_weight('balanced', ...); see Section 4.4.</w:t>
      </w:r>
    </w:p>
    <w:p>
      <w:pPr>
        <w:keepNext/>
        <w:spacing w:after="240" w:before="240" w:line="240" w:lineRule="auto"/>
        <w:jc w:val="center"/>
        <w:rPr/>
      </w:pPr>
      <w:r>
        <w:drawing>
          <wp:inline>
            <wp:extent cx="5669280" cy="4854933"/>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669280" cy="4854933"/>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2. Sample images from each of the 5 RealWaste classes used in this project.</w:t>
      </w:r>
    </w:p>
    <w:p>
      <w:pPr>
        <w:keepNext/>
        <w:spacing w:after="120" w:before="360" w:line="240" w:lineRule="auto"/>
        <w:jc w:val="left"/>
        <w:rPr>
          <w:b w:val="1"/>
          <w:bCs w:val="1"/>
          <w:sz w:val="36"/>
          <w:szCs w:val="36"/>
        </w:rPr>
      </w:pPr>
      <w:r w:rsidDel="00000000" w:rsidR="00000000" w:rsidRPr="00000000">
        <w:rPr>
          <w:sz w:val="32"/>
          <w:szCs w:val="32"/>
          <w:rtl w:val="0"/>
        </w:rPr>
        <w:t xml:space="preserve">3.5 Training, Validation, and Testing Sets</w:t>
      </w:r>
    </w:p>
    <w:p>
      <w:pPr>
        <w:spacing w:after="160" w:line="240" w:lineRule="auto"/>
        <w:jc w:val="both"/>
        <w:rPr/>
      </w:pPr>
      <w:r w:rsidDel="00000000" w:rsidR="00000000" w:rsidRPr="00000000">
        <w:rPr>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after="240" w:before="240" w:line="240" w:lineRule="auto"/>
        <w:ind w:left="720" w:hanging="360"/>
        <w:jc w:val="both"/>
        <w:rPr/>
      </w:pPr>
      <w:r w:rsidDel="00000000" w:rsidR="00000000" w:rsidRPr="00000000">
        <w:rPr>
          <w:b w:val="1"/>
          <w:bCs w:val="1"/>
          <w:rtl w:val="0"/>
        </w:rPr>
        <w:t xml:space="preserve">Training set (2,164 images). </w:t>
      </w:r>
      <w:r w:rsidDel="00000000" w:rsidR="00000000" w:rsidRPr="00000000">
        <w:rPr>
          <w:rtl w:val="0"/>
        </w:rPr>
        <w:t xml:space="preserve">used to update the model's weights during both training stages.</w:t>
      </w:r>
    </w:p>
    <w:p>
      <w:pPr>
        <w:numPr>
          <w:ilvl w:val="0"/>
          <w:numId w:val="2"/>
        </w:numPr>
        <w:spacing w:after="240" w:before="240" w:line="240" w:lineRule="auto"/>
        <w:ind w:left="720" w:hanging="360"/>
        <w:jc w:val="both"/>
        <w:rPr/>
      </w:pPr>
      <w:r w:rsidDel="00000000" w:rsidR="00000000" w:rsidRPr="00000000">
        <w:rPr>
          <w:b w:val="1"/>
          <w:bCs w:val="1"/>
          <w:rtl w:val="0"/>
        </w:rPr>
        <w:t xml:space="preserve">Validation set (464 images). </w:t>
      </w:r>
      <w:r w:rsidDel="00000000" w:rsidR="00000000" w:rsidRPr="00000000">
        <w:rPr>
          <w:rtl w:val="0"/>
        </w:rPr>
        <w:t xml:space="preserve">used only to monitor validation loss for EarlyStopping / ReduceLROnPlateau; never used to update weights directly.</w:t>
      </w:r>
    </w:p>
    <w:p>
      <w:pPr>
        <w:numPr>
          <w:ilvl w:val="0"/>
          <w:numId w:val="2"/>
        </w:numPr>
        <w:spacing w:after="240" w:before="240" w:line="240" w:lineRule="auto"/>
        <w:ind w:left="720" w:hanging="360"/>
        <w:jc w:val="both"/>
        <w:rPr/>
      </w:pPr>
      <w:r w:rsidDel="00000000" w:rsidR="00000000" w:rsidRPr="00000000">
        <w:rPr>
          <w:b w:val="1"/>
          <w:bCs w:val="1"/>
          <w:rtl w:val="0"/>
        </w:rPr>
        <w:t xml:space="preserve">Testing set (464 images). </w:t>
      </w:r>
      <w:r w:rsidDel="00000000" w:rsidR="00000000" w:rsidRPr="00000000">
        <w:rPr>
          <w:rtl w:val="0"/>
        </w:rPr>
        <w:t xml:space="preserve">held out completely and evaluated exactly once, after training is finished, to report the accuracy and other metrics in Section 6.</w:t>
      </w:r>
    </w:p>
    <w:p>
      <w:pPr>
        <w:keepNext/>
        <w:spacing w:after="120" w:before="360" w:line="240" w:lineRule="auto"/>
        <w:jc w:val="left"/>
        <w:rPr>
          <w:b w:val="1"/>
          <w:bCs w:val="1"/>
          <w:sz w:val="36"/>
          <w:szCs w:val="36"/>
        </w:rPr>
      </w:pPr>
      <w:r w:rsidDel="00000000" w:rsidR="00000000" w:rsidRPr="00000000">
        <w:rPr>
          <w:sz w:val="32"/>
          <w:szCs w:val="32"/>
          <w:rtl w:val="0"/>
        </w:rPr>
        <w:t xml:space="preserve">3.6 Dataset Preparation and Preprocessing</w:t>
      </w:r>
    </w:p>
    <w:p>
      <w:pPr>
        <w:spacing w:after="160" w:line="240" w:lineRule="auto"/>
        <w:jc w:val="both"/>
        <w:rPr/>
      </w:pPr>
      <w:r w:rsidDel="00000000" w:rsidR="00000000" w:rsidRPr="00000000">
        <w:rPr>
          <w:rtl w:val="0"/>
        </w:rPr>
        <w:t xml:space="preserve">Images are decoded as RGB with tf.io.decode_image and resized to 224×224 with antialiasing (tf.image.resize). Pixel values are kept as float32 in the notebook's data pipeline; the rescaling to the [-1, 1] range MobileNetV2 expects is performed inside the model itself (a Rescaling(1/127.5, offset=-1) layer), so the same raw-pixel input works for both training and the recognize() demo function. Data augmentation is applied to the training set only: random horizontal/vertical flip, rotation (±15%), zoom (±15%), brightness (±20%), and contrast (±20%), so the model sees more lighting and viewing-angle variation without changing the validation/testing data used for evaluation.</w:t>
      </w:r>
    </w:p>
    <w:p>
      <w:pPr>
        <w:keepNext/>
        <w:spacing w:after="240" w:before="240" w:line="240" w:lineRule="auto"/>
        <w:jc w:val="center"/>
        <w:rPr/>
      </w:pPr>
      <w:r>
        <w:drawing>
          <wp:inline>
            <wp:extent cx="5029200" cy="934149"/>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029200" cy="934149"/>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3. One training image (left) and five randomly augmented versions used only during training.</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4. COMPUTER VISION METHODOLOGY</w:t>
      </w:r>
    </w:p>
    <w:p>
      <w:pPr>
        <w:keepNext/>
        <w:spacing w:after="120" w:before="360" w:line="240" w:lineRule="auto"/>
        <w:jc w:val="left"/>
        <w:rPr>
          <w:b w:val="1"/>
          <w:bCs w:val="1"/>
          <w:sz w:val="36"/>
          <w:szCs w:val="36"/>
        </w:rPr>
      </w:pPr>
      <w:r w:rsidDel="00000000" w:rsidR="00000000" w:rsidRPr="00000000">
        <w:rPr>
          <w:sz w:val="32"/>
          <w:szCs w:val="32"/>
          <w:rtl w:val="0"/>
        </w:rPr>
        <w:t xml:space="preserve">4.1 Computer Vision Approach</w:t>
      </w:r>
    </w:p>
    <w:p>
      <w:pPr>
        <w:spacing w:after="160" w:line="240" w:lineRule="auto"/>
        <w:jc w:val="both"/>
        <w:rPr/>
      </w:pPr>
      <w:r w:rsidDel="00000000" w:rsidR="00000000" w:rsidRPr="00000000">
        <w:rPr>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spacing w:after="120" w:before="360" w:line="240" w:lineRule="auto"/>
        <w:jc w:val="left"/>
        <w:rPr>
          <w:b w:val="1"/>
          <w:bCs w:val="1"/>
          <w:sz w:val="36"/>
          <w:szCs w:val="36"/>
        </w:rPr>
      </w:pPr>
      <w:r w:rsidDel="00000000" w:rsidR="00000000" w:rsidRPr="00000000">
        <w:rPr>
          <w:sz w:val="32"/>
          <w:szCs w:val="32"/>
          <w:rtl w:val="0"/>
        </w:rPr>
        <w:t xml:space="preserve">4.2 Image Processing / Preprocessing</w:t>
      </w:r>
    </w:p>
    <w:p>
      <w:pPr>
        <w:spacing w:after="160" w:line="240" w:lineRule="auto"/>
        <w:jc w:val="both"/>
        <w:rPr/>
      </w:pPr>
      <w:r w:rsidDel="00000000" w:rsidR="00000000" w:rsidRPr="00000000">
        <w:rPr>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spacing w:after="120" w:before="360" w:line="240" w:lineRule="auto"/>
        <w:jc w:val="left"/>
        <w:rPr>
          <w:b w:val="1"/>
          <w:bCs w:val="1"/>
          <w:sz w:val="36"/>
          <w:szCs w:val="36"/>
        </w:rPr>
      </w:pPr>
      <w:r w:rsidDel="00000000" w:rsidR="00000000" w:rsidRPr="00000000">
        <w:rPr>
          <w:sz w:val="32"/>
          <w:szCs w:val="32"/>
          <w:rtl w:val="0"/>
        </w:rPr>
        <w:t xml:space="preserve">4.3 Model / Algorithm</w:t>
      </w:r>
    </w:p>
    <w:p>
      <w:pPr>
        <w:spacing w:after="160" w:line="240" w:lineRule="auto"/>
        <w:jc w:val="both"/>
        <w:rPr/>
      </w:pPr>
      <w:r w:rsidDel="00000000" w:rsidR="00000000" w:rsidRPr="00000000">
        <w:rPr>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after="240" w:before="240" w:line="240" w:lineRule="auto"/>
        <w:ind w:left="720" w:hanging="360"/>
        <w:jc w:val="both"/>
        <w:rPr/>
      </w:pPr>
      <w:r w:rsidDel="00000000" w:rsidR="00000000" w:rsidRPr="00000000">
        <w:rPr>
          <w:b w:val="1"/>
          <w:bCs w:val="1"/>
          <w:rtl w:val="0"/>
        </w:rPr>
        <w:t xml:space="preserve">GlobalAveragePooling2D: </w:t>
      </w:r>
      <w:r w:rsidDel="00000000" w:rsidR="00000000" w:rsidRPr="00000000">
        <w:rPr>
          <w:rtl w:val="0"/>
        </w:rPr>
        <w:t xml:space="preserve">collapses the backbone's feature maps to one vector per image.</w:t>
      </w:r>
    </w:p>
    <w:p>
      <w:pPr>
        <w:numPr>
          <w:ilvl w:val="0"/>
          <w:numId w:val="2"/>
        </w:numPr>
        <w:spacing w:after="240" w:before="240" w:line="240" w:lineRule="auto"/>
        <w:ind w:left="720" w:hanging="360"/>
        <w:jc w:val="both"/>
        <w:rPr/>
      </w:pPr>
      <w:r w:rsidDel="00000000" w:rsidR="00000000" w:rsidRPr="00000000">
        <w:rPr>
          <w:b w:val="1"/>
          <w:bCs w:val="1"/>
          <w:rtl w:val="0"/>
        </w:rPr>
        <w:t xml:space="preserve">Dropout(0.3): </w:t>
      </w:r>
      <w:r w:rsidDel="00000000" w:rsidR="00000000" w:rsidRPr="00000000">
        <w:rPr>
          <w:rtl w:val="0"/>
        </w:rPr>
        <w:t xml:space="preserve">randomly zeroes 30% of the pooled features during training, to reduce overfitting.</w:t>
      </w:r>
    </w:p>
    <w:p>
      <w:pPr>
        <w:numPr>
          <w:ilvl w:val="0"/>
          <w:numId w:val="2"/>
        </w:numPr>
        <w:spacing w:after="240" w:before="240" w:line="240" w:lineRule="auto"/>
        <w:ind w:left="720" w:hanging="360"/>
        <w:jc w:val="both"/>
        <w:rPr/>
      </w:pPr>
      <w:r w:rsidDel="00000000" w:rsidR="00000000" w:rsidRPr="00000000">
        <w:rPr>
          <w:b w:val="1"/>
          <w:bCs w:val="1"/>
          <w:rtl w:val="0"/>
        </w:rPr>
        <w:t xml:space="preserve">Dense(5, activation='softmax'): </w:t>
      </w:r>
      <w:r w:rsidDel="00000000" w:rsidR="00000000" w:rsidRPr="00000000">
        <w:rPr>
          <w:rtl w:val="0"/>
        </w:rPr>
        <w:t xml:space="preserve">the classification head producing a probability for each of the 5 classes.</w:t>
      </w:r>
    </w:p>
    <w:p>
      <w:pPr>
        <w:keepNext/>
        <w:spacing w:after="120" w:before="360" w:line="240" w:lineRule="auto"/>
        <w:jc w:val="left"/>
        <w:rPr>
          <w:b w:val="1"/>
          <w:bCs w:val="1"/>
          <w:sz w:val="36"/>
          <w:szCs w:val="36"/>
        </w:rPr>
      </w:pPr>
      <w:r w:rsidDel="00000000" w:rsidR="00000000" w:rsidRPr="00000000">
        <w:rPr>
          <w:sz w:val="32"/>
          <w:szCs w:val="32"/>
          <w:rtl w:val="0"/>
        </w:rPr>
        <w:t xml:space="preserve">4.4 Model Training / Development</w:t>
      </w:r>
    </w:p>
    <w:p>
      <w:pPr>
        <w:spacing w:after="160" w:line="240" w:lineRule="auto"/>
        <w:jc w:val="both"/>
        <w:rPr/>
      </w:pPr>
      <w:r w:rsidDel="00000000" w:rsidR="00000000" w:rsidRPr="00000000">
        <w:rPr>
          <w:rtl w:val="0"/>
        </w:rPr>
        <w:t xml:space="preserve">Training runs in two stages, both using the Adam optimizer and sparse categorical cross-entropy loss, with class weights applied in every epoch of both stages:</w:t>
      </w:r>
    </w:p>
    <w:tbl>
      <w:tblPr>
        <w:tblStyle w:val="Table2"/>
        <w:tblW w:w="9795.0" w:type="dxa"/>
        <w:jc w:val="left"/>
        <w:tblLayout w:type="fixed"/>
        <w:tblLook w:val="0400"/>
      </w:tblPr>
      <w:tblGrid>
        <w:gridCol w:w="1935"/>
        <w:gridCol w:w="3615"/>
        <w:gridCol w:w="424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bCs w:val="1"/>
                <w:rtl w:val="0"/>
              </w:rPr>
              <w:t>Setting</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bCs w:val="1"/>
                <w:rtl w:val="0"/>
              </w:rPr>
              <w:t>Backbone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Epoch budget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Learning rate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1e-3</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keepNext/>
              <w:rPr/>
            </w:pPr>
            <w:r w:rsidDel="00000000" w:rsidR="00000000" w:rsidRPr="00000000">
              <w:rPr>
                <w:b w:val="0"/>
                <w:rtl w:val="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keepNext/>
              <w:rPr/>
            </w:pPr>
            <w:r w:rsidDel="00000000" w:rsidR="00000000" w:rsidRPr="00000000">
              <w:rPr>
                <w:b w:val="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1e-5</w:t>
            </w:r>
          </w:p>
        </w:tc>
      </w:tr>
    </w:tbl>
    <w:p>
      <w:pPr>
        <w:spacing w:after="240" w:before="240" w:line="240" w:lineRule="auto"/>
        <w:jc w:val="center"/>
        <w:rPr>
          <w:b w:val="1"/>
          <w:bCs w:val="1"/>
        </w:rPr>
      </w:pPr>
      <w:r w:rsidDel="00000000" w:rsidR="00000000" w:rsidRPr="00000000">
        <w:rPr>
          <w:b w:val="1"/>
          <w:bCs w:val="1"/>
          <w:rtl w:val="0"/>
        </w:rPr>
        <w:t xml:space="preserve">Table 3. Training hyperparameters for the reported run.</w:t>
      </w:r>
    </w:p>
    <w:p>
      <w:pPr>
        <w:spacing w:after="160" w:line="240" w:lineRule="auto"/>
        <w:jc w:val="both"/>
        <w:rPr/>
      </w:pPr>
      <w:r w:rsidDel="00000000" w:rsidR="00000000" w:rsidRPr="00000000">
        <w:rPr>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spacing w:after="120" w:before="360" w:line="240" w:lineRule="auto"/>
        <w:jc w:val="left"/>
        <w:rPr>
          <w:b w:val="1"/>
          <w:bCs w:val="1"/>
          <w:sz w:val="36"/>
          <w:szCs w:val="36"/>
        </w:rPr>
      </w:pPr>
      <w:r w:rsidDel="00000000" w:rsidR="00000000" w:rsidRPr="00000000">
        <w:rPr>
          <w:sz w:val="32"/>
          <w:szCs w:val="32"/>
          <w:rtl w:val="0"/>
        </w:rPr>
        <w:t xml:space="preserve">4.5 Model Parameters and Configuration</w:t>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bCs w:val="1"/>
                <w:rtl w:val="0"/>
              </w:rPr>
              <w:t>Parameter</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bCs w:val="1"/>
                <w:rtl w:val="0"/>
              </w:rPr>
              <w:t>Value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Notes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fixed order used for argmax to label</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matches MobileNetV2's expected input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0"/>
                <w:rtl w:val="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b w:val="0"/>
                <w:rtl w:val="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b w:val="0"/>
                <w:rtl w:val="0"/>
              </w:rPr>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0"/>
                <w:rtl w:val="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0"/>
                <w:rtl w:val="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b w:val="0"/>
                <w:rtl w:val="0"/>
              </w:rPr>
              <w:t>used for the split and all shuffling</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keras.applications.MobileNetV2</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BatchNorm layers kept frozen</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applied in both training stages</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pPr>
              <w:keepNext/>
            </w:pPr>
            <w:r>
              <w:rPr>
                <w:b w:val="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0.60</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predictions below this are shown as “Uncertain”</w:t>
            </w:r>
          </w:p>
        </w:tc>
      </w:tr>
    </w:tbl>
    <w:p>
      <w:pPr>
        <w:spacing w:after="240" w:before="240" w:line="240" w:lineRule="auto"/>
        <w:jc w:val="center"/>
        <w:rPr>
          <w:b w:val="1"/>
          <w:bCs w:val="1"/>
        </w:rPr>
      </w:pPr>
      <w:r w:rsidDel="00000000" w:rsidR="00000000" w:rsidRPr="00000000">
        <w:rPr>
          <w:b w:val="1"/>
          <w:bCs w:val="1"/>
          <w:rtl w:val="0"/>
        </w:rPr>
        <w:t xml:space="preserve">Table 4. Model parameters and configuration used by the final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4.6 Detection / Recognition Process</w:t>
      </w:r>
    </w:p>
    <w:p>
      <w:pPr>
        <w:spacing w:after="160" w:line="240" w:lineRule="auto"/>
        <w:jc w:val="both"/>
        <w:rPr/>
      </w:pPr>
      <w:r w:rsidDel="00000000" w:rsidR="00000000" w:rsidRPr="00000000">
        <w:rPr>
          <w:rtl w:val="0"/>
        </w:rPr>
        <w:t>Camera Frame / Image, then BGR to RGB conversion, then resize to 224×224 (cv2.INTER_AREA), then model.predict(), then take the class with the highest softmax probability; if that probability is ≥ 0.60, show the class label and confidence, otherwise show “Uncertain”, and draw the result as a colored border and text banner on the output image (Section 5.3).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5. SYSTEM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5.1 Computer Vision Implementation</w:t>
      </w:r>
    </w:p>
    <w:p>
      <w:pPr>
        <w:spacing w:after="160" w:line="240" w:lineRule="auto"/>
        <w:jc w:val="both"/>
        <w:rPr/>
      </w:pPr>
      <w:r w:rsidDel="00000000" w:rsidR="00000000" w:rsidRPr="00000000">
        <w:rPr>
          <w:rtl w:val="0"/>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w:t>
      </w:r>
    </w:p>
    <w:p>
      <w:pPr>
        <w:keepNext/>
        <w:spacing w:after="120" w:before="360" w:line="240" w:lineRule="auto"/>
        <w:jc w:val="left"/>
        <w:rPr>
          <w:b w:val="1"/>
          <w:bCs w:val="1"/>
          <w:sz w:val="36"/>
          <w:szCs w:val="36"/>
        </w:rPr>
      </w:pPr>
      <w:r w:rsidDel="00000000" w:rsidR="00000000" w:rsidRPr="00000000">
        <w:rPr>
          <w:sz w:val="32"/>
          <w:szCs w:val="32"/>
          <w:rtl w:val="0"/>
        </w:rPr>
        <w:t xml:space="preserve">5.2 Input and Camera Processing</w:t>
      </w:r>
    </w:p>
    <w:p>
      <w:pPr>
        <w:spacing w:after="160" w:line="240" w:lineRule="auto"/>
        <w:jc w:val="both"/>
        <w:rPr/>
      </w:pPr>
      <w:r w:rsidDel="00000000" w:rsidR="00000000" w:rsidRPr="00000000">
        <w:rPr>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keepNext/>
        <w:spacing w:after="120" w:before="360" w:line="240" w:lineRule="auto"/>
        <w:jc w:val="left"/>
        <w:rPr>
          <w:b w:val="1"/>
          <w:bCs w:val="1"/>
          <w:sz w:val="36"/>
          <w:szCs w:val="36"/>
        </w:rPr>
      </w:pPr>
      <w:r w:rsidDel="00000000" w:rsidR="00000000" w:rsidRPr="00000000">
        <w:rPr>
          <w:sz w:val="32"/>
          <w:szCs w:val="32"/>
          <w:rtl w:val="0"/>
        </w:rPr>
        <w:t xml:space="preserve">5.3 Visual Output</w:t>
      </w:r>
    </w:p>
    <w:p>
      <w:pPr>
        <w:spacing w:after="160" w:line="240" w:lineRule="auto"/>
        <w:jc w:val="both"/>
        <w:rPr/>
      </w:pPr>
      <w:r w:rsidDel="00000000" w:rsidR="00000000" w:rsidRPr="00000000">
        <w:rPr>
          <w:rtl w:val="0"/>
        </w:rPr>
        <w:t xml:space="preserve">Each recognized image is annotated with: a colored border (green if confident, orange if below the 0.60 threshold) drawn with cv2.rectangle, and a text banner in the top-left corner showing the predicted class label and confidence percentage, drawn with cv2.putText. The full per-class softmax probabilities are also printed below the image.</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6. TESTING AND EVALUATION</w:t>
      </w:r>
    </w:p>
    <w:p>
      <w:pPr>
        <w:keepNext/>
        <w:spacing w:after="120" w:before="360" w:line="240" w:lineRule="auto"/>
        <w:jc w:val="left"/>
        <w:rPr>
          <w:b w:val="1"/>
          <w:bCs w:val="1"/>
          <w:sz w:val="36"/>
          <w:szCs w:val="36"/>
        </w:rPr>
      </w:pPr>
      <w:r w:rsidDel="00000000" w:rsidR="00000000" w:rsidRPr="00000000">
        <w:rPr>
          <w:sz w:val="32"/>
          <w:szCs w:val="32"/>
          <w:rtl w:val="0"/>
        </w:rPr>
        <w:t xml:space="preserve">6.1 Computer Vision Testing</w:t>
      </w:r>
    </w:p>
    <w:p>
      <w:pPr>
        <w:spacing w:after="160" w:line="240" w:lineRule="auto"/>
        <w:jc w:val="both"/>
        <w:rPr/>
      </w:pPr>
      <w:r w:rsidDel="00000000" w:rsidR="00000000" w:rsidRPr="00000000">
        <w:rPr>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spacing w:after="120" w:before="360" w:line="240" w:lineRule="auto"/>
        <w:jc w:val="left"/>
        <w:rPr>
          <w:b w:val="1"/>
          <w:bCs w:val="1"/>
          <w:sz w:val="36"/>
          <w:szCs w:val="36"/>
        </w:rPr>
      </w:pPr>
      <w:r w:rsidDel="00000000" w:rsidR="00000000" w:rsidRPr="00000000">
        <w:rPr>
          <w:sz w:val="32"/>
          <w:szCs w:val="32"/>
          <w:rtl w:val="0"/>
        </w:rPr>
        <w:t xml:space="preserve">6.2 Evaluation Metrics</w:t>
      </w:r>
    </w:p>
    <w:p>
      <w:pPr>
        <w:spacing w:after="160" w:line="240" w:lineRule="auto"/>
        <w:jc w:val="both"/>
        <w:rPr/>
      </w:pPr>
      <w:r w:rsidDel="00000000" w:rsidR="00000000" w:rsidRPr="00000000">
        <w:rPr>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spacing w:after="120" w:before="360" w:line="240" w:lineRule="auto"/>
        <w:jc w:val="left"/>
        <w:rPr>
          <w:b w:val="1"/>
          <w:bCs w:val="1"/>
          <w:sz w:val="36"/>
          <w:szCs w:val="36"/>
        </w:rPr>
      </w:pPr>
      <w:r w:rsidDel="00000000" w:rsidR="00000000" w:rsidRPr="00000000">
        <w:rPr>
          <w:sz w:val="32"/>
          <w:szCs w:val="32"/>
          <w:rtl w:val="0"/>
        </w:rPr>
        <w:t xml:space="preserve">6.3 Training, Validation, and Testing Results</w:t>
      </w:r>
    </w:p>
    <w:p>
      <w:pPr>
        <w:spacing w:after="160" w:line="240" w:lineRule="auto"/>
        <w:jc w:val="both"/>
        <w:rPr/>
      </w:pPr>
      <w:r w:rsidDel="00000000" w:rsidR="00000000" w:rsidRPr="00000000">
        <w:rPr>
          <w:rtl w:val="0"/>
        </w:rPr>
        <w:t xml:space="preserve">Final test-set results:</w:t>
      </w:r>
    </w:p>
    <w:p>
      <w:pPr>
        <w:numPr>
          <w:ilvl w:val="0"/>
          <w:numId w:val="2"/>
        </w:numPr>
        <w:spacing w:after="240" w:before="240" w:line="240" w:lineRule="auto"/>
        <w:ind w:left="720" w:hanging="360"/>
        <w:jc w:val="both"/>
        <w:rPr/>
      </w:pPr>
      <w:r w:rsidDel="00000000" w:rsidR="00000000" w:rsidRPr="00000000">
        <w:rPr>
          <w:b w:val="1"/>
          <w:bCs w:val="1"/>
          <w:rtl w:val="0"/>
        </w:rPr>
        <w:t xml:space="preserve">Test accuracy: 87.93% </w:t>
      </w:r>
      <w:r w:rsidDel="00000000" w:rsidR="00000000" w:rsidRPr="00000000">
        <w:rPr>
          <w:rtl w:val="0"/>
        </w:rPr>
        <w:t xml:space="preserve">(408 of 464 test images correctly classified).</w:t>
      </w:r>
    </w:p>
    <w:p>
      <w:pPr>
        <w:numPr>
          <w:ilvl w:val="0"/>
          <w:numId w:val="2"/>
        </w:numPr>
        <w:spacing w:after="240" w:before="240" w:line="240" w:lineRule="auto"/>
        <w:ind w:left="720" w:hanging="360"/>
        <w:jc w:val="both"/>
        <w:rPr/>
      </w:pPr>
      <w:r w:rsidDel="00000000" w:rsidR="00000000" w:rsidRPr="00000000">
        <w:rPr>
          <w:b w:val="1"/>
          <w:bCs w:val="1"/>
          <w:rtl w:val="0"/>
        </w:rPr>
        <w:t xml:space="preserve">Macro F1: 0.878</w:t>
      </w:r>
      <w:r w:rsidDel="00000000" w:rsidR="00000000" w:rsidRPr="00000000">
        <w:rPr>
          <w:rtl w:val="0"/>
        </w:rPr>
        <w:t xml:space="preserve"/>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Precision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bCs w:val="1"/>
                <w:rtl w:val="0"/>
              </w:rPr>
              <w:t>Recall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bCs w:val="1"/>
                <w:rtl w:val="0"/>
              </w:rPr>
              <w:t>F1-score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b w:val="0"/>
                <w:rtl w:val="0"/>
              </w:rPr>
              <w:t>0.8676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b w:val="0"/>
                <w:rtl w:val="0"/>
              </w:rPr>
              <w:t>0.8682</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b w:val="0"/>
                <w:rtl w:val="0"/>
              </w:rPr>
              <w:t>0.8936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b w:val="0"/>
                <w:rtl w:val="0"/>
              </w:rPr>
              <w:t>0.8875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keepNext/>
              <w:widowControl w:val="0"/>
              <w:spacing w:after="40" w:before="40" w:line="240" w:lineRule="auto"/>
              <w:jc w:val="both"/>
              <w:rPr/>
            </w:pPr>
            <w:r w:rsidDel="00000000" w:rsidR="00000000" w:rsidRPr="00000000">
              <w:rPr>
                <w:b w:val="0"/>
                <w:rtl w:val="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keepNext/>
              <w:widowControl w:val="0"/>
              <w:spacing w:after="40" w:before="40" w:line="240" w:lineRule="auto"/>
              <w:jc w:val="both"/>
              <w:rPr/>
            </w:pPr>
            <w:r w:rsidDel="00000000" w:rsidR="00000000" w:rsidRPr="00000000">
              <w:rPr>
                <w:b w:val="0"/>
                <w:rtl w:val="0"/>
              </w:rPr>
              <w:t>0.8731</w:t>
            </w:r>
          </w:p>
        </w:tc>
      </w:tr>
    </w:tbl>
    <w:p>
      <w:pPr>
        <w:spacing w:after="240" w:before="240" w:line="240" w:lineRule="auto"/>
        <w:jc w:val="center"/>
        <w:rPr>
          <w:b w:val="1"/>
          <w:bCs w:val="1"/>
        </w:rPr>
      </w:pPr>
      <w:r w:rsidDel="00000000" w:rsidR="00000000" w:rsidRPr="00000000">
        <w:rPr>
          <w:b w:val="1"/>
          <w:bCs w:val="1"/>
          <w:rtl w:val="0"/>
        </w:rPr>
        <w:t xml:space="preserve">Table 5. Per-class precision, recall, and F1-score on the test set.</w:t>
      </w:r>
    </w:p>
    <w:p>
      <w:pPr>
        <w:spacing w:after="160" w:line="240" w:lineRule="auto"/>
        <w:jc w:val="both"/>
        <w:rPr/>
      </w:pPr>
      <w:r w:rsidDel="00000000" w:rsidR="00000000" w:rsidRPr="00000000">
        <w:rPr>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669280" cy="2267712"/>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669280" cy="2267712"/>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4. Confusion matrix on the 464-image test set (counts, left; row-normalized, right).</w:t>
      </w:r>
    </w:p>
    <w:p>
      <w:pPr>
        <w:spacing w:after="160" w:line="240" w:lineRule="auto"/>
        <w:jc w:val="both"/>
        <w:rPr/>
      </w:pPr>
      <w:r w:rsidDel="00000000" w:rsidR="00000000" w:rsidRPr="00000000">
        <w:rPr>
          <w:rtl w:val="0"/>
        </w:rPr>
        <w:t>Most common mistakes (true class misread as predicted class, with count): Metal misread as Plastic (9), Plastic misread as Glass (8), Plastic misread as Metal (8), Cardboard misread as Paper (7), Paper misread as Cardboard (3).</w:t>
      </w:r>
    </w:p>
    <w:p>
      <w:pPr>
        <w:keepNext/>
        <w:spacing w:after="120" w:before="360" w:line="240" w:lineRule="auto"/>
        <w:jc w:val="left"/>
        <w:rPr>
          <w:b w:val="1"/>
          <w:bCs w:val="1"/>
          <w:sz w:val="36"/>
          <w:szCs w:val="36"/>
        </w:rPr>
      </w:pPr>
      <w:r w:rsidDel="00000000" w:rsidR="00000000" w:rsidRPr="00000000">
        <w:rPr>
          <w:sz w:val="32"/>
          <w:szCs w:val="32"/>
          <w:rtl w:val="0"/>
        </w:rPr>
        <w:t xml:space="preserve">6.4 Sample Detection / Recognition Results</w:t>
      </w:r>
    </w:p>
    <w:p>
      <w:pPr>
        <w:spacing w:after="160" w:line="240" w:lineRule="auto"/>
        <w:jc w:val="both"/>
        <w:rPr/>
      </w:pPr>
      <w:r w:rsidDel="00000000" w:rsidR="00000000" w:rsidRPr="00000000">
        <w:rPr>
          <w:rtl w:val="0"/>
        </w:rPr>
        <w:t xml:space="preserve">56 of the 464 test images (12.1%) were misclassified (464 total minus 408 correct). Paper is recognized most reliably (71 of 75 correct), while Metal is most often confused with Plastic (9 of 119 Metal images). Individual misclassified example images are not included, since only aggregate counts were available when this report was written.</w:t>
      </w:r>
    </w:p>
    <w:p>
      <w:pPr>
        <w:keepNext/>
        <w:spacing w:after="120" w:before="360" w:line="240" w:lineRule="auto"/>
        <w:jc w:val="left"/>
        <w:rPr>
          <w:b w:val="1"/>
          <w:bCs w:val="1"/>
          <w:sz w:val="36"/>
          <w:szCs w:val="36"/>
        </w:rPr>
      </w:pPr>
      <w:r w:rsidDel="00000000" w:rsidR="00000000" w:rsidRPr="00000000">
        <w:rPr>
          <w:sz w:val="32"/>
          <w:szCs w:val="32"/>
          <w:rtl w:val="0"/>
        </w:rPr>
        <w:t xml:space="preserve">6.5 Unseen Situations</w:t>
      </w:r>
    </w:p>
    <w:p>
      <w:pPr>
        <w:spacing w:after="160" w:line="240" w:lineRule="auto"/>
        <w:jc w:val="both"/>
        <w:rPr/>
      </w:pPr>
      <w:r w:rsidDel="00000000" w:rsidR="00000000" w:rsidRPr="00000000">
        <w:rPr>
          <w:rtl w:val="0"/>
        </w:rPr>
        <w:t xml:space="preserve">An external, cross-dataset test set of 100 openly licensed public images (20 per class) was assembled and evaluated to check generalization beyond RealWaste's own single-facility photography. Images come from TrashNet (Thung &amp; Yang, 2017; MIT License; 91 images, single object on a white posterboard) and Wikimedia Commons (various contributors, per-image CC0/CC BY/CC BY-SA licenses; 9 images). None of these images were taken by the group. Each image was checked against all 4,752 RealWaste images with perceptual hashing; 0 matches were found (closest same-class distance 8, above the match threshold of 5), confirming no overlap with the training data.</w:t>
      </w:r>
    </w:p>
    <w:p>
      <w:pPr>
        <w:numPr>
          <w:ilvl w:val="0"/>
          <w:numId w:val="2"/>
        </w:numPr>
        <w:spacing w:after="240" w:before="240" w:line="240" w:lineRule="auto"/>
        <w:ind w:left="720" w:hanging="360"/>
        <w:jc w:val="both"/>
        <w:rPr/>
      </w:pPr>
      <w:r w:rsidDel="00000000" w:rsidR="00000000" w:rsidRPr="00000000">
        <w:rPr>
          <w:b w:val="1"/>
          <w:bCs w:val="1"/>
          <w:rtl w:val="0"/>
        </w:rPr>
        <w:t xml:space="preserve">External test accuracy: 65.0% </w:t>
      </w:r>
      <w:r w:rsidDel="00000000" w:rsidR="00000000" w:rsidRPr="00000000">
        <w:rPr>
          <w:rtl w:val="0"/>
        </w:rPr>
        <w:t xml:space="preserve">(65 of 100), well below the 87.93% RealWaste test accuracy (Section 6.3).</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Accuracy (correct/20)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65.0% (13/20)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55.0% (11/20)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45.0% (9/20)</w:t>
            </w:r>
          </w:p>
        </w:tc>
      </w:tr>
    </w:tbl>
    <w:p>
      <w:pPr>
        <w:spacing w:after="240" w:before="240" w:line="240" w:lineRule="auto"/>
        <w:jc w:val="center"/>
        <w:rPr>
          <w:b w:val="1"/>
          <w:bCs w:val="1"/>
        </w:rPr>
      </w:pPr>
      <w:r w:rsidDel="00000000" w:rsidR="00000000" w:rsidRPr="00000000">
        <w:rPr>
          <w:b w:val="1"/>
          <w:bCs w:val="1"/>
          <w:rtl w:val="0"/>
        </w:rPr>
        <w:t xml:space="preserve">Table 6. Per-class accuracy on the 100-image external cross-dataset test set.</w:t>
      </w:r>
    </w:p>
    <w:p>
      <w:pPr>
        <w:keepNext/>
        <w:spacing w:after="240" w:before="240" w:line="240" w:lineRule="auto"/>
        <w:jc w:val="center"/>
        <w:rPr/>
      </w:pPr>
      <w:r>
        <w:drawing>
          <wp:inline>
            <wp:extent cx="4572000" cy="3609474"/>
            <wp:docPr id="5" name="Picture 5"/>
            <wp:cNvGraphicFramePr>
              <a:graphicFrameLocks noChangeAspect="1"/>
            </wp:cNvGraphicFramePr>
            <a:graphic>
              <a:graphicData uri="http://schemas.openxmlformats.org/drawingml/2006/picture">
                <pic:pic>
                  <pic:nvPicPr>
                    <pic:cNvPr id="0" name="confusion_matrix_external.png"/>
                    <pic:cNvPicPr/>
                  </pic:nvPicPr>
                  <pic:blipFill>
                    <a:blip r:embed="rId12"/>
                    <a:stretch>
                      <a:fillRect/>
                    </a:stretch>
                  </pic:blipFill>
                  <pic:spPr>
                    <a:xfrm>
                      <a:off x="0" y="0"/>
                      <a:ext cx="4572000" cy="3609474"/>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5. Confusion matrix on the 100-image external test set (TrashNet + Wikimedia Commons).</w:t>
      </w:r>
    </w:p>
    <w:p>
      <w:pPr>
        <w:spacing w:after="160" w:line="240" w:lineRule="auto"/>
        <w:jc w:val="both"/>
        <w:rPr/>
      </w:pPr>
      <w:r w:rsidDel="00000000" w:rsidR="00000000" w:rsidRPr="00000000">
        <w:rPr>
          <w:rtl w:val="0"/>
        </w:rPr>
        <w:t>The drop from 87.93% to 65.0% is domain shift: RealWaste's training photos were all taken at one landfill facility's point of reception, while the external images are everyday, single-object photos from varied cameras and backgrounds, which the model was never trained on. The largest error is Paper misread as Cardboard (8 of 20 Paper images), and Plastic is confused with Glass in both directions (6 Plastic misread as Glass, 4 Glass misread as Plastic); Cardboard and Metal generalize best (80% each). Full source attribution and license details are kept alongside the test images rather than in this report.</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7. RESULTS AND DISCUSSION</w:t>
      </w:r>
    </w:p>
    <w:p>
      <w:pPr>
        <w:keepNext/>
        <w:spacing w:after="120" w:before="360" w:line="240" w:lineRule="auto"/>
        <w:jc w:val="left"/>
        <w:rPr>
          <w:b w:val="1"/>
          <w:bCs w:val="1"/>
          <w:sz w:val="36"/>
          <w:szCs w:val="36"/>
        </w:rPr>
      </w:pPr>
      <w:r w:rsidDel="00000000" w:rsidR="00000000" w:rsidRPr="00000000">
        <w:rPr>
          <w:sz w:val="32"/>
          <w:szCs w:val="32"/>
          <w:rtl w:val="0"/>
        </w:rPr>
        <w:t xml:space="preserve">7.1 Computer Vision Results</w:t>
      </w:r>
    </w:p>
    <w:p>
      <w:pPr>
        <w:spacing w:after="160" w:line="240" w:lineRule="auto"/>
        <w:jc w:val="both"/>
        <w:rPr/>
      </w:pPr>
      <w:r w:rsidDel="00000000" w:rsidR="00000000" w:rsidRPr="00000000">
        <w:rPr>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spacing w:after="120" w:before="360" w:line="240" w:lineRule="auto"/>
        <w:jc w:val="left"/>
        <w:rPr>
          <w:b w:val="1"/>
          <w:bCs w:val="1"/>
          <w:sz w:val="36"/>
          <w:szCs w:val="36"/>
        </w:rPr>
      </w:pPr>
      <w:r w:rsidDel="00000000" w:rsidR="00000000" w:rsidRPr="00000000">
        <w:rPr>
          <w:sz w:val="32"/>
          <w:szCs w:val="32"/>
          <w:rtl w:val="0"/>
        </w:rPr>
        <w:t xml:space="preserve">7.2 Analysis of Results</w:t>
      </w:r>
    </w:p>
    <w:p>
      <w:pPr>
        <w:spacing w:after="160" w:line="240" w:lineRule="auto"/>
        <w:jc w:val="both"/>
        <w:rPr/>
      </w:pPr>
      <w:r w:rsidDel="00000000" w:rsidR="00000000" w:rsidRPr="00000000">
        <w:rPr>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spacing w:after="120" w:before="360" w:line="240" w:lineRule="auto"/>
        <w:jc w:val="left"/>
        <w:rPr>
          <w:b w:val="1"/>
          <w:bCs w:val="1"/>
          <w:sz w:val="36"/>
          <w:szCs w:val="36"/>
        </w:rPr>
      </w:pPr>
      <w:r w:rsidDel="00000000" w:rsidR="00000000" w:rsidRPr="00000000">
        <w:rPr>
          <w:sz w:val="32"/>
          <w:szCs w:val="32"/>
          <w:rtl w:val="0"/>
        </w:rPr>
        <w:t xml:space="preserve">7.3 Errors and Failure Cases</w:t>
      </w:r>
    </w:p>
    <w:p>
      <w:pPr>
        <w:spacing w:after="160" w:line="240" w:lineRule="auto"/>
        <w:jc w:val="both"/>
        <w:rPr/>
      </w:pPr>
      <w:r w:rsidDel="00000000" w:rsidR="00000000" w:rsidRPr="00000000">
        <w:rPr>
          <w:rtl w:val="0"/>
        </w:rPr>
        <w:t>On the RealWaste test set, the dominant failure mode is confusion between visually similar material classes (Metal and Plastic, Plastic and Glass/Metal, Cardboard and Paper; Section 6.3), not random or unexplainable errors. On the external test set (Section 6.5), the same kind of confusion appears but is larger: Paper misread as Cardboard (8 of 20) is now the single biggest error cell, and Plastic and Glass confusion (6 and 4 images respectively) again shows up in both directions. This points to the model leaning on texture and color cues (cardboard-like brown tones, glass-like transparency) that do not reliably separate these classes once the images come from a different camera and setting than RealWaste's own landfill photography.</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8. PROBLEMS ENCOUNTERED AND LIMITATIONS</w:t>
      </w:r>
    </w:p>
    <w:p>
      <w:pPr>
        <w:spacing w:after="160" w:line="240" w:lineRule="auto"/>
        <w:jc w:val="both"/>
        <w:rPr/>
      </w:pPr>
      <w:r w:rsidDel="00000000" w:rsidR="00000000" w:rsidRPr="00000000">
        <w:rPr>
          <w:rtl w:val="0"/>
        </w:rPr>
        <w:t xml:space="preserve">All training images come from a single landfill facility and camera setup; the external cross-dataset test (Section 6.5) confirms this limits generalization, dropping accuracy from 87.93% to 65.0%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Individual misclassified example images from the RealWaste test set were not retained, which limits qualitative error analysis to the aggregate confusion matrix (Section 6.3).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9. CONCLUSION AND RECOMMENDATIONS</w:t>
      </w:r>
    </w:p>
    <w:p>
      <w:pPr>
        <w:keepNext/>
        <w:spacing w:after="120" w:before="360" w:line="240" w:lineRule="auto"/>
        <w:jc w:val="left"/>
        <w:rPr>
          <w:b w:val="1"/>
          <w:bCs w:val="1"/>
          <w:sz w:val="36"/>
          <w:szCs w:val="36"/>
        </w:rPr>
      </w:pPr>
      <w:r w:rsidDel="00000000" w:rsidR="00000000" w:rsidRPr="00000000">
        <w:rPr>
          <w:sz w:val="32"/>
          <w:szCs w:val="32"/>
          <w:rtl w:val="0"/>
        </w:rPr>
        <w:t xml:space="preserve">9.1 Conclusion</w:t>
      </w:r>
    </w:p>
    <w:p>
      <w:pPr>
        <w:spacing w:after="160" w:line="240" w:lineRule="auto"/>
        <w:jc w:val="both"/>
        <w:rPr/>
      </w:pPr>
      <w:r w:rsidDel="00000000" w:rsidR="00000000" w:rsidRPr="00000000">
        <w:rPr>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spacing w:after="120" w:before="360" w:line="240" w:lineRule="auto"/>
        <w:jc w:val="left"/>
        <w:rPr>
          <w:b w:val="1"/>
          <w:bCs w:val="1"/>
          <w:sz w:val="36"/>
          <w:szCs w:val="36"/>
        </w:rPr>
      </w:pPr>
      <w:r w:rsidDel="00000000" w:rsidR="00000000" w:rsidRPr="00000000">
        <w:rPr>
          <w:sz w:val="32"/>
          <w:szCs w:val="32"/>
          <w:rtl w:val="0"/>
        </w:rPr>
        <w:t xml:space="preserve">9.2 Recommendations</w:t>
      </w:r>
    </w:p>
    <w:p>
      <w:pPr>
        <w:numPr>
          <w:ilvl w:val="0"/>
          <w:numId w:val="2"/>
        </w:numPr>
        <w:spacing w:after="240" w:before="240" w:line="240" w:lineRule="auto"/>
        <w:ind w:left="720" w:hanging="360"/>
        <w:jc w:val="both"/>
        <w:rPr/>
      </w:pPr>
      <w:r w:rsidDel="00000000" w:rsidR="00000000" w:rsidRPr="00000000">
        <w:rPr>
          <w:b w:val="1"/>
          <w:bCs w:val="1"/>
          <w:rtl w:val="0"/>
        </w:rPr>
        <w:t xml:space="preserve">Close the generalization gap found by the external test. </w:t>
      </w:r>
      <w:r w:rsidDel="00000000" w:rsidR="00000000" w:rsidRPr="00000000">
        <w:rPr>
          <w:rtl w:val="0"/>
        </w:rPr>
        <w:t xml:space="preserve">The 87.93%-to-65.0%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after="240" w:before="240" w:line="240" w:lineRule="auto"/>
        <w:ind w:left="720" w:hanging="360"/>
        <w:jc w:val="both"/>
        <w:rPr/>
      </w:pPr>
      <w:r w:rsidDel="00000000" w:rsidR="00000000" w:rsidRPr="00000000">
        <w:rPr>
          <w:b w:val="1"/>
          <w:bCs w:val="1"/>
          <w:rtl w:val="0"/>
        </w:rPr>
        <w:t xml:space="preserve">Target the Metal/Plastic and Cardboard/Paper confusions. </w:t>
      </w:r>
      <w:r w:rsidDel="00000000" w:rsidR="00000000" w:rsidRPr="00000000">
        <w:rPr>
          <w:rtl w:val="0"/>
        </w:rPr>
        <w:t xml:space="preserve">Consider additional training images or augmentation that emphasizes the cues that distinguish these pairs (e.g., surface reflectance, texture) to close the gap to the 90% objective.</w:t>
      </w:r>
    </w:p>
    <w:p>
      <w:pPr>
        <w:numPr>
          <w:ilvl w:val="0"/>
          <w:numId w:val="2"/>
        </w:numPr>
        <w:spacing w:after="240" w:before="240" w:line="240" w:lineRule="auto"/>
        <w:ind w:left="720" w:hanging="360"/>
        <w:jc w:val="both"/>
        <w:rPr/>
      </w:pPr>
      <w:r w:rsidDel="00000000" w:rsidR="00000000" w:rsidRPr="00000000">
        <w:rPr>
          <w:b w:val="1"/>
          <w:bCs w:val="1"/>
          <w:rtl w:val="0"/>
        </w:rPr>
        <w:t xml:space="preserve">Planned for the Final project: robot integration. </w:t>
      </w:r>
      <w:r w:rsidDel="00000000" w:rsidR="00000000" w:rsidRPr="00000000">
        <w:rPr>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spacing w:after="120" w:before="480" w:line="240" w:lineRule="auto"/>
        <w:jc w:val="left"/>
        <w:rPr>
          <w:b w:val="1"/>
          <w:bCs w:val="1"/>
          <w:sz w:val="48"/>
          <w:szCs w:val="48"/>
        </w:rPr>
      </w:pPr>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0AE">
      <w:pPr>
        <w:spacing w:after="160" w:line="240" w:lineRule="auto"/>
        <w:ind w:left="1440" w:hanging="720"/>
        <w:jc w:val="both"/>
        <w:rPr/>
      </w:pPr>
      <w:r w:rsidDel="00000000" w:rsidR="00000000" w:rsidRPr="00000000">
        <w:rPr>
          <w:rtl w:val="0"/>
        </w:rPr>
        <w:t xml:space="preserve">Abadi, M., Agarwal, A., Barham, P., Brevdo, E., Chen, Z., Citro, C., Corrado, G. S., Davis, A., Dean, J., Devin, M., Ghemawat, S., Goodfellow, I., Harp, A., Irving, G., Isard, M., Jia, Y., Jozefowicz, R., Kaiser, L., Kudlur, M., … Zheng, X. (2015). </w:t>
      </w:r>
      <w:r w:rsidDel="00000000" w:rsidR="00000000" w:rsidRPr="00000000">
        <w:rPr>
          <w:i w:val="1"/>
          <w:iCs w:val="1"/>
          <w:rtl w:val="0"/>
        </w:rPr>
        <w:t xml:space="preserve">TensorFlow: Large-scale machine learning on heterogeneous systems</w:t>
      </w:r>
      <w:r w:rsidDel="00000000" w:rsidR="00000000" w:rsidRPr="00000000">
        <w:rPr>
          <w:rtl w:val="0"/>
        </w:rPr>
        <w:t xml:space="preserve"> [Computer software]. </w:t>
      </w:r>
      <w:r w:rsidDel="00000000" w:rsidR="00000000" w:rsidRPr="00000000">
        <w:rPr>
          <w:rtl w:val="0"/>
        </w:rPr>
        <w:t xml:space="preserve">https</w:t>
      </w:r>
      <w:r w:rsidDel="00000000" w:rsidR="00000000" w:rsidRPr="00000000">
        <w:rPr>
          <w:rtl w:val="0"/>
        </w:rPr>
        <w:t xml:space="preserve">://www.tensorflow.org</w:t>
      </w:r>
      <w:r w:rsidDel="00000000" w:rsidR="00000000" w:rsidRPr="00000000">
        <w:rPr>
          <w:rtl w:val="0"/>
        </w:rPr>
        <w:t xml:space="preserve">/</w:t>
      </w:r>
    </w:p>
    <w:p w:rsidR="00000000" w:rsidDel="00000000" w:rsidP="00000000" w:rsidRDefault="00000000" w:rsidRPr="00000000" w14:paraId="000000AF">
      <w:pPr>
        <w:spacing w:after="160" w:line="240" w:lineRule="auto"/>
        <w:ind w:left="1440" w:hanging="720"/>
        <w:jc w:val="both"/>
        <w:rPr/>
      </w:pPr>
      <w:r w:rsidDel="00000000" w:rsidR="00000000" w:rsidRPr="00000000">
        <w:rPr>
          <w:rtl w:val="0"/>
        </w:rPr>
        <w:t xml:space="preserve">Bradski, G. (2000). The OpenCV library. </w:t>
      </w:r>
      <w:r w:rsidDel="00000000" w:rsidR="00000000" w:rsidRPr="00000000">
        <w:rPr>
          <w:i w:val="1"/>
          <w:iCs w:val="1"/>
          <w:rtl w:val="0"/>
        </w:rPr>
        <w:t xml:space="preserve">Dr. Dobb's Journal of Software Tools</w:t>
      </w:r>
      <w:r w:rsidDel="00000000" w:rsidR="00000000" w:rsidRPr="00000000">
        <w:rPr>
          <w:rtl w:val="0"/>
        </w:rPr>
        <w:t xml:space="preserve">.</w:t>
      </w:r>
    </w:p>
    <w:p w:rsidR="00000000" w:rsidDel="00000000" w:rsidP="00000000" w:rsidRDefault="00000000" w:rsidRPr="00000000" w14:paraId="000000B0">
      <w:pPr>
        <w:spacing w:after="160" w:line="240" w:lineRule="auto"/>
        <w:ind w:left="1440" w:hanging="720"/>
        <w:jc w:val="both"/>
        <w:rPr/>
      </w:pPr>
      <w:r w:rsidDel="00000000" w:rsidR="00000000" w:rsidRPr="00000000">
        <w:rPr>
          <w:rtl w:val="0"/>
        </w:rPr>
        <w:t xml:space="preserve">Chollet, F. (2015). </w:t>
      </w:r>
      <w:r w:rsidDel="00000000" w:rsidR="00000000" w:rsidRPr="00000000">
        <w:rPr>
          <w:i w:val="1"/>
          <w:iCs w:val="1"/>
          <w:rtl w:val="0"/>
        </w:rPr>
        <w:t xml:space="preserve">Keras</w:t>
      </w:r>
      <w:r w:rsidDel="00000000" w:rsidR="00000000" w:rsidRPr="00000000">
        <w:rPr>
          <w:rtl w:val="0"/>
        </w:rPr>
        <w:t xml:space="preserve"> [Computer software]. </w:t>
      </w:r>
      <w:r w:rsidDel="00000000" w:rsidR="00000000" w:rsidRPr="00000000">
        <w:rPr>
          <w:rtl w:val="0"/>
        </w:rPr>
        <w:t xml:space="preserve">https://keras.io</w:t>
      </w:r>
      <w:r w:rsidDel="00000000" w:rsidR="00000000" w:rsidRPr="00000000">
        <w:rPr>
          <w:rtl w:val="0"/>
        </w:rPr>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Deng, J., Dong, W., Socher, R., Li, L.-J., Li, K., &amp; Fei-Fei, L. (2009). ImageNet: A large-scale hierarchical image database. In </w:t>
      </w:r>
      <w:r w:rsidDel="00000000" w:rsidR="00000000" w:rsidRPr="00000000">
        <w:rPr>
          <w:i w:val="1"/>
          <w:iCs w:val="1"/>
          <w:rtl w:val="0"/>
        </w:rPr>
        <w:t xml:space="preserve">2009 IEEE Conference on Computer Vision and Pattern Recognition</w:t>
      </w:r>
      <w:r w:rsidDel="00000000" w:rsidR="00000000" w:rsidRPr="00000000">
        <w:rPr>
          <w:rtl w:val="0"/>
        </w:rPr>
        <w:t xml:space="preserve"> (pp. 248–255). IEEE. https://doi.org/10.1109/CVPR.2009.5206848</w:t>
      </w:r>
      <w:r w:rsidDel="00000000" w:rsidR="00000000" w:rsidRPr="00000000">
        <w:rPr>
          <w:rtl w:val="0"/>
        </w:rPr>
      </w:r>
    </w:p>
    <w:p w:rsidR="00000000" w:rsidDel="00000000" w:rsidP="00000000" w:rsidRDefault="00000000" w:rsidRPr="00000000" w14:paraId="000000B2">
      <w:pPr>
        <w:spacing w:after="160" w:line="240" w:lineRule="auto"/>
        <w:ind w:left="1440" w:hanging="720"/>
        <w:jc w:val="both"/>
        <w:rPr/>
      </w:pPr>
      <w:r w:rsidDel="00000000" w:rsidR="00000000" w:rsidRPr="00000000">
        <w:rPr>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https://doi.org/10.1038/s41586-020-2649-2</w:t>
      </w:r>
    </w:p>
    <w:p w:rsidR="00000000" w:rsidDel="00000000" w:rsidP="00000000" w:rsidRDefault="00000000" w:rsidRPr="00000000" w14:paraId="000000B3">
      <w:pPr>
        <w:spacing w:after="160" w:line="240" w:lineRule="auto"/>
        <w:ind w:left="1440" w:hanging="720"/>
        <w:jc w:val="both"/>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https://doi.org/10.1109/MCSE.2007.55</w:t>
      </w:r>
      <w:r w:rsidDel="00000000" w:rsidR="00000000" w:rsidRPr="00000000">
        <w:rPr>
          <w:rtl w:val="0"/>
        </w:rPr>
      </w:r>
    </w:p>
    <w:p w:rsidR="00000000" w:rsidDel="00000000" w:rsidP="00000000" w:rsidRDefault="00000000" w:rsidRPr="00000000" w14:paraId="000000B4">
      <w:pPr>
        <w:spacing w:after="160" w:line="240" w:lineRule="auto"/>
        <w:ind w:left="1440" w:hanging="720"/>
        <w:jc w:val="both"/>
        <w:rPr/>
      </w:pPr>
      <w:r w:rsidDel="00000000" w:rsidR="00000000" w:rsidRPr="00000000">
        <w:rPr>
          <w:rtl w:val="0"/>
        </w:rPr>
        <w:t xml:space="preserve">Pedregosa, F., Varoquaux, G., </w:t>
      </w:r>
      <w:r w:rsidDel="00000000" w:rsidR="00000000" w:rsidRPr="00000000">
        <w:rPr>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r w:rsidDel="00000000" w:rsidR="00000000" w:rsidRPr="00000000">
        <w:rPr>
          <w:rtl w:val="0"/>
        </w:rPr>
      </w:r>
    </w:p>
    <w:p w:rsidR="00000000" w:rsidDel="00000000" w:rsidP="00000000" w:rsidRDefault="00000000" w:rsidRPr="00000000" w14:paraId="000000B5">
      <w:pPr>
        <w:spacing w:after="160" w:line="240" w:lineRule="auto"/>
        <w:ind w:left="1440" w:hanging="720"/>
        <w:jc w:val="both"/>
        <w:rPr/>
      </w:pPr>
      <w:r w:rsidDel="00000000" w:rsidR="00000000" w:rsidRPr="00000000">
        <w:rPr>
          <w:rtl w:val="0"/>
        </w:rPr>
        <w:t xml:space="preserve">Python Software Foundation. (n.d.). </w:t>
      </w:r>
      <w:r w:rsidDel="00000000" w:rsidR="00000000" w:rsidRPr="00000000">
        <w:rPr>
          <w:i w:val="1"/>
          <w:iCs w:val="1"/>
          <w:rtl w:val="0"/>
        </w:rPr>
        <w:t xml:space="preserve">Python</w:t>
      </w:r>
      <w:r w:rsidDel="00000000" w:rsidR="00000000" w:rsidRPr="00000000">
        <w:rPr>
          <w:rtl w:val="0"/>
        </w:rPr>
        <w:t xml:space="preserve"> [Computer software]. https://www.</w:t>
      </w:r>
      <w:r w:rsidDel="00000000" w:rsidR="00000000" w:rsidRPr="00000000">
        <w:rPr>
          <w:rtl w:val="0"/>
        </w:rPr>
        <w:t xml:space="preserve">python.org</w:t>
      </w:r>
      <w:r w:rsidDel="00000000" w:rsidR="00000000" w:rsidRPr="00000000">
        <w:rPr>
          <w:rtl w:val="0"/>
        </w:rPr>
        <w:t xml:space="preserve">/</w:t>
      </w:r>
    </w:p>
    <w:p w:rsidR="00000000" w:rsidDel="00000000" w:rsidP="00000000" w:rsidRDefault="00000000" w:rsidRPr="00000000" w14:paraId="000000B6">
      <w:pPr>
        <w:spacing w:after="160" w:line="240" w:lineRule="auto"/>
        <w:ind w:left="1440" w:hanging="720"/>
        <w:jc w:val="both"/>
        <w:rPr/>
      </w:pPr>
      <w:r w:rsidDel="00000000" w:rsidR="00000000" w:rsidRPr="00000000">
        <w:rPr>
          <w:rtl w:val="0"/>
        </w:rPr>
        <w:t xml:space="preserve">Sandler, M., Howard, A., Zhu, M., Zhmoginov, A., &amp; Chen, L.-C. (2018). MobileNetV2: Inverted residuals and linear bottlenecks. In </w:t>
      </w:r>
      <w:r w:rsidDel="00000000" w:rsidR="00000000" w:rsidRPr="00000000">
        <w:rPr>
          <w:i w:val="1"/>
          <w:iCs w:val="1"/>
          <w:rtl w:val="0"/>
        </w:rPr>
        <w:t xml:space="preserve">Proceedings of the IEEE Conference on Computer Vision and Pattern Recognition</w:t>
      </w:r>
      <w:r w:rsidDel="00000000" w:rsidR="00000000" w:rsidRPr="00000000">
        <w:rPr>
          <w:rtl w:val="0"/>
        </w:rPr>
        <w:t xml:space="preserve"> (pp. 4510–4520). IEEE. https://doi.org/10.1109/CVPR.2018.00474</w:t>
      </w:r>
      <w:r w:rsidDel="00000000" w:rsidR="00000000" w:rsidRPr="00000000">
        <w:rPr>
          <w:rtl w:val="0"/>
        </w:rPr>
      </w:r>
    </w:p>
    <w:p w:rsidR="00000000" w:rsidDel="00000000" w:rsidP="00000000" w:rsidRDefault="00000000" w:rsidRPr="00000000" w14:paraId="000000B7">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i w:val="1"/>
          <w:iCs w:val="1"/>
          <w:rtl w:val="0"/>
        </w:rPr>
        <w:t xml:space="preserve">RealWaste</w:t>
      </w:r>
      <w:r w:rsidDel="00000000" w:rsidR="00000000" w:rsidRPr="00000000">
        <w:rPr>
          <w:rtl w:val="0"/>
        </w:rPr>
        <w:t xml:space="preserve"> [Data set]. UCI Machine Learning Repository. https://doi.org/10.24432/C5SS4G</w:t>
      </w:r>
      <w:r w:rsidDel="00000000" w:rsidR="00000000" w:rsidRPr="00000000">
        <w:rPr>
          <w:rtl w:val="0"/>
        </w:rPr>
      </w:r>
    </w:p>
    <w:p w:rsidR="00000000" w:rsidDel="00000000" w:rsidP="00000000" w:rsidRDefault="00000000" w:rsidRPr="00000000" w14:paraId="000000B8">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rtl w:val="0"/>
        </w:rPr>
        <w:t xml:space="preserve">RealWaste: A novel real-life data set for landfill waste classification using deep learning. </w:t>
      </w:r>
      <w:r w:rsidDel="00000000" w:rsidR="00000000" w:rsidRPr="00000000">
        <w:rPr>
          <w:i w:val="1"/>
          <w:iCs w:val="1"/>
          <w:rtl w:val="0"/>
        </w:rPr>
        <w:t xml:space="preserve">Information, 14</w:t>
      </w:r>
      <w:r w:rsidDel="00000000" w:rsidR="00000000" w:rsidRPr="00000000">
        <w:rPr>
          <w:rtl w:val="0"/>
        </w:rPr>
        <w:t xml:space="preserve">(12), Article 633. https://doi.org/10.3390/info14120633</w:t>
      </w:r>
      <w:r w:rsidDel="00000000" w:rsidR="00000000" w:rsidRPr="00000000">
        <w:rPr>
          <w:rtl w:val="0"/>
        </w:rPr>
      </w:r>
    </w:p>
    <w:p>
      <w:pPr>
        <w:spacing w:after="160" w:line="240" w:lineRule="auto"/>
        <w:ind w:left="1440" w:hanging="720"/>
        <w:jc w:val="both"/>
        <w:rPr/>
      </w:pPr>
      <w:r w:rsidDel="00000000" w:rsidR="00000000" w:rsidRPr="00000000">
        <w:rPr>
          <w:rtl w:val="0"/>
        </w:rPr>
        <w:t xml:space="preserve">Thung, G., &amp; Yang, M. (2017). </w:t>
      </w:r>
      <w:r w:rsidDel="00000000" w:rsidR="00000000" w:rsidRPr="00000000">
        <w:rPr>
          <w:i w:val="1"/>
          <w:iCs w:val="1"/>
          <w:rtl w:val="0"/>
        </w:rPr>
        <w:t xml:space="preserve">TrashNet</w:t>
      </w:r>
      <w:r w:rsidDel="00000000" w:rsidR="00000000" w:rsidRPr="00000000">
        <w:rPr>
          <w:rtl w:val="0"/>
        </w:rPr>
        <w:t xml:space="preserve"> [Data set]. GitHub. https://github.com/garythung/trashnet (MIT License)</w:t>
      </w:r>
    </w:p>
    <w:p>
      <w:pPr>
        <w:spacing w:after="160" w:line="240" w:lineRule="auto"/>
        <w:ind w:left="1440" w:hanging="720"/>
        <w:jc w:val="both"/>
        <w:rPr/>
      </w:pPr>
      <w:r w:rsidDel="00000000" w:rsidR="00000000" w:rsidRPr="00000000">
        <w:rPr>
          <w:rtl w:val="0"/>
        </w:rPr>
        <w:t xml:space="preserve">Wikimedia Commons contributors. (n.d.). </w:t>
      </w:r>
      <w:r w:rsidDel="00000000" w:rsidR="00000000" w:rsidRPr="00000000">
        <w:rPr>
          <w:i w:val="1"/>
          <w:iCs w:val="1"/>
          <w:rtl w:val="0"/>
        </w:rPr>
        <w:t xml:space="preserve">Wikimedia Commons</w:t>
      </w:r>
      <w:r w:rsidDel="00000000" w:rsidR="00000000" w:rsidRPr="00000000">
        <w:rPr>
          <w:rtl w:val="0"/>
        </w:rPr>
        <w:t xml:space="preserve"> [Image collection]. Wikimedia Foundation. https://commons.wikimedia.org (per-image CC0/CC BY/CC BY-SA licenses; see external_test/SOURCES.csv for per-image attribution)</w:t>
      </w:r>
    </w:p>
    <w:p w:rsidR="00000000" w:rsidDel="00000000" w:rsidP="00000000" w:rsidRDefault="00000000" w:rsidRPr="00000000" w14:paraId="000000B9">
      <w:pPr>
        <w:spacing w:after="240" w:before="240" w:line="240"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Ol2EekKIXzF1Ru5M1EpNkZjT9qo-ILPF?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