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5D03DD" w14:textId="3FCC1BB7" w:rsidR="005A7299" w:rsidRDefault="00363588">
      <w:r w:rsidRPr="00363588">
        <w:t>COMP4434 Big Data Analytics</w:t>
      </w:r>
    </w:p>
    <w:p w14:paraId="5EBDB7BE" w14:textId="1526B99D" w:rsidR="00363588" w:rsidRDefault="00363588">
      <w:r w:rsidRPr="00363588">
        <w:t>Assignment 2 PolyU, Hong Kong</w:t>
      </w:r>
    </w:p>
    <w:p w14:paraId="7ACF27AD" w14:textId="78320491" w:rsidR="00216C39" w:rsidRDefault="00216C39">
      <w:r w:rsidRPr="009A509D">
        <w:t>9 March, 11:55 PM.</w:t>
      </w:r>
    </w:p>
    <w:p w14:paraId="459EADE3" w14:textId="77777777" w:rsidR="00363588" w:rsidRPr="00EF467B" w:rsidRDefault="00363588">
      <w:pPr>
        <w:rPr>
          <w:b/>
          <w:bCs/>
        </w:rPr>
      </w:pPr>
      <w:r w:rsidRPr="00EF467B">
        <w:rPr>
          <w:b/>
          <w:bCs/>
        </w:rPr>
        <w:t xml:space="preserve">Problem 1 (2 points) </w:t>
      </w:r>
    </w:p>
    <w:p w14:paraId="19D91CEA" w14:textId="2A78F2F3" w:rsidR="009A509D" w:rsidRDefault="009A509D"/>
    <w:p w14:paraId="4FBE7B66" w14:textId="77777777" w:rsidR="00363588" w:rsidRDefault="00363588">
      <w:r w:rsidRPr="00363588">
        <w:t xml:space="preserve">Please answer the following questions briefly. </w:t>
      </w:r>
    </w:p>
    <w:p w14:paraId="05436633" w14:textId="77777777" w:rsidR="00864126" w:rsidRDefault="00363588" w:rsidP="00864126">
      <w:pPr>
        <w:pStyle w:val="ListParagraph"/>
        <w:numPr>
          <w:ilvl w:val="0"/>
          <w:numId w:val="1"/>
        </w:numPr>
      </w:pPr>
      <w:r w:rsidRPr="00363588">
        <w:t>In the classification task, why do we prefer logistic loss over mean-squared error?</w:t>
      </w:r>
    </w:p>
    <w:p w14:paraId="5A229AF5" w14:textId="77777777" w:rsidR="00914728" w:rsidRDefault="00914728" w:rsidP="005B7CB7">
      <w:pPr>
        <w:pStyle w:val="ListParagraph"/>
      </w:pPr>
    </w:p>
    <w:p w14:paraId="1E3646BE" w14:textId="415DD016" w:rsidR="00864126" w:rsidRDefault="00864126" w:rsidP="00864126">
      <w:pPr>
        <w:pStyle w:val="ListParagraph"/>
      </w:pPr>
      <w:r>
        <w:t xml:space="preserve">Logistic loss function is defined as </w:t>
      </w:r>
    </w:p>
    <w:p w14:paraId="1AD77D05" w14:textId="700A7A5C" w:rsidR="00864126" w:rsidRPr="0042506F" w:rsidRDefault="00864126" w:rsidP="00864126">
      <w:pPr>
        <w:pStyle w:val="ListParagraph"/>
      </w:pPr>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w:rPr>
                  <w:rFonts w:ascii="Cambria Math" w:hAnsi="Cambria Math"/>
                </w:rPr>
                <m:t>log</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d>
        </m:oMath>
      </m:oMathPara>
    </w:p>
    <w:p w14:paraId="73073E2E" w14:textId="69293C2B" w:rsidR="0042506F" w:rsidRDefault="0042506F" w:rsidP="00864126">
      <w:pPr>
        <w:pStyle w:val="ListParagraph"/>
      </w:pPr>
      <w:r>
        <w:t xml:space="preserve">Mean Square Error (MSE) is defined as </w:t>
      </w:r>
    </w:p>
    <w:p w14:paraId="013C5888" w14:textId="349DDA5E" w:rsidR="00795508" w:rsidRDefault="00000000" w:rsidP="00864126">
      <w:pPr>
        <w:pStyle w:val="ListParagraph"/>
      </w:pPr>
      <m:oMathPara>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t</m:t>
                              </m:r>
                            </m:sub>
                          </m:sSub>
                        </m:e>
                      </m:acc>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nary>
        </m:oMath>
      </m:oMathPara>
    </w:p>
    <w:p w14:paraId="535FB898" w14:textId="359C982F" w:rsidR="00864126" w:rsidRDefault="00864126" w:rsidP="00864126">
      <w:pPr>
        <w:pStyle w:val="ListParagraph"/>
      </w:pPr>
      <w:r>
        <w:t>We prefer the logistic loss over mean-square error because logistic l</w:t>
      </w:r>
      <w:r w:rsidR="00252DD1">
        <w:t>oss outputs probabilities, where MSE does not</w:t>
      </w:r>
      <w:r w:rsidR="00A3759A">
        <w:t>, which is preferred for classification tasks</w:t>
      </w:r>
      <w:r w:rsidR="00252DD1">
        <w:t xml:space="preserve">. Logistic loss is also convex, so there is only 1 minimum, whereas MSE is non-convex, and would have multiple local </w:t>
      </w:r>
      <w:r w:rsidR="00A3759A">
        <w:t>minimums</w:t>
      </w:r>
      <w:r w:rsidR="00252DD1">
        <w:t xml:space="preserve">, so the gradient descent algorithm may converge and be stuck in a local minimum. </w:t>
      </w:r>
    </w:p>
    <w:p w14:paraId="0F0D3353" w14:textId="77777777" w:rsidR="00C366C3" w:rsidRDefault="00C366C3" w:rsidP="00864126">
      <w:pPr>
        <w:pStyle w:val="ListParagraph"/>
      </w:pPr>
    </w:p>
    <w:p w14:paraId="6714D8DB" w14:textId="1225223A" w:rsidR="00864126" w:rsidRDefault="00363588" w:rsidP="00864126">
      <w:pPr>
        <w:pStyle w:val="ListParagraph"/>
        <w:numPr>
          <w:ilvl w:val="0"/>
          <w:numId w:val="1"/>
        </w:numPr>
      </w:pPr>
      <w:r w:rsidRPr="00363588">
        <w:t>How does a standard Support Vector Machine (SVM) differ from an SVM with a soft margin, and in what way do slack variables (</w:t>
      </w:r>
      <m:oMath>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m:t>
        </m:r>
      </m:oMath>
      <w:r w:rsidRPr="00363588">
        <w:t xml:space="preserve">facilitate the handling of non-linearly separable data? </w:t>
      </w:r>
    </w:p>
    <w:p w14:paraId="580FFC2F" w14:textId="77777777" w:rsidR="00914728" w:rsidRDefault="00914728" w:rsidP="005B7CB7">
      <w:pPr>
        <w:pStyle w:val="ListParagraph"/>
      </w:pPr>
    </w:p>
    <w:p w14:paraId="0D4AA3E8" w14:textId="01B4CBC0" w:rsidR="00AB3392" w:rsidRDefault="00AB3392" w:rsidP="00AB3392">
      <w:pPr>
        <w:pStyle w:val="ListParagraph"/>
      </w:pPr>
      <w:r>
        <w:t xml:space="preserve">SVM </w:t>
      </w:r>
      <w:r w:rsidR="00CE2ECD">
        <w:t xml:space="preserve">is a supervised algorithm used for classification tasks. The algorithm aims to find a hyperplane </w:t>
      </w:r>
      <m:oMath>
        <m:r>
          <w:rPr>
            <w:rFonts w:ascii="Cambria Math" w:hAnsi="Cambria Math"/>
          </w:rPr>
          <m:t xml:space="preserve">w∙x+b </m:t>
        </m:r>
      </m:oMath>
      <w:r w:rsidR="00914728">
        <w:t xml:space="preserve">that can separate linearly separate data while maximizing the margin </w:t>
      </w:r>
      <m:oMath>
        <m:r>
          <w:rPr>
            <w:rFonts w:ascii="Cambria Math" w:hAnsi="Cambria Math"/>
          </w:rPr>
          <m:t>γ</m:t>
        </m:r>
      </m:oMath>
      <w:r w:rsidR="00914728">
        <w:t>.</w:t>
      </w:r>
      <w:r w:rsidR="00CE2ECD">
        <w:t xml:space="preserve"> The formula of SVM is as follows</w:t>
      </w:r>
      <w:r w:rsidR="00590349">
        <w:t>:</w:t>
      </w:r>
    </w:p>
    <w:p w14:paraId="67565616" w14:textId="77777777" w:rsidR="00590349" w:rsidRDefault="00590349" w:rsidP="00AB3392">
      <w:pPr>
        <w:pStyle w:val="ListParagraph"/>
      </w:pPr>
    </w:p>
    <w:p w14:paraId="3630D726" w14:textId="1DD77FBD" w:rsidR="00CE2ECD" w:rsidRPr="00914728" w:rsidRDefault="00000000" w:rsidP="00AB3392">
      <w:pPr>
        <w:pStyle w:val="ListParagraph"/>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 xml:space="preserve">  subject to </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+b</m:t>
                  </m:r>
                </m:e>
              </m:d>
              <m:r>
                <w:rPr>
                  <w:rFonts w:ascii="Cambria Math" w:hAnsi="Cambria Math"/>
                </w:rPr>
                <m:t>≥1</m:t>
              </m:r>
            </m:e>
          </m:func>
        </m:oMath>
      </m:oMathPara>
    </w:p>
    <w:p w14:paraId="1EAFD666" w14:textId="7323DCA4" w:rsidR="00914728" w:rsidRDefault="00914728" w:rsidP="00AB3392">
      <w:pPr>
        <w:pStyle w:val="ListParagraph"/>
      </w:pPr>
      <w:r>
        <w:t xml:space="preserve">However, sometimes the classes of data that we use would not be linearly separable – i.e. cannot be perfectly separated by a single line. This means that it cannot satisfy the constraint of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+b</m:t>
            </m:r>
          </m:e>
        </m:d>
        <m:r>
          <w:rPr>
            <w:rFonts w:ascii="Cambria Math" w:hAnsi="Cambria Math"/>
          </w:rPr>
          <m:t>≥1</m:t>
        </m:r>
      </m:oMath>
      <w:r>
        <w:t xml:space="preserve">, causing it to misclassify data that are non-linearly separable. </w:t>
      </w:r>
    </w:p>
    <w:p w14:paraId="763DC957" w14:textId="77777777" w:rsidR="00590349" w:rsidRDefault="00590349" w:rsidP="00AB3392">
      <w:pPr>
        <w:pStyle w:val="ListParagraph"/>
      </w:pPr>
    </w:p>
    <w:p w14:paraId="50D9D373" w14:textId="38EC4B59" w:rsidR="00590349" w:rsidRDefault="00590349" w:rsidP="00590349">
      <w:pPr>
        <w:pStyle w:val="ListParagraph"/>
      </w:pPr>
      <w:r>
        <w:t xml:space="preserve">In contrast, SVM with a soft margin adds a slack variable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to the formula to handle cases where there are data that cannot be linearly separable. The slack variable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helps relax the constraint of SVM, allowing some data points to violate the margin or be misclassified. Thus, the formula becomes</w:t>
      </w:r>
    </w:p>
    <w:p w14:paraId="362B330C" w14:textId="77777777" w:rsidR="00590349" w:rsidRPr="00590349" w:rsidRDefault="00000000" w:rsidP="00590349">
      <w:pPr>
        <w:pStyle w:val="ListParagraph"/>
        <w:rPr>
          <w:iC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 = 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r>
                <w:rPr>
                  <w:rFonts w:ascii="Cambria Math" w:hAnsi="Cambria Math"/>
                </w:rPr>
                <m:t xml:space="preserve">  </m:t>
              </m:r>
            </m:e>
          </m:func>
        </m:oMath>
      </m:oMathPara>
    </w:p>
    <w:p w14:paraId="7E344478" w14:textId="4C485F11" w:rsidR="00590349" w:rsidRPr="00590349" w:rsidRDefault="00590349" w:rsidP="00590349">
      <w:pPr>
        <w:pStyle w:val="ListParagraph"/>
        <w:rPr>
          <w:iCs/>
        </w:rPr>
      </w:pPr>
      <w:r>
        <w:rPr>
          <w:iCs/>
        </w:rPr>
        <w:t>Subject to:</w:t>
      </w:r>
    </w:p>
    <w:p w14:paraId="3C407653" w14:textId="5C993FDF" w:rsidR="00590349" w:rsidRPr="00590349" w:rsidRDefault="00590349" w:rsidP="00590349">
      <w:pPr>
        <w:pStyle w:val="ListParagraph"/>
      </w:pPr>
      <m:oMathPara>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+b</m:t>
              </m:r>
            </m:e>
          </m:d>
          <m:r>
            <w:rPr>
              <w:rFonts w:ascii="Cambria Math" w:hAnsi="Cambria Math"/>
            </w:rPr>
            <m:t xml:space="preserve">≥1 - </m:t>
          </m:r>
          <m:sSub>
            <m:sSubPr>
              <m:ctrlPr>
                <w:rPr>
                  <w:rFonts w:ascii="Cambria Math" w:hAnsi="Cambria Math"/>
                  <w:i/>
                </w:rPr>
              </m:ctrlPr>
            </m:sSubPr>
            <m:e>
              <m:r>
                <w:rPr>
                  <w:rFonts w:ascii="Cambria Math" w:hAnsi="Cambria Math"/>
                </w:rPr>
                <m:t>ξ</m:t>
              </m:r>
            </m:e>
            <m:sub>
              <m:r>
                <w:rPr>
                  <w:rFonts w:ascii="Cambria Math" w:hAnsi="Cambria Math"/>
                </w:rPr>
                <m:t>i</m:t>
              </m:r>
            </m:sub>
          </m:sSub>
          <m:r>
            <m:rPr>
              <m:sty m:val="p"/>
            </m:rPr>
            <w:rPr>
              <w:rFonts w:ascii="Cambria Math" w:hAnsi="Cambria Math"/>
            </w:rPr>
            <m:t xml:space="preserve"> if </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 1</m:t>
          </m:r>
        </m:oMath>
      </m:oMathPara>
    </w:p>
    <w:p w14:paraId="1A73BACC" w14:textId="3C1CD250" w:rsidR="00590349" w:rsidRPr="00590349" w:rsidRDefault="00590349" w:rsidP="00590349">
      <w:pPr>
        <w:pStyle w:val="ListParagraph"/>
      </w:pPr>
      <m:oMathPara>
        <m:oMath>
          <m:r>
            <w:rPr>
              <w:rFonts w:ascii="Cambria Math" w:hAnsi="Cambria Math"/>
            </w:rPr>
            <w:lastRenderedPageBreak/>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+b</m:t>
              </m:r>
            </m:e>
          </m:d>
          <m:r>
            <w:rPr>
              <w:rFonts w:ascii="Cambria Math" w:hAnsi="Cambria Math"/>
            </w:rPr>
            <m:t xml:space="preserve">≤-1 + </m:t>
          </m:r>
          <m:sSub>
            <m:sSubPr>
              <m:ctrlPr>
                <w:rPr>
                  <w:rFonts w:ascii="Cambria Math" w:hAnsi="Cambria Math"/>
                  <w:i/>
                </w:rPr>
              </m:ctrlPr>
            </m:sSubPr>
            <m:e>
              <m:r>
                <w:rPr>
                  <w:rFonts w:ascii="Cambria Math" w:hAnsi="Cambria Math"/>
                </w:rPr>
                <m:t>ξ</m:t>
              </m:r>
            </m:e>
            <m:sub>
              <m:r>
                <w:rPr>
                  <w:rFonts w:ascii="Cambria Math" w:hAnsi="Cambria Math"/>
                </w:rPr>
                <m:t>i</m:t>
              </m:r>
            </m:sub>
          </m:sSub>
          <m:r>
            <m:rPr>
              <m:sty m:val="p"/>
            </m:rPr>
            <w:rPr>
              <w:rFonts w:ascii="Cambria Math" w:hAnsi="Cambria Math"/>
            </w:rPr>
            <m:t xml:space="preserve"> if </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 -1</m:t>
          </m:r>
        </m:oMath>
      </m:oMathPara>
    </w:p>
    <w:p w14:paraId="502F2721" w14:textId="7A394263" w:rsidR="00590349" w:rsidRPr="004A5B7F" w:rsidRDefault="00000000" w:rsidP="00590349">
      <w:pPr>
        <w:pStyle w:val="ListParagraph"/>
      </w:pPr>
      <m:oMathPara>
        <m:oMath>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m:oMathPara>
    </w:p>
    <w:p w14:paraId="4A9F75B3" w14:textId="2CA9C237" w:rsidR="004A5B7F" w:rsidRPr="00590349" w:rsidRDefault="004A5B7F" w:rsidP="00590349">
      <w:pPr>
        <w:pStyle w:val="ListParagraph"/>
      </w:pPr>
      <w:r>
        <w:t xml:space="preserve">Where the magnitude of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determines the degree of misclassification:</w:t>
      </w:r>
    </w:p>
    <w:p w14:paraId="06F1548A" w14:textId="4A408B2B" w:rsidR="004A5B7F" w:rsidRPr="004A5B7F" w:rsidRDefault="00000000" w:rsidP="004A5B7F">
      <w:pPr>
        <w:pStyle w:val="ListParagraph"/>
        <w:numPr>
          <w:ilvl w:val="0"/>
          <w:numId w:val="2"/>
        </w:numPr>
      </w:pPr>
      <m:oMath>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 xml:space="preserve"> = 0: </m:t>
        </m:r>
      </m:oMath>
      <w:r w:rsidR="004A5B7F" w:rsidRPr="004A5B7F">
        <w:t xml:space="preserve"> The point is correctly classified outside the margin.</w:t>
      </w:r>
    </w:p>
    <w:p w14:paraId="7344F0B2" w14:textId="1A58584F" w:rsidR="004A5B7F" w:rsidRPr="004A5B7F" w:rsidRDefault="00000000" w:rsidP="00571084">
      <w:pPr>
        <w:pStyle w:val="ListParagraph"/>
        <w:numPr>
          <w:ilvl w:val="0"/>
          <w:numId w:val="2"/>
        </w:numPr>
      </w:pPr>
      <m:oMath>
        <m:sSub>
          <m:sSubPr>
            <m:ctrlPr>
              <w:rPr>
                <w:rFonts w:ascii="Cambria Math" w:hAnsi="Cambria Math"/>
                <w:i/>
              </w:rPr>
            </m:ctrlPr>
          </m:sSubPr>
          <m:e>
            <m:r>
              <w:rPr>
                <w:rFonts w:ascii="Cambria Math" w:hAnsi="Cambria Math"/>
              </w:rPr>
              <m:t>0 &lt;ξ</m:t>
            </m:r>
          </m:e>
          <m:sub>
            <m:r>
              <w:rPr>
                <w:rFonts w:ascii="Cambria Math" w:hAnsi="Cambria Math"/>
              </w:rPr>
              <m:t>i</m:t>
            </m:r>
          </m:sub>
        </m:sSub>
        <m:r>
          <w:rPr>
            <w:rFonts w:ascii="Cambria Math" w:hAnsi="Cambria Math"/>
          </w:rPr>
          <m:t xml:space="preserve"> &lt;1:</m:t>
        </m:r>
      </m:oMath>
      <w:r w:rsidR="004A5B7F" w:rsidRPr="004A5B7F">
        <w:t xml:space="preserve"> The point lies inside the margin but on the correct side.</w:t>
      </w:r>
    </w:p>
    <w:p w14:paraId="36D2D034" w14:textId="543FCCDE" w:rsidR="004A5B7F" w:rsidRPr="004A5B7F" w:rsidRDefault="00000000" w:rsidP="00571084">
      <w:pPr>
        <w:pStyle w:val="ListParagraph"/>
        <w:numPr>
          <w:ilvl w:val="0"/>
          <w:numId w:val="2"/>
        </w:numPr>
      </w:pPr>
      <m:oMath>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 xml:space="preserve">≤1: </m:t>
        </m:r>
      </m:oMath>
      <w:r w:rsidR="004A5B7F" w:rsidRPr="004A5B7F">
        <w:t xml:space="preserve"> : The point is misclassified.</w:t>
      </w:r>
    </w:p>
    <w:p w14:paraId="5B7CF785" w14:textId="437AB6FD" w:rsidR="004A5B7F" w:rsidRPr="004A5B7F" w:rsidRDefault="004A5B7F" w:rsidP="004A5B7F">
      <w:pPr>
        <w:ind w:left="360"/>
      </w:pPr>
      <w:r>
        <w:t xml:space="preserve">The regularization Parameter </w:t>
      </w:r>
      <m:oMath>
        <m:r>
          <w:rPr>
            <w:rFonts w:ascii="Cambria Math" w:hAnsi="Cambria Math"/>
          </w:rPr>
          <m:t>C</m:t>
        </m:r>
      </m:oMath>
      <w:r>
        <w:t xml:space="preserve"> controls the trade-off between </w:t>
      </w:r>
      <w:r w:rsidRPr="004A5B7F">
        <w:t>margin maximization and slack penalty. A large C prioritizes minimizing misclassifications (narrower margin, risk of overfitting), while a small C allows more slack (wider margin, better generalization).</w:t>
      </w:r>
    </w:p>
    <w:p w14:paraId="5CE5A97F" w14:textId="1514B7B1" w:rsidR="00590349" w:rsidRPr="00914728" w:rsidRDefault="002479CE" w:rsidP="00590349">
      <w:pPr>
        <w:pStyle w:val="ListParagraph"/>
      </w:pPr>
      <w:r w:rsidRPr="002479CE">
        <w:rPr>
          <w:noProof/>
        </w:rPr>
        <w:drawing>
          <wp:inline distT="0" distB="0" distL="0" distR="0" wp14:anchorId="56D7BFA4" wp14:editId="35A4F2BE">
            <wp:extent cx="4431142" cy="3448050"/>
            <wp:effectExtent l="0" t="0" r="7620" b="0"/>
            <wp:docPr id="68939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399191" name=""/>
                    <pic:cNvPicPr/>
                  </pic:nvPicPr>
                  <pic:blipFill>
                    <a:blip r:embed="rId5"/>
                    <a:stretch>
                      <a:fillRect/>
                    </a:stretch>
                  </pic:blipFill>
                  <pic:spPr>
                    <a:xfrm>
                      <a:off x="0" y="0"/>
                      <a:ext cx="4431760" cy="3448531"/>
                    </a:xfrm>
                    <a:prstGeom prst="rect">
                      <a:avLst/>
                    </a:prstGeom>
                  </pic:spPr>
                </pic:pic>
              </a:graphicData>
            </a:graphic>
          </wp:inline>
        </w:drawing>
      </w:r>
      <m:oMath>
        <m:r>
          <m:rPr>
            <m:sty m:val="p"/>
          </m:rPr>
          <w:rPr>
            <w:rFonts w:ascii="Cambria Math" w:hAnsi="Cambria Math"/>
          </w:rPr>
          <m:t xml:space="preserve"> </m:t>
        </m:r>
        <m:r>
          <w:rPr>
            <w:rFonts w:ascii="Cambria Math" w:hAnsi="Cambria Math"/>
          </w:rPr>
          <m:t xml:space="preserve"> </m:t>
        </m:r>
      </m:oMath>
    </w:p>
    <w:p w14:paraId="44F1FA89" w14:textId="77777777" w:rsidR="00864126" w:rsidRDefault="00363588" w:rsidP="00864126">
      <w:pPr>
        <w:pStyle w:val="ListParagraph"/>
        <w:numPr>
          <w:ilvl w:val="0"/>
          <w:numId w:val="1"/>
        </w:numPr>
      </w:pPr>
      <w:r w:rsidRPr="00363588">
        <w:t xml:space="preserve"> If your multi-layer perceptron model has an overfitting issue, what are the strategies that you could use to handle the issue? </w:t>
      </w:r>
    </w:p>
    <w:p w14:paraId="5A5B7F54" w14:textId="14D53B10" w:rsidR="007C4533" w:rsidRDefault="007C4533" w:rsidP="007C4533">
      <w:pPr>
        <w:pStyle w:val="ListParagraph"/>
      </w:pPr>
      <w:r>
        <w:t xml:space="preserve">The perceptron is a binary linear classifier 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the input node and </w:t>
      </w:r>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oMath>
      <w:r>
        <w:t xml:space="preserve"> is the output</w:t>
      </w:r>
    </w:p>
    <w:p w14:paraId="7BF09D48" w14:textId="4C3A67DF" w:rsidR="007C4533" w:rsidRDefault="007C4533" w:rsidP="007C4533">
      <w:pPr>
        <w:pStyle w:val="ListParagraph"/>
        <w:jc w:val="center"/>
      </w:pPr>
      <w:r w:rsidRPr="007C4533">
        <w:rPr>
          <w:noProof/>
        </w:rPr>
        <w:drawing>
          <wp:inline distT="0" distB="0" distL="0" distR="0" wp14:anchorId="77AFB88A" wp14:editId="1FF7AD87">
            <wp:extent cx="1743075" cy="1106799"/>
            <wp:effectExtent l="0" t="0" r="0" b="0"/>
            <wp:docPr id="215661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61261" name=""/>
                    <pic:cNvPicPr/>
                  </pic:nvPicPr>
                  <pic:blipFill>
                    <a:blip r:embed="rId6"/>
                    <a:stretch>
                      <a:fillRect/>
                    </a:stretch>
                  </pic:blipFill>
                  <pic:spPr>
                    <a:xfrm>
                      <a:off x="0" y="0"/>
                      <a:ext cx="1747344" cy="1109510"/>
                    </a:xfrm>
                    <a:prstGeom prst="rect">
                      <a:avLst/>
                    </a:prstGeom>
                  </pic:spPr>
                </pic:pic>
              </a:graphicData>
            </a:graphic>
          </wp:inline>
        </w:drawing>
      </w:r>
    </w:p>
    <w:p w14:paraId="621C39A8" w14:textId="51BAB6ED" w:rsidR="007C4533" w:rsidRDefault="007C4533" w:rsidP="007C4533">
      <w:pPr>
        <w:pStyle w:val="ListParagraph"/>
      </w:pPr>
      <w:r>
        <w:t>The formula is as follows:</w:t>
      </w:r>
    </w:p>
    <w:p w14:paraId="3945205B" w14:textId="77777777" w:rsidR="0055022D" w:rsidRPr="0055022D" w:rsidRDefault="007C4533" w:rsidP="007C4533">
      <w:pPr>
        <w:pStyle w:val="ListParagraph"/>
      </w:pPr>
      <m:oMathPara>
        <m:oMath>
          <m:r>
            <w:rPr>
              <w:rFonts w:ascii="Cambria Math" w:hAnsi="Cambria Math"/>
            </w:rPr>
            <m:t xml:space="preserve">y = 1 if </m:t>
          </m:r>
          <m:nary>
            <m:naryPr>
              <m:chr m:val="∑"/>
              <m:limLoc m:val="undOvr"/>
              <m:ctrlPr>
                <w:rPr>
                  <w:rFonts w:ascii="Cambria Math" w:hAnsi="Cambria Math"/>
                  <w:i/>
                </w:rPr>
              </m:ctrlPr>
            </m:naryPr>
            <m:sub>
              <m:r>
                <w:rPr>
                  <w:rFonts w:ascii="Cambria Math" w:hAnsi="Cambria Math"/>
                </w:rPr>
                <m:t>i = 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θ ≥</m:t>
              </m:r>
            </m:e>
          </m:nary>
          <m:r>
            <w:rPr>
              <w:rFonts w:ascii="Cambria Math" w:hAnsi="Cambria Math"/>
            </w:rPr>
            <m:t>0</m:t>
          </m:r>
        </m:oMath>
      </m:oMathPara>
    </w:p>
    <w:p w14:paraId="2346E5E7" w14:textId="0919AE6C" w:rsidR="007C4533" w:rsidRPr="007C4533" w:rsidRDefault="007C4533" w:rsidP="007C4533">
      <w:pPr>
        <w:pStyle w:val="ListParagraph"/>
      </w:pPr>
      <m:oMathPara>
        <m:oMath>
          <m:r>
            <w:rPr>
              <w:rFonts w:ascii="Cambria Math" w:hAnsi="Cambria Math"/>
            </w:rPr>
            <m:t xml:space="preserve">y = 0 if </m:t>
          </m:r>
          <m:nary>
            <m:naryPr>
              <m:chr m:val="∑"/>
              <m:limLoc m:val="undOvr"/>
              <m:ctrlPr>
                <w:rPr>
                  <w:rFonts w:ascii="Cambria Math" w:hAnsi="Cambria Math"/>
                  <w:i/>
                </w:rPr>
              </m:ctrlPr>
            </m:naryPr>
            <m:sub>
              <m:r>
                <w:rPr>
                  <w:rFonts w:ascii="Cambria Math" w:hAnsi="Cambria Math"/>
                </w:rPr>
                <m:t>i = 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θ &lt;</m:t>
              </m:r>
            </m:e>
          </m:nary>
          <m:r>
            <w:rPr>
              <w:rFonts w:ascii="Cambria Math" w:hAnsi="Cambria Math"/>
            </w:rPr>
            <m:t>0</m:t>
          </m:r>
        </m:oMath>
      </m:oMathPara>
    </w:p>
    <w:p w14:paraId="37082DDE" w14:textId="738FF9BB" w:rsidR="007C4533" w:rsidRDefault="007C4533" w:rsidP="007C4533">
      <w:pPr>
        <w:pStyle w:val="ListParagraph"/>
      </w:pPr>
      <w:r>
        <w:lastRenderedPageBreak/>
        <w:t>In a multi-layer perceptron layer network, overfitting, where the model matches the training data too closely, can be handled by using different techniques such as</w:t>
      </w:r>
      <w:r w:rsidR="000824BE">
        <w:t xml:space="preserve"> </w:t>
      </w:r>
      <w:r w:rsidR="00067DB4">
        <w:t xml:space="preserve">feature reduction, where you reduce the number of features in the data using domain specific knowledge. The second strategy that you can use is L1(Ridge) or L2(LASSO) regularisation, which reduces their influence by giving smaller values to the weights, which is useful when there are many features to account for in the dataset. </w:t>
      </w:r>
      <w:r w:rsidR="00607681">
        <w:t>The regularisation techniques are added into the loss function to constraint the weight magnitudes to reduce the complexity of the models.</w:t>
      </w:r>
    </w:p>
    <w:p w14:paraId="4C5789D2" w14:textId="77777777" w:rsidR="00607681" w:rsidRDefault="00607681" w:rsidP="00607681">
      <w:pPr>
        <w:pStyle w:val="ListParagraph"/>
      </w:pPr>
      <w:r>
        <w:t>L1, or LASSO regularisation, has the formula</w:t>
      </w:r>
    </w:p>
    <w:p w14:paraId="554F182D" w14:textId="77777777" w:rsidR="00607681" w:rsidRDefault="00607681" w:rsidP="00607681">
      <w:pPr>
        <w:pStyle w:val="ListParagraph"/>
      </w:pPr>
      <m:oMathPara>
        <m:oMath>
          <m:r>
            <w:rPr>
              <w:rFonts w:ascii="Cambria Math" w:hAnsi="Cambria Math"/>
            </w:rPr>
            <m:t>L2 = λ</m:t>
          </m:r>
          <m:nary>
            <m:naryPr>
              <m:chr m:val="∑"/>
              <m:limLoc m:val="undOvr"/>
              <m:ctrlPr>
                <w:rPr>
                  <w:rFonts w:ascii="Cambria Math" w:hAnsi="Cambria Math"/>
                  <w:i/>
                </w:rPr>
              </m:ctrlPr>
            </m:naryPr>
            <m:sub>
              <m:r>
                <w:rPr>
                  <w:rFonts w:ascii="Cambria Math" w:hAnsi="Cambria Math"/>
                </w:rPr>
                <m:t>i =  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nary>
        </m:oMath>
      </m:oMathPara>
    </w:p>
    <w:p w14:paraId="3E2B829F" w14:textId="534B01AF" w:rsidR="0055022D" w:rsidRDefault="00607681" w:rsidP="007C4533">
      <w:pPr>
        <w:pStyle w:val="ListParagraph"/>
      </w:pPr>
      <w:r>
        <w:t>Which can lead to sparsity, where some weights become 0.</w:t>
      </w:r>
    </w:p>
    <w:p w14:paraId="548484EC" w14:textId="02896B1E" w:rsidR="0055022D" w:rsidRDefault="0055022D" w:rsidP="007C4533">
      <w:pPr>
        <w:pStyle w:val="ListParagraph"/>
      </w:pPr>
      <w:r>
        <w:t>L</w:t>
      </w:r>
      <w:r w:rsidR="00607681">
        <w:t>2</w:t>
      </w:r>
      <w:r>
        <w:t>, or ridge regularisation, has the formula</w:t>
      </w:r>
    </w:p>
    <w:p w14:paraId="6578CE78" w14:textId="2A2BDBA8" w:rsidR="0055022D" w:rsidRPr="00607681" w:rsidRDefault="0055022D" w:rsidP="007C4533">
      <w:pPr>
        <w:pStyle w:val="ListParagraph"/>
      </w:pPr>
      <m:oMathPara>
        <m:oMath>
          <m:r>
            <w:rPr>
              <w:rFonts w:ascii="Cambria Math" w:hAnsi="Cambria Math"/>
            </w:rPr>
            <m:t>L1 = λ</m:t>
          </m:r>
          <m:nary>
            <m:naryPr>
              <m:chr m:val="∑"/>
              <m:limLoc m:val="undOvr"/>
              <m:ctrlPr>
                <w:rPr>
                  <w:rFonts w:ascii="Cambria Math" w:hAnsi="Cambria Math"/>
                  <w:i/>
                </w:rPr>
              </m:ctrlPr>
            </m:naryPr>
            <m:sub>
              <m:r>
                <w:rPr>
                  <w:rFonts w:ascii="Cambria Math" w:hAnsi="Cambria Math"/>
                </w:rPr>
                <m:t>i = 1</m:t>
              </m:r>
            </m:sub>
            <m:sup>
              <m:r>
                <w:rPr>
                  <w:rFonts w:ascii="Cambria Math" w:hAnsi="Cambria Math"/>
                </w:rPr>
                <m:t>n</m:t>
              </m:r>
            </m:sup>
            <m:e>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2</m:t>
                  </m:r>
                </m:sup>
              </m:sSubSup>
            </m:e>
          </m:nary>
        </m:oMath>
      </m:oMathPara>
    </w:p>
    <w:p w14:paraId="2E74D7E3" w14:textId="2E3C901F" w:rsidR="00607681" w:rsidRDefault="00607681" w:rsidP="007C4533">
      <w:pPr>
        <w:pStyle w:val="ListParagraph"/>
      </w:pPr>
      <w:r>
        <w:t xml:space="preserve">Which distributes the errors among the features, making them smaller with non-zero features. L1 is more useful when there are more features and where only some features are important, and L2 is more useful when most features are useful. Adding dropout to the model is also potentially useful by randomly deactivating neurons during training to improve generalisation. </w:t>
      </w:r>
    </w:p>
    <w:p w14:paraId="79519616" w14:textId="4C33E5ED" w:rsidR="00607681" w:rsidRDefault="00607681" w:rsidP="007C4533">
      <w:pPr>
        <w:pStyle w:val="ListParagraph"/>
      </w:pPr>
      <w:r>
        <w:t>Another method that we can use is cross fold validation techniques such as k-fold technique to ensure the model would generalise across different data splits</w:t>
      </w:r>
      <w:r w:rsidR="00DC298A">
        <w:t>.</w:t>
      </w:r>
    </w:p>
    <w:p w14:paraId="2C7F7AE9" w14:textId="77777777" w:rsidR="00DC298A" w:rsidRDefault="00DC298A" w:rsidP="007C4533">
      <w:pPr>
        <w:pStyle w:val="ListParagraph"/>
      </w:pPr>
    </w:p>
    <w:p w14:paraId="20B29EA9" w14:textId="216971C3" w:rsidR="00DC298A" w:rsidRPr="00607681" w:rsidRDefault="00DC298A" w:rsidP="007C4533">
      <w:pPr>
        <w:pStyle w:val="ListParagraph"/>
      </w:pPr>
      <w:r>
        <w:t xml:space="preserve">Some other techniques such as data augmentation and batch normalisation could potentially be useful too. </w:t>
      </w:r>
    </w:p>
    <w:p w14:paraId="5533BD59" w14:textId="77777777" w:rsidR="007C4533" w:rsidRDefault="007C4533" w:rsidP="007C4533">
      <w:pPr>
        <w:pStyle w:val="ListParagraph"/>
      </w:pPr>
    </w:p>
    <w:p w14:paraId="4F34B59B" w14:textId="72CD3187" w:rsidR="00363588" w:rsidRDefault="00363588" w:rsidP="00864126">
      <w:pPr>
        <w:pStyle w:val="ListParagraph"/>
        <w:numPr>
          <w:ilvl w:val="0"/>
          <w:numId w:val="1"/>
        </w:numPr>
      </w:pPr>
      <w:r w:rsidRPr="00363588">
        <w:t xml:space="preserve">How does backpropagation use the gradient descent algorithm to update the weights in a neural network? </w:t>
      </w:r>
    </w:p>
    <w:p w14:paraId="7A75FE74" w14:textId="7763EFBA" w:rsidR="00363588" w:rsidRDefault="007901B0" w:rsidP="007901B0">
      <w:pPr>
        <w:ind w:left="720"/>
      </w:pPr>
      <w:r>
        <w:t xml:space="preserve">Backpropagation works by employing gradient descent to update the weights of the neural network by computing the gradient of the loss function with respect to each weight and adjusting the weight to reduce error. </w:t>
      </w:r>
    </w:p>
    <w:p w14:paraId="7F4F041E" w14:textId="77777777" w:rsidR="00ED6AFC" w:rsidRDefault="00ED6AFC" w:rsidP="007901B0">
      <w:pPr>
        <w:ind w:left="720"/>
      </w:pPr>
    </w:p>
    <w:p w14:paraId="5715AE4A" w14:textId="2F2DE3FD" w:rsidR="0094154E" w:rsidRDefault="0094154E" w:rsidP="007901B0">
      <w:pPr>
        <w:ind w:left="720"/>
      </w:pPr>
      <w:r>
        <w:t>In a neural network, the input data is passed through the network, computing the activations using the weights and functions. The loss or error is then calculated through</w:t>
      </w:r>
      <w:r w:rsidR="00FF5CC0">
        <w:t xml:space="preserve"> MSE or logistic loss, then we find</w:t>
      </w:r>
      <w:r>
        <w:t xml:space="preserve"> the difference between the predicted output and the actual target. This is called the forward pass.</w:t>
      </w:r>
    </w:p>
    <w:p w14:paraId="56622F7B" w14:textId="643BE605" w:rsidR="0094154E" w:rsidRDefault="0094154E" w:rsidP="007901B0">
      <w:pPr>
        <w:ind w:left="720"/>
      </w:pPr>
      <w:r>
        <w:t xml:space="preserve"> Then, backpropagation is done through calculating the gradient of the loss </w:t>
      </w:r>
      <w:r w:rsidR="00FF5CC0">
        <w:t>with respect to the output layer’s pre-activations or weight, then for the hidden layers as well, going back each layer for each step.</w:t>
      </w:r>
      <w:r w:rsidR="00F659B6">
        <w:t xml:space="preserve"> This is done using the chain rule.</w:t>
      </w:r>
    </w:p>
    <w:p w14:paraId="697D4D63" w14:textId="1CBBE996" w:rsidR="00F659B6" w:rsidRDefault="00F659B6" w:rsidP="007901B0">
      <w:pPr>
        <w:ind w:left="720"/>
      </w:pPr>
      <w:r w:rsidRPr="00F659B6">
        <w:rPr>
          <w:noProof/>
        </w:rPr>
        <w:lastRenderedPageBreak/>
        <w:drawing>
          <wp:inline distT="0" distB="0" distL="0" distR="0" wp14:anchorId="6FFCF296" wp14:editId="60FD86A1">
            <wp:extent cx="4076700" cy="1473448"/>
            <wp:effectExtent l="0" t="0" r="0" b="0"/>
            <wp:docPr id="2097686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686532" name=""/>
                    <pic:cNvPicPr/>
                  </pic:nvPicPr>
                  <pic:blipFill>
                    <a:blip r:embed="rId7"/>
                    <a:stretch>
                      <a:fillRect/>
                    </a:stretch>
                  </pic:blipFill>
                  <pic:spPr>
                    <a:xfrm>
                      <a:off x="0" y="0"/>
                      <a:ext cx="4085096" cy="1476483"/>
                    </a:xfrm>
                    <a:prstGeom prst="rect">
                      <a:avLst/>
                    </a:prstGeom>
                  </pic:spPr>
                </pic:pic>
              </a:graphicData>
            </a:graphic>
          </wp:inline>
        </w:drawing>
      </w:r>
    </w:p>
    <w:p w14:paraId="791ACE59" w14:textId="219E96DE" w:rsidR="00F659B6" w:rsidRDefault="00F659B6" w:rsidP="00F659B6">
      <w:r>
        <w:t>After finding the gradient, we update the weight by subtracting the weight with the learning rate multiplied by the gradient.</w:t>
      </w:r>
    </w:p>
    <w:p w14:paraId="004F7193" w14:textId="77777777" w:rsidR="00363588" w:rsidRPr="00252DD1" w:rsidRDefault="00363588">
      <w:pPr>
        <w:rPr>
          <w:b/>
          <w:bCs/>
        </w:rPr>
      </w:pPr>
      <w:r w:rsidRPr="00252DD1">
        <w:rPr>
          <w:b/>
          <w:bCs/>
        </w:rPr>
        <w:t xml:space="preserve">Problem 2 (5 points) </w:t>
      </w:r>
    </w:p>
    <w:p w14:paraId="4F9CD249" w14:textId="77777777" w:rsidR="00363588" w:rsidRDefault="00363588">
      <w:r w:rsidRPr="00363588">
        <w:t xml:space="preserve">Load dataset in problem2data.txt by using “numpy.loadtxt()” in Python, which contains two synthetic classes separated by a non-linear function, with additive noise. The last column contains “0” or “1”, indicating the corresponding classes. You are asked to investigate the extent to which polynomial functions can be used to build a logistic regression classifier. </w:t>
      </w:r>
    </w:p>
    <w:p w14:paraId="72EB004F" w14:textId="77777777" w:rsidR="00363588" w:rsidRDefault="00363588">
      <w:r w:rsidRPr="00363588">
        <w:t>(a) Build a logistic regression classifier by using a polynomial function of order 1 (e.g., θ</w:t>
      </w:r>
      <w:r w:rsidRPr="009A509D">
        <w:rPr>
          <w:vertAlign w:val="subscript"/>
        </w:rPr>
        <w:t>0</w:t>
      </w:r>
      <w:r w:rsidRPr="00363588">
        <w:t xml:space="preserve"> + θ</w:t>
      </w:r>
      <w:r w:rsidRPr="009A509D">
        <w:rPr>
          <w:vertAlign w:val="subscript"/>
        </w:rPr>
        <w:t>1</w:t>
      </w:r>
      <w:r w:rsidRPr="00363588">
        <w:t>x</w:t>
      </w:r>
      <w:r w:rsidRPr="009A509D">
        <w:rPr>
          <w:vertAlign w:val="subscript"/>
        </w:rPr>
        <w:t>1</w:t>
      </w:r>
      <w:r w:rsidRPr="00363588">
        <w:t xml:space="preserve"> + θ</w:t>
      </w:r>
      <w:r w:rsidRPr="009A509D">
        <w:rPr>
          <w:vertAlign w:val="subscript"/>
        </w:rPr>
        <w:t>2</w:t>
      </w:r>
      <w:r w:rsidRPr="00363588">
        <w:t>x</w:t>
      </w:r>
      <w:r w:rsidRPr="009A509D">
        <w:rPr>
          <w:vertAlign w:val="subscript"/>
        </w:rPr>
        <w:t>2</w:t>
      </w:r>
      <w:r w:rsidRPr="00363588">
        <w:t xml:space="preserve"> +θ</w:t>
      </w:r>
      <w:r w:rsidRPr="009A509D">
        <w:rPr>
          <w:vertAlign w:val="subscript"/>
        </w:rPr>
        <w:t>3</w:t>
      </w:r>
      <w:r w:rsidRPr="00363588">
        <w:t>x</w:t>
      </w:r>
      <w:r w:rsidRPr="009A509D">
        <w:rPr>
          <w:vertAlign w:val="subscript"/>
        </w:rPr>
        <w:t>3</w:t>
      </w:r>
      <w:r w:rsidRPr="00363588">
        <w:t xml:space="preserve">). Apply 5-fold-cross-validation to generate training and test sets. Use the training set to train the model. Compute its five F1 scores on test set (one F1 score for each fold). Compute its five F1 scores on training set. You will need “f1 score” from “sklearn.metrics”. </w:t>
      </w:r>
    </w:p>
    <w:p w14:paraId="590115C1" w14:textId="77777777" w:rsidR="00363588" w:rsidRDefault="00363588">
      <w:r w:rsidRPr="00363588">
        <w:t xml:space="preserve">(b) Repeat part (a) for polynomials of order 2 to 10. You will need “PolynomialFeatures” from “sklearn.preprocessing”. </w:t>
      </w:r>
    </w:p>
    <w:p w14:paraId="6B708E9D" w14:textId="6B1B7B24" w:rsidR="00571084" w:rsidRDefault="00363588" w:rsidP="00571084">
      <w:r w:rsidRPr="00363588">
        <w:t xml:space="preserve">(c) Repeat parts (a-b) 20 </w:t>
      </w:r>
      <w:proofErr w:type="gramStart"/>
      <w:r w:rsidRPr="00363588">
        <w:t>times, and</w:t>
      </w:r>
      <w:proofErr w:type="gramEnd"/>
      <w:r w:rsidRPr="00363588">
        <w:t xml:space="preserve"> estimate the average F1 score for each polynomial order (average across its 5 × 20 runs, both for training and test sets). Generate a plot that shows the F1 scores versus </w:t>
      </w:r>
      <w:r w:rsidRPr="00363588">
        <w:lastRenderedPageBreak/>
        <w:t xml:space="preserve">the polynomial order. </w:t>
      </w:r>
      <w:r w:rsidR="00571084" w:rsidRPr="00571084">
        <w:rPr>
          <w:noProof/>
        </w:rPr>
        <w:drawing>
          <wp:inline distT="0" distB="0" distL="0" distR="0" wp14:anchorId="336CAE89" wp14:editId="71B40EC7">
            <wp:extent cx="5943600" cy="3749675"/>
            <wp:effectExtent l="0" t="0" r="0" b="3175"/>
            <wp:docPr id="2192748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49675"/>
                    </a:xfrm>
                    <a:prstGeom prst="rect">
                      <a:avLst/>
                    </a:prstGeom>
                    <a:noFill/>
                    <a:ln>
                      <a:noFill/>
                    </a:ln>
                  </pic:spPr>
                </pic:pic>
              </a:graphicData>
            </a:graphic>
          </wp:inline>
        </w:drawing>
      </w:r>
    </w:p>
    <w:p w14:paraId="555C3C4A" w14:textId="77777777" w:rsidR="00EB1E9A" w:rsidRPr="00EB1E9A" w:rsidRDefault="00EB1E9A" w:rsidP="00EB1E9A">
      <w:pPr>
        <w:rPr>
          <w:rFonts w:ascii="Times New Roman" w:eastAsia="Times New Roman" w:hAnsi="Times New Roman" w:cs="Times New Roman"/>
          <w:sz w:val="24"/>
          <w:szCs w:val="24"/>
          <w14:ligatures w14:val="none"/>
        </w:rPr>
      </w:pPr>
      <w:r w:rsidRPr="00EB1E9A">
        <w:rPr>
          <w:rFonts w:ascii="Times New Roman" w:eastAsia="Times New Roman" w:hAnsi="Times New Roman" w:cs="Times New Roman"/>
          <w:sz w:val="24"/>
          <w:szCs w:val="24"/>
          <w14:ligatures w14:val="none"/>
        </w:rPr>
        <w:t>[0.89126033 0.91139814 0.91268994 0.91690569 0.91693499 0.91787389</w:t>
      </w:r>
    </w:p>
    <w:p w14:paraId="6919BA6C" w14:textId="3F6C0D17" w:rsidR="00EB1E9A" w:rsidRPr="00EB1E9A" w:rsidRDefault="00EB1E9A" w:rsidP="00571084">
      <w:pPr>
        <w:rPr>
          <w:rFonts w:ascii="Times New Roman" w:eastAsia="Times New Roman" w:hAnsi="Times New Roman" w:cs="Times New Roman"/>
          <w:sz w:val="24"/>
          <w:szCs w:val="24"/>
          <w14:ligatures w14:val="none"/>
        </w:rPr>
      </w:pPr>
      <w:r w:rsidRPr="00EB1E9A">
        <w:rPr>
          <w:rFonts w:ascii="Times New Roman" w:eastAsia="Times New Roman" w:hAnsi="Times New Roman" w:cs="Times New Roman"/>
          <w:sz w:val="24"/>
          <w:szCs w:val="24"/>
          <w14:ligatures w14:val="none"/>
        </w:rPr>
        <w:t xml:space="preserve"> 0.91906119 0.91948549 0.92191177 0.92211545]</w:t>
      </w:r>
    </w:p>
    <w:p w14:paraId="1A32811C" w14:textId="581C1CDD" w:rsidR="00D047C3" w:rsidRDefault="00D047C3"/>
    <w:p w14:paraId="75AC940E" w14:textId="148E8660" w:rsidR="00363588" w:rsidRDefault="00EB1E9A" w:rsidP="00EB1E9A">
      <w:pPr>
        <w:pStyle w:val="ListParagraph"/>
      </w:pPr>
      <w:r>
        <w:t>(d)</w:t>
      </w:r>
      <w:r w:rsidR="00363588" w:rsidRPr="00363588">
        <w:t>Discuss how the F1 scores of the model changes as a function of the polynomial order.</w:t>
      </w:r>
    </w:p>
    <w:p w14:paraId="00B8BBB7" w14:textId="37C5A027" w:rsidR="00EB1E9A" w:rsidRDefault="00EB1E9A" w:rsidP="00EB1E9A">
      <w:pPr>
        <w:ind w:left="360"/>
      </w:pPr>
      <w:r>
        <w:t xml:space="preserve">Generally, it could be said that the higher the polynomial order, the higher the F1 score. The dataset shows a vast increase initially from polynomial orders 1-4 for the F1 score, suggesting that the model’s performance in capturing the structure of the dataset has improved. However, at degrees 5-10, the increase of the F1 score diminishes until improvement is minimal. The small increase in F1 scores at higher polynomial orders suggest that the model </w:t>
      </w:r>
      <w:proofErr w:type="gramStart"/>
      <w:r>
        <w:t>may</w:t>
      </w:r>
      <w:proofErr w:type="gramEnd"/>
      <w:r>
        <w:t xml:space="preserve"> overfit in those degrees, which is proven as the Test F1 score is comparatively lower at higher orders than Training F1 scores. As such, the polynomial order of 4-5 may be best for the model where a balance of performance and complexity can be achieved.</w:t>
      </w:r>
    </w:p>
    <w:p w14:paraId="7E49EB64" w14:textId="69411468" w:rsidR="009A509D" w:rsidRDefault="009A509D" w:rsidP="00EB1E9A">
      <w:r w:rsidRPr="009A509D">
        <w:t>Use Jupyter Notebook to perform implementation. You are required to submit your “.ipynb” file. You could use “LogisticRegression” from “sklearn.linear model”. Do not add any regularizations.</w:t>
      </w:r>
    </w:p>
    <w:p w14:paraId="474B1E33" w14:textId="77777777" w:rsidR="009A509D" w:rsidRDefault="009A509D"/>
    <w:p w14:paraId="7E902C03" w14:textId="77777777" w:rsidR="006A75AA" w:rsidRDefault="006A75AA">
      <w:pPr>
        <w:rPr>
          <w:b/>
          <w:bCs/>
        </w:rPr>
      </w:pPr>
    </w:p>
    <w:p w14:paraId="1181E495" w14:textId="77777777" w:rsidR="006A75AA" w:rsidRDefault="006A75AA">
      <w:pPr>
        <w:rPr>
          <w:b/>
          <w:bCs/>
        </w:rPr>
      </w:pPr>
    </w:p>
    <w:p w14:paraId="1529E437" w14:textId="7BF56DCA" w:rsidR="009A509D" w:rsidRPr="00252DD1" w:rsidRDefault="009A509D">
      <w:pPr>
        <w:rPr>
          <w:b/>
          <w:bCs/>
        </w:rPr>
      </w:pPr>
      <w:r w:rsidRPr="00252DD1">
        <w:rPr>
          <w:b/>
          <w:bCs/>
        </w:rPr>
        <w:lastRenderedPageBreak/>
        <w:t xml:space="preserve">Problem 3 (2 points) </w:t>
      </w:r>
    </w:p>
    <w:p w14:paraId="4DDFB621" w14:textId="0E20A36A" w:rsidR="009A509D" w:rsidRDefault="009A509D">
      <w:r w:rsidRPr="009A509D">
        <w:t>Consider a set of data points represented by the coordinates (x, y). The objective is to apply the k-means algorithm to identify two distinct clusters within the data. Use (0.5, 1) as the initial centroid for the first cluster and (3, 4) as the initial centroid for the second cluster. Perform a single iteration of the k-means algorithm with k = 2, utilizing cosine distance as the distance metric. Recall that cosine distance is defined as 1 - cosine similarity. The data points are listed as follows.</w:t>
      </w:r>
    </w:p>
    <w:tbl>
      <w:tblPr>
        <w:tblStyle w:val="TableGrid"/>
        <w:tblW w:w="0" w:type="auto"/>
        <w:tblLook w:val="04A0" w:firstRow="1" w:lastRow="0" w:firstColumn="1" w:lastColumn="0" w:noHBand="0" w:noVBand="1"/>
      </w:tblPr>
      <w:tblGrid>
        <w:gridCol w:w="3116"/>
        <w:gridCol w:w="3117"/>
        <w:gridCol w:w="3117"/>
      </w:tblGrid>
      <w:tr w:rsidR="009A509D" w14:paraId="432278F9" w14:textId="77777777" w:rsidTr="009A509D">
        <w:tc>
          <w:tcPr>
            <w:tcW w:w="3116" w:type="dxa"/>
          </w:tcPr>
          <w:p w14:paraId="2E4BEA9A" w14:textId="0D585327" w:rsidR="009A509D" w:rsidRDefault="009A509D">
            <w:r>
              <w:t>Data#</w:t>
            </w:r>
          </w:p>
        </w:tc>
        <w:tc>
          <w:tcPr>
            <w:tcW w:w="3117" w:type="dxa"/>
          </w:tcPr>
          <w:p w14:paraId="2B39A1A1" w14:textId="285C8FC3" w:rsidR="009A509D" w:rsidRDefault="00216C39">
            <w:r>
              <w:t>x</w:t>
            </w:r>
          </w:p>
        </w:tc>
        <w:tc>
          <w:tcPr>
            <w:tcW w:w="3117" w:type="dxa"/>
          </w:tcPr>
          <w:p w14:paraId="3173D0EA" w14:textId="2DDCFE60" w:rsidR="009A509D" w:rsidRDefault="00216C39">
            <w:r>
              <w:t>Y</w:t>
            </w:r>
          </w:p>
        </w:tc>
      </w:tr>
      <w:tr w:rsidR="009A509D" w14:paraId="303A54C5" w14:textId="77777777" w:rsidTr="009A509D">
        <w:tc>
          <w:tcPr>
            <w:tcW w:w="3116" w:type="dxa"/>
          </w:tcPr>
          <w:p w14:paraId="1C87CBBD" w14:textId="30B10983" w:rsidR="009A509D" w:rsidRDefault="00216C39">
            <w:r>
              <w:t>1</w:t>
            </w:r>
            <w:r w:rsidR="00AB4BEB">
              <w:t xml:space="preserve"> </w:t>
            </w:r>
            <w:r w:rsidR="00E2143B">
              <w:t xml:space="preserve"> </w:t>
            </w:r>
            <m:oMath>
              <m:r>
                <w:rPr>
                  <w:rFonts w:ascii="Cambria Math" w:hAnsi="Cambria Math"/>
                </w:rPr>
                <m:t>p1</m:t>
              </m:r>
            </m:oMath>
          </w:p>
        </w:tc>
        <w:tc>
          <w:tcPr>
            <w:tcW w:w="3117" w:type="dxa"/>
          </w:tcPr>
          <w:p w14:paraId="0FF740BC" w14:textId="67D66E91" w:rsidR="009A509D" w:rsidRDefault="00216C39">
            <w:r>
              <w:t>1</w:t>
            </w:r>
          </w:p>
        </w:tc>
        <w:tc>
          <w:tcPr>
            <w:tcW w:w="3117" w:type="dxa"/>
          </w:tcPr>
          <w:p w14:paraId="209FDEFD" w14:textId="485FC046" w:rsidR="009A509D" w:rsidRDefault="00216C39">
            <w:r>
              <w:t>0.5</w:t>
            </w:r>
          </w:p>
        </w:tc>
      </w:tr>
      <w:tr w:rsidR="009A509D" w14:paraId="26BBFB39" w14:textId="77777777" w:rsidTr="009A509D">
        <w:tc>
          <w:tcPr>
            <w:tcW w:w="3116" w:type="dxa"/>
          </w:tcPr>
          <w:p w14:paraId="3AEBECF4" w14:textId="224D071A" w:rsidR="009A509D" w:rsidRDefault="00216C39">
            <w:r>
              <w:t>2</w:t>
            </w:r>
            <w:r w:rsidR="00AB4BEB">
              <w:t xml:space="preserve"> </w:t>
            </w:r>
            <m:oMath>
              <m:r>
                <w:rPr>
                  <w:rFonts w:ascii="Cambria Math" w:hAnsi="Cambria Math"/>
                </w:rPr>
                <m:t xml:space="preserve"> </m:t>
              </m:r>
              <m:r>
                <w:rPr>
                  <w:rFonts w:ascii="Cambria Math" w:hAnsi="Cambria Math"/>
                </w:rPr>
                <m:t>p</m:t>
              </m:r>
              <m:r>
                <w:rPr>
                  <w:rFonts w:ascii="Cambria Math" w:hAnsi="Cambria Math"/>
                </w:rPr>
                <m:t>2</m:t>
              </m:r>
            </m:oMath>
          </w:p>
        </w:tc>
        <w:tc>
          <w:tcPr>
            <w:tcW w:w="3117" w:type="dxa"/>
          </w:tcPr>
          <w:p w14:paraId="07EE183F" w14:textId="7AF36E2B" w:rsidR="009A509D" w:rsidRDefault="00216C39">
            <w:r>
              <w:t>0.5</w:t>
            </w:r>
          </w:p>
        </w:tc>
        <w:tc>
          <w:tcPr>
            <w:tcW w:w="3117" w:type="dxa"/>
          </w:tcPr>
          <w:p w14:paraId="5424E6ED" w14:textId="1C600D4E" w:rsidR="009A509D" w:rsidRDefault="00216C39">
            <w:r>
              <w:t>2</w:t>
            </w:r>
          </w:p>
        </w:tc>
      </w:tr>
      <w:tr w:rsidR="009A509D" w14:paraId="77B79393" w14:textId="77777777" w:rsidTr="009A509D">
        <w:tc>
          <w:tcPr>
            <w:tcW w:w="3116" w:type="dxa"/>
          </w:tcPr>
          <w:p w14:paraId="48D2E0A2" w14:textId="00163F6D" w:rsidR="009A509D" w:rsidRDefault="00216C39">
            <w:r>
              <w:t>3</w:t>
            </w:r>
            <w:r w:rsidR="00AB4BEB">
              <w:t xml:space="preserve"> </w:t>
            </w:r>
            <m:oMath>
              <m:r>
                <w:rPr>
                  <w:rFonts w:ascii="Cambria Math" w:hAnsi="Cambria Math"/>
                </w:rPr>
                <m:t xml:space="preserve"> </m:t>
              </m:r>
              <m:r>
                <w:rPr>
                  <w:rFonts w:ascii="Cambria Math" w:hAnsi="Cambria Math"/>
                </w:rPr>
                <m:t>p</m:t>
              </m:r>
              <m:r>
                <w:rPr>
                  <w:rFonts w:ascii="Cambria Math" w:hAnsi="Cambria Math"/>
                </w:rPr>
                <m:t>3</m:t>
              </m:r>
            </m:oMath>
          </w:p>
        </w:tc>
        <w:tc>
          <w:tcPr>
            <w:tcW w:w="3117" w:type="dxa"/>
          </w:tcPr>
          <w:p w14:paraId="5D312418" w14:textId="7AC41AE6" w:rsidR="009A509D" w:rsidRDefault="00216C39">
            <w:r>
              <w:t>3</w:t>
            </w:r>
          </w:p>
        </w:tc>
        <w:tc>
          <w:tcPr>
            <w:tcW w:w="3117" w:type="dxa"/>
          </w:tcPr>
          <w:p w14:paraId="5D00833D" w14:textId="2BEB34F1" w:rsidR="009A509D" w:rsidRDefault="00216C39">
            <w:r>
              <w:t>1</w:t>
            </w:r>
          </w:p>
        </w:tc>
      </w:tr>
      <w:tr w:rsidR="009A509D" w14:paraId="2984109F" w14:textId="77777777" w:rsidTr="009A509D">
        <w:tc>
          <w:tcPr>
            <w:tcW w:w="3116" w:type="dxa"/>
          </w:tcPr>
          <w:p w14:paraId="58A55521" w14:textId="3661684A" w:rsidR="009A509D" w:rsidRDefault="00216C39">
            <w:r>
              <w:t>4</w:t>
            </w:r>
            <w:r w:rsidR="00AB4BEB">
              <w:t xml:space="preserve">  </w:t>
            </w:r>
            <m:oMath>
              <m:r>
                <w:rPr>
                  <w:rFonts w:ascii="Cambria Math" w:hAnsi="Cambria Math"/>
                </w:rPr>
                <m:t>p</m:t>
              </m:r>
              <m:r>
                <w:rPr>
                  <w:rFonts w:ascii="Cambria Math" w:hAnsi="Cambria Math"/>
                </w:rPr>
                <m:t>4</m:t>
              </m:r>
            </m:oMath>
          </w:p>
        </w:tc>
        <w:tc>
          <w:tcPr>
            <w:tcW w:w="3117" w:type="dxa"/>
          </w:tcPr>
          <w:p w14:paraId="2F8D14FE" w14:textId="66197C58" w:rsidR="009A509D" w:rsidRDefault="00216C39">
            <w:r>
              <w:t>2</w:t>
            </w:r>
          </w:p>
        </w:tc>
        <w:tc>
          <w:tcPr>
            <w:tcW w:w="3117" w:type="dxa"/>
          </w:tcPr>
          <w:p w14:paraId="59BFAE06" w14:textId="05B42D08" w:rsidR="009A509D" w:rsidRDefault="00216C39">
            <w:r>
              <w:t>1.5</w:t>
            </w:r>
          </w:p>
        </w:tc>
      </w:tr>
    </w:tbl>
    <w:p w14:paraId="3544C4D7" w14:textId="77777777" w:rsidR="009A509D" w:rsidRDefault="009A509D"/>
    <w:p w14:paraId="7ED6F994" w14:textId="7899CDA0" w:rsidR="009A509D" w:rsidRDefault="009A509D" w:rsidP="006A75AA">
      <w:pPr>
        <w:pStyle w:val="ListParagraph"/>
        <w:numPr>
          <w:ilvl w:val="0"/>
          <w:numId w:val="7"/>
        </w:numPr>
      </w:pPr>
      <w:r w:rsidRPr="009A509D">
        <w:t xml:space="preserve">Determine the cluster assignments for each data point after one iteration. </w:t>
      </w:r>
    </w:p>
    <w:p w14:paraId="38DFD48A" w14:textId="77777777" w:rsidR="00BF6554" w:rsidRDefault="00BF6554" w:rsidP="00BF6554">
      <w:pPr>
        <w:pStyle w:val="ListParagraph"/>
      </w:pPr>
      <w:r>
        <w:t xml:space="preserve">Cluster 1 centroid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0.5, 1</m:t>
            </m:r>
          </m:e>
        </m:d>
      </m:oMath>
    </w:p>
    <w:p w14:paraId="7DE976D7" w14:textId="77777777" w:rsidR="00BF6554" w:rsidRDefault="00BF6554" w:rsidP="00BF6554">
      <w:pPr>
        <w:pStyle w:val="ListParagraph"/>
      </w:pPr>
      <w:r>
        <w:t xml:space="preserve">Cluster 2 centroid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d>
          <m:dPr>
            <m:ctrlPr>
              <w:rPr>
                <w:rFonts w:ascii="Cambria Math" w:hAnsi="Cambria Math"/>
                <w:i/>
              </w:rPr>
            </m:ctrlPr>
          </m:dPr>
          <m:e>
            <m:r>
              <w:rPr>
                <w:rFonts w:ascii="Cambria Math" w:hAnsi="Cambria Math"/>
              </w:rPr>
              <m:t>3, 4</m:t>
            </m:r>
          </m:e>
        </m:d>
      </m:oMath>
    </w:p>
    <w:p w14:paraId="17A5419E" w14:textId="77777777" w:rsidR="00CE1721" w:rsidRDefault="00CE1721" w:rsidP="00CE1721">
      <w:pPr>
        <w:pStyle w:val="ListParagraph"/>
      </w:pPr>
    </w:p>
    <w:p w14:paraId="6F38FEF4" w14:textId="00177449" w:rsidR="006A75AA" w:rsidRPr="00BF6554" w:rsidRDefault="00BF6554" w:rsidP="006A75AA">
      <m:oMathPara>
        <m:oMath>
          <m:r>
            <w:rPr>
              <w:rFonts w:ascii="Cambria Math" w:hAnsi="Cambria Math"/>
            </w:rPr>
            <m:t>Cosine</m:t>
          </m:r>
          <m:r>
            <w:rPr>
              <w:rFonts w:ascii="Cambria Math" w:hAnsi="Cambria Math"/>
            </w:rPr>
            <m:t xml:space="preserve"> </m:t>
          </m:r>
          <m:r>
            <w:rPr>
              <w:rFonts w:ascii="Cambria Math" w:hAnsi="Cambria Math"/>
            </w:rPr>
            <m:t>Distance</m:t>
          </m:r>
          <m:r>
            <w:rPr>
              <w:rFonts w:ascii="Cambria Math" w:hAnsi="Cambria Math"/>
            </w:rPr>
            <m:t xml:space="preserve"> = 1 </m:t>
          </m:r>
          <m: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a∙b</m:t>
              </m:r>
            </m:num>
            <m:den>
              <m:d>
                <m:dPr>
                  <m:begChr m:val="‖"/>
                  <m:endChr m:val="‖"/>
                  <m:ctrlPr>
                    <w:rPr>
                      <w:rFonts w:ascii="Cambria Math" w:hAnsi="Cambria Math"/>
                      <w:i/>
                    </w:rPr>
                  </m:ctrlPr>
                </m:dPr>
                <m:e>
                  <m:r>
                    <w:rPr>
                      <w:rFonts w:ascii="Cambria Math" w:hAnsi="Cambria Math"/>
                    </w:rPr>
                    <m:t>a</m:t>
                  </m:r>
                </m:e>
              </m:d>
              <m:d>
                <m:dPr>
                  <m:begChr m:val="‖"/>
                  <m:endChr m:val="‖"/>
                  <m:ctrlPr>
                    <w:rPr>
                      <w:rFonts w:ascii="Cambria Math" w:hAnsi="Cambria Math"/>
                      <w:i/>
                    </w:rPr>
                  </m:ctrlPr>
                </m:dPr>
                <m:e>
                  <m:r>
                    <w:rPr>
                      <w:rFonts w:ascii="Cambria Math" w:hAnsi="Cambria Math"/>
                    </w:rPr>
                    <m:t>b</m:t>
                  </m:r>
                </m:e>
              </m:d>
            </m:den>
          </m:f>
        </m:oMath>
      </m:oMathPara>
    </w:p>
    <w:p w14:paraId="4F11A1C6" w14:textId="77777777" w:rsidR="00BF6554" w:rsidRPr="00AB4BEB" w:rsidRDefault="00BF6554" w:rsidP="00BF6554">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 xml:space="preserve"> =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0.5</m:t>
                  </m:r>
                </m:e>
                <m:sup>
                  <m:r>
                    <w:rPr>
                      <w:rFonts w:ascii="Cambria Math" w:hAnsi="Cambria Math"/>
                    </w:rPr>
                    <m:t>2</m:t>
                  </m:r>
                </m:sup>
              </m:sSup>
            </m:e>
          </m:rad>
          <m:r>
            <w:rPr>
              <w:rFonts w:ascii="Cambria Math" w:hAnsi="Cambria Math"/>
            </w:rPr>
            <m:t xml:space="preserve"> = </m:t>
          </m:r>
          <m:rad>
            <m:radPr>
              <m:degHide m:val="1"/>
              <m:ctrlPr>
                <w:rPr>
                  <w:rFonts w:ascii="Cambria Math" w:hAnsi="Cambria Math"/>
                  <w:i/>
                </w:rPr>
              </m:ctrlPr>
            </m:radPr>
            <m:deg/>
            <m:e>
              <m:r>
                <w:rPr>
                  <w:rFonts w:ascii="Cambria Math" w:hAnsi="Cambria Math"/>
                </w:rPr>
                <m:t>1.25</m:t>
              </m:r>
            </m:e>
          </m:rad>
        </m:oMath>
      </m:oMathPara>
    </w:p>
    <w:p w14:paraId="727810A1" w14:textId="4DDA02F6" w:rsidR="00BF6554" w:rsidRPr="00AB4BEB" w:rsidRDefault="00BF6554" w:rsidP="00BF6554">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0.5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e>
          </m:rad>
          <m:r>
            <w:rPr>
              <w:rFonts w:ascii="Cambria Math" w:hAnsi="Cambria Math"/>
            </w:rPr>
            <m:t xml:space="preserve"> = </m:t>
          </m:r>
          <m:rad>
            <m:radPr>
              <m:degHide m:val="1"/>
              <m:ctrlPr>
                <w:rPr>
                  <w:rFonts w:ascii="Cambria Math" w:hAnsi="Cambria Math"/>
                  <w:i/>
                </w:rPr>
              </m:ctrlPr>
            </m:radPr>
            <m:deg/>
            <m:e>
              <m:r>
                <w:rPr>
                  <w:rFonts w:ascii="Cambria Math" w:hAnsi="Cambria Math"/>
                </w:rPr>
                <m:t>4</m:t>
              </m:r>
              <m:r>
                <w:rPr>
                  <w:rFonts w:ascii="Cambria Math" w:hAnsi="Cambria Math"/>
                </w:rPr>
                <m:t>.25</m:t>
              </m:r>
            </m:e>
          </m:rad>
        </m:oMath>
      </m:oMathPara>
    </w:p>
    <w:p w14:paraId="0322E4C8" w14:textId="70462C66" w:rsidR="00BF6554" w:rsidRPr="00AB4BEB" w:rsidRDefault="00BF6554" w:rsidP="00BF6554">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e>
          </m:d>
          <m:r>
            <w:rPr>
              <w:rFonts w:ascii="Cambria Math" w:hAnsi="Cambria Math"/>
            </w:rPr>
            <m:t xml:space="preserve"> =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rad>
          <m:r>
            <w:rPr>
              <w:rFonts w:ascii="Cambria Math" w:hAnsi="Cambria Math"/>
            </w:rPr>
            <m:t xml:space="preserve"> = </m:t>
          </m:r>
          <m:rad>
            <m:radPr>
              <m:degHide m:val="1"/>
              <m:ctrlPr>
                <w:rPr>
                  <w:rFonts w:ascii="Cambria Math" w:hAnsi="Cambria Math"/>
                  <w:i/>
                </w:rPr>
              </m:ctrlPr>
            </m:radPr>
            <m:deg/>
            <m:e>
              <m:r>
                <w:rPr>
                  <w:rFonts w:ascii="Cambria Math" w:hAnsi="Cambria Math"/>
                </w:rPr>
                <m:t>1</m:t>
              </m:r>
              <m:r>
                <w:rPr>
                  <w:rFonts w:ascii="Cambria Math" w:hAnsi="Cambria Math"/>
                </w:rPr>
                <m:t>0</m:t>
              </m:r>
            </m:e>
          </m:rad>
        </m:oMath>
      </m:oMathPara>
    </w:p>
    <w:p w14:paraId="6C3F403D" w14:textId="0227DCFC" w:rsidR="00BF6554" w:rsidRPr="00BF6554" w:rsidRDefault="00BF6554" w:rsidP="00BF6554">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 xml:space="preserve"> =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r>
                    <w:rPr>
                      <w:rFonts w:ascii="Cambria Math" w:hAnsi="Cambria Math"/>
                    </w:rPr>
                    <m:t>.5</m:t>
                  </m:r>
                </m:e>
                <m:sup>
                  <m:r>
                    <w:rPr>
                      <w:rFonts w:ascii="Cambria Math" w:hAnsi="Cambria Math"/>
                    </w:rPr>
                    <m:t>2</m:t>
                  </m:r>
                </m:sup>
              </m:sSup>
            </m:e>
          </m:rad>
          <m:r>
            <w:rPr>
              <w:rFonts w:ascii="Cambria Math" w:hAnsi="Cambria Math"/>
            </w:rPr>
            <m:t xml:space="preserve"> = </m:t>
          </m:r>
          <m:rad>
            <m:radPr>
              <m:degHide m:val="1"/>
              <m:ctrlPr>
                <w:rPr>
                  <w:rFonts w:ascii="Cambria Math" w:hAnsi="Cambria Math"/>
                  <w:i/>
                </w:rPr>
              </m:ctrlPr>
            </m:radPr>
            <m:deg/>
            <m:e>
              <m:r>
                <w:rPr>
                  <w:rFonts w:ascii="Cambria Math" w:hAnsi="Cambria Math"/>
                </w:rPr>
                <m:t>6</m:t>
              </m:r>
              <m:r>
                <w:rPr>
                  <w:rFonts w:ascii="Cambria Math" w:hAnsi="Cambria Math"/>
                </w:rPr>
                <m:t>.25</m:t>
              </m:r>
            </m:e>
          </m:rad>
        </m:oMath>
      </m:oMathPara>
    </w:p>
    <w:p w14:paraId="53F2240C" w14:textId="77777777" w:rsidR="00BF6554" w:rsidRPr="00AB4BEB" w:rsidRDefault="00BF6554" w:rsidP="00BF6554">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 xml:space="preserve"> =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0.5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rad>
          <m:r>
            <w:rPr>
              <w:rFonts w:ascii="Cambria Math" w:hAnsi="Cambria Math"/>
            </w:rPr>
            <m:t xml:space="preserve">= </m:t>
          </m:r>
          <m:rad>
            <m:radPr>
              <m:degHide m:val="1"/>
              <m:ctrlPr>
                <w:rPr>
                  <w:rFonts w:ascii="Cambria Math" w:hAnsi="Cambria Math"/>
                  <w:i/>
                </w:rPr>
              </m:ctrlPr>
            </m:radPr>
            <m:deg/>
            <m:e>
              <m:r>
                <w:rPr>
                  <w:rFonts w:ascii="Cambria Math" w:hAnsi="Cambria Math"/>
                </w:rPr>
                <m:t>1.25</m:t>
              </m:r>
            </m:e>
          </m:rad>
          <m:r>
            <w:rPr>
              <w:rFonts w:ascii="Cambria Math" w:hAnsi="Cambria Math"/>
            </w:rPr>
            <m:t xml:space="preserve"> </m:t>
          </m:r>
        </m:oMath>
      </m:oMathPara>
    </w:p>
    <w:p w14:paraId="0B5DCE48" w14:textId="573AE186" w:rsidR="00BF6554" w:rsidRPr="00AB4BEB" w:rsidRDefault="00BF6554" w:rsidP="00BF6554">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 xml:space="preserve"> =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e>
          </m:rad>
          <m:r>
            <w:rPr>
              <w:rFonts w:ascii="Cambria Math" w:hAnsi="Cambria Math"/>
            </w:rPr>
            <m:t xml:space="preserve">= </m:t>
          </m:r>
          <m:rad>
            <m:radPr>
              <m:degHide m:val="1"/>
              <m:ctrlPr>
                <w:rPr>
                  <w:rFonts w:ascii="Cambria Math" w:hAnsi="Cambria Math"/>
                  <w:i/>
                </w:rPr>
              </m:ctrlPr>
            </m:radPr>
            <m:deg/>
            <m:e>
              <m:r>
                <w:rPr>
                  <w:rFonts w:ascii="Cambria Math" w:hAnsi="Cambria Math"/>
                </w:rPr>
                <m:t>25</m:t>
              </m:r>
            </m:e>
          </m:rad>
          <m:r>
            <w:rPr>
              <w:rFonts w:ascii="Cambria Math" w:hAnsi="Cambria Math"/>
            </w:rPr>
            <m:t xml:space="preserve"> </m:t>
          </m:r>
        </m:oMath>
      </m:oMathPara>
    </w:p>
    <w:p w14:paraId="71AEA4B8" w14:textId="77777777" w:rsidR="00BF6554" w:rsidRPr="006A75AA" w:rsidRDefault="00BF6554" w:rsidP="00BF6554"/>
    <w:p w14:paraId="1A8242B3" w14:textId="3E7B8E37" w:rsidR="00E2143B" w:rsidRDefault="006A75AA" w:rsidP="006A75AA">
      <w:r>
        <w:t>Data point</w:t>
      </w:r>
      <w:r w:rsidR="00E2143B">
        <w:t xml:space="preserve"> 1: (1, 0.5)</w:t>
      </w:r>
    </w:p>
    <w:p w14:paraId="4D711371" w14:textId="47C8548D" w:rsidR="00E2143B" w:rsidRDefault="00E2143B" w:rsidP="00067E23">
      <w:pPr>
        <w:ind w:firstLine="720"/>
      </w:pPr>
      <w:r>
        <w:t>Distance to c</w:t>
      </w:r>
      <w:r>
        <w:rPr>
          <w:vertAlign w:val="subscript"/>
        </w:rPr>
        <w:t>1</w:t>
      </w:r>
      <w:r>
        <w:t>:</w:t>
      </w:r>
    </w:p>
    <w:p w14:paraId="6B9A46B2" w14:textId="4CAF5D42" w:rsidR="00AB4BEB" w:rsidRPr="00AB4BEB" w:rsidRDefault="00AB4BEB" w:rsidP="006A75AA">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0.5</m:t>
              </m:r>
            </m:e>
          </m:d>
          <m:r>
            <w:rPr>
              <w:rFonts w:ascii="Cambria Math" w:hAnsi="Cambria Math"/>
            </w:rPr>
            <m:t>+</m:t>
          </m:r>
          <m:d>
            <m:dPr>
              <m:ctrlPr>
                <w:rPr>
                  <w:rFonts w:ascii="Cambria Math" w:hAnsi="Cambria Math"/>
                  <w:i/>
                </w:rPr>
              </m:ctrlPr>
            </m:dPr>
            <m:e>
              <m:r>
                <w:rPr>
                  <w:rFonts w:ascii="Cambria Math" w:hAnsi="Cambria Math"/>
                </w:rPr>
                <m:t>0.5</m:t>
              </m:r>
            </m:e>
          </m:d>
          <m:d>
            <m:dPr>
              <m:ctrlPr>
                <w:rPr>
                  <w:rFonts w:ascii="Cambria Math" w:hAnsi="Cambria Math"/>
                  <w:i/>
                </w:rPr>
              </m:ctrlPr>
            </m:dPr>
            <m:e>
              <m:r>
                <w:rPr>
                  <w:rFonts w:ascii="Cambria Math" w:hAnsi="Cambria Math"/>
                </w:rPr>
                <m:t>1</m:t>
              </m:r>
            </m:e>
          </m:d>
          <m:r>
            <w:rPr>
              <w:rFonts w:ascii="Cambria Math" w:hAnsi="Cambria Math"/>
            </w:rPr>
            <m:t>=1.0</m:t>
          </m:r>
        </m:oMath>
      </m:oMathPara>
    </w:p>
    <w:p w14:paraId="0C5A1C81" w14:textId="2E40FD74" w:rsidR="00AB4BEB" w:rsidRPr="00AB4BEB" w:rsidRDefault="00AB4BEB" w:rsidP="006A75AA">
      <m:oMathPara>
        <m:oMath>
          <m:r>
            <w:rPr>
              <w:rFonts w:ascii="Cambria Math" w:hAnsi="Cambria Math"/>
            </w:rPr>
            <m:t xml:space="preserve">Cosine Distance = 1 - </m:t>
          </m:r>
          <m:f>
            <m:fPr>
              <m:ctrlPr>
                <w:rPr>
                  <w:rFonts w:ascii="Cambria Math" w:hAnsi="Cambria Math"/>
                  <w:i/>
                </w:rPr>
              </m:ctrlPr>
            </m:fPr>
            <m:num>
              <m:r>
                <w:rPr>
                  <w:rFonts w:ascii="Cambria Math" w:hAnsi="Cambria Math"/>
                </w:rPr>
                <m:t>1.0</m:t>
              </m:r>
            </m:num>
            <m:den>
              <m:rad>
                <m:radPr>
                  <m:degHide m:val="1"/>
                  <m:ctrlPr>
                    <w:rPr>
                      <w:rFonts w:ascii="Cambria Math" w:hAnsi="Cambria Math"/>
                      <w:i/>
                    </w:rPr>
                  </m:ctrlPr>
                </m:radPr>
                <m:deg/>
                <m:e>
                  <m:r>
                    <w:rPr>
                      <w:rFonts w:ascii="Cambria Math" w:hAnsi="Cambria Math"/>
                    </w:rPr>
                    <m:t>1.25</m:t>
                  </m:r>
                </m:e>
              </m:rad>
              <m:rad>
                <m:radPr>
                  <m:degHide m:val="1"/>
                  <m:ctrlPr>
                    <w:rPr>
                      <w:rFonts w:ascii="Cambria Math" w:hAnsi="Cambria Math"/>
                      <w:i/>
                    </w:rPr>
                  </m:ctrlPr>
                </m:radPr>
                <m:deg/>
                <m:e>
                  <m:r>
                    <w:rPr>
                      <w:rFonts w:ascii="Cambria Math" w:hAnsi="Cambria Math"/>
                    </w:rPr>
                    <m:t>1.25</m:t>
                  </m:r>
                </m:e>
              </m:rad>
            </m:den>
          </m:f>
          <m:r>
            <w:rPr>
              <w:rFonts w:ascii="Cambria Math" w:hAnsi="Cambria Math"/>
            </w:rPr>
            <m:t>= 0.2</m:t>
          </m:r>
        </m:oMath>
      </m:oMathPara>
    </w:p>
    <w:p w14:paraId="12453DA6" w14:textId="67FA19BD" w:rsidR="00AB4BEB" w:rsidRDefault="00AB4BEB" w:rsidP="00067E23">
      <w:pPr>
        <w:ind w:firstLine="720"/>
      </w:pPr>
      <w:r>
        <w:t>Distance to c</w:t>
      </w:r>
      <w:r>
        <w:rPr>
          <w:vertAlign w:val="subscript"/>
        </w:rPr>
        <w:t>2</w:t>
      </w:r>
      <w:r>
        <w:t>:</w:t>
      </w:r>
    </w:p>
    <w:p w14:paraId="09ED3DEF" w14:textId="04B85C58" w:rsidR="00AB4BEB" w:rsidRPr="005C12AF" w:rsidRDefault="005C12AF" w:rsidP="006A75AA">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0.5</m:t>
              </m:r>
            </m:e>
          </m:d>
          <m:d>
            <m:dPr>
              <m:ctrlPr>
                <w:rPr>
                  <w:rFonts w:ascii="Cambria Math" w:hAnsi="Cambria Math"/>
                  <w:i/>
                </w:rPr>
              </m:ctrlPr>
            </m:dPr>
            <m:e>
              <m:r>
                <w:rPr>
                  <w:rFonts w:ascii="Cambria Math" w:hAnsi="Cambria Math"/>
                </w:rPr>
                <m:t>4</m:t>
              </m:r>
            </m:e>
          </m:d>
          <m:r>
            <w:rPr>
              <w:rFonts w:ascii="Cambria Math" w:hAnsi="Cambria Math"/>
            </w:rPr>
            <m:t>=5.0</m:t>
          </m:r>
        </m:oMath>
      </m:oMathPara>
    </w:p>
    <w:p w14:paraId="4CAF5396" w14:textId="65F054E8" w:rsidR="008D18FC" w:rsidRPr="008D18FC" w:rsidRDefault="00BF6554" w:rsidP="00BF6554">
      <m:oMathPara>
        <m:oMath>
          <m:r>
            <w:rPr>
              <w:rFonts w:ascii="Cambria Math" w:hAnsi="Cambria Math"/>
            </w:rPr>
            <m:t xml:space="preserve">Cosine Distance = 1 - </m:t>
          </m:r>
          <m:f>
            <m:fPr>
              <m:ctrlPr>
                <w:rPr>
                  <w:rFonts w:ascii="Cambria Math" w:hAnsi="Cambria Math"/>
                  <w:i/>
                </w:rPr>
              </m:ctrlPr>
            </m:fPr>
            <m:num>
              <m:r>
                <w:rPr>
                  <w:rFonts w:ascii="Cambria Math" w:hAnsi="Cambria Math"/>
                </w:rPr>
                <m:t>5</m:t>
              </m:r>
              <m:r>
                <w:rPr>
                  <w:rFonts w:ascii="Cambria Math" w:hAnsi="Cambria Math"/>
                </w:rPr>
                <m:t>.0</m:t>
              </m:r>
            </m:num>
            <m:den>
              <m:rad>
                <m:radPr>
                  <m:degHide m:val="1"/>
                  <m:ctrlPr>
                    <w:rPr>
                      <w:rFonts w:ascii="Cambria Math" w:hAnsi="Cambria Math"/>
                      <w:i/>
                    </w:rPr>
                  </m:ctrlPr>
                </m:radPr>
                <m:deg/>
                <m:e>
                  <m:r>
                    <w:rPr>
                      <w:rFonts w:ascii="Cambria Math" w:hAnsi="Cambria Math"/>
                    </w:rPr>
                    <m:t>1.25</m:t>
                  </m:r>
                </m:e>
              </m:rad>
              <m:rad>
                <m:radPr>
                  <m:degHide m:val="1"/>
                  <m:ctrlPr>
                    <w:rPr>
                      <w:rFonts w:ascii="Cambria Math" w:hAnsi="Cambria Math"/>
                      <w:i/>
                    </w:rPr>
                  </m:ctrlPr>
                </m:radPr>
                <m:deg/>
                <m:e>
                  <m:r>
                    <w:rPr>
                      <w:rFonts w:ascii="Cambria Math" w:hAnsi="Cambria Math"/>
                    </w:rPr>
                    <m:t>25</m:t>
                  </m:r>
                </m:e>
              </m:rad>
            </m:den>
          </m:f>
          <m:r>
            <w:rPr>
              <w:rFonts w:ascii="Cambria Math" w:hAnsi="Cambria Math"/>
            </w:rPr>
            <m:t>= 0.</m:t>
          </m:r>
          <m:r>
            <w:rPr>
              <w:rFonts w:ascii="Cambria Math" w:hAnsi="Cambria Math"/>
            </w:rPr>
            <m:t>106</m:t>
          </m:r>
        </m:oMath>
      </m:oMathPara>
    </w:p>
    <w:p w14:paraId="4B1D8583" w14:textId="4557BA27" w:rsidR="008D18FC" w:rsidRDefault="008D18FC" w:rsidP="008D18FC">
      <w:r>
        <w:lastRenderedPageBreak/>
        <w:t xml:space="preserve">Data point </w:t>
      </w:r>
      <w:r>
        <w:t>2</w:t>
      </w:r>
      <w:r>
        <w:t>: (0.5</w:t>
      </w:r>
      <w:r>
        <w:t>,2</w:t>
      </w:r>
      <w:r>
        <w:t>)</w:t>
      </w:r>
    </w:p>
    <w:p w14:paraId="5BF212C8" w14:textId="2CE37269" w:rsidR="008D18FC" w:rsidRDefault="008D18FC" w:rsidP="00067E23">
      <w:pPr>
        <w:ind w:firstLine="720"/>
      </w:pPr>
      <w:r>
        <w:t>Distance to c</w:t>
      </w:r>
      <w:r>
        <w:rPr>
          <w:vertAlign w:val="subscript"/>
        </w:rPr>
        <w:t>1</w:t>
      </w:r>
      <w:r>
        <w:t>:</w:t>
      </w:r>
    </w:p>
    <w:p w14:paraId="4B98ADD9" w14:textId="589F3AC8" w:rsidR="008D18FC" w:rsidRPr="00067E23" w:rsidRDefault="008D18FC" w:rsidP="008D18FC">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0.5</m:t>
              </m:r>
            </m:e>
          </m:d>
          <m:d>
            <m:dPr>
              <m:ctrlPr>
                <w:rPr>
                  <w:rFonts w:ascii="Cambria Math" w:hAnsi="Cambria Math"/>
                  <w:i/>
                </w:rPr>
              </m:ctrlPr>
            </m:dPr>
            <m:e>
              <m:r>
                <w:rPr>
                  <w:rFonts w:ascii="Cambria Math" w:hAnsi="Cambria Math"/>
                </w:rPr>
                <m:t>0.5</m:t>
              </m:r>
            </m:e>
          </m:d>
          <m:r>
            <w:rPr>
              <w:rFonts w:ascii="Cambria Math" w:hAnsi="Cambria Math"/>
            </w:rPr>
            <m:t>+</m:t>
          </m:r>
          <m:d>
            <m:dPr>
              <m:ctrlPr>
                <w:rPr>
                  <w:rFonts w:ascii="Cambria Math" w:hAnsi="Cambria Math"/>
                  <w:i/>
                </w:rPr>
              </m:ctrlPr>
            </m:dPr>
            <m:e>
              <m:r>
                <w:rPr>
                  <w:rFonts w:ascii="Cambria Math" w:hAnsi="Cambria Math"/>
                </w:rPr>
                <m:t>2</m:t>
              </m:r>
            </m:e>
          </m:d>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 xml:space="preserve"> 2.25</m:t>
          </m:r>
        </m:oMath>
      </m:oMathPara>
    </w:p>
    <w:p w14:paraId="5CF01627" w14:textId="01473086" w:rsidR="00067E23" w:rsidRPr="00AB4BEB" w:rsidRDefault="00067E23" w:rsidP="008D18FC">
      <m:oMathPara>
        <m:oMath>
          <m:r>
            <w:rPr>
              <w:rFonts w:ascii="Cambria Math" w:hAnsi="Cambria Math"/>
            </w:rPr>
            <m:t>Cosine Distance = 1 -</m:t>
          </m:r>
          <m:r>
            <w:rPr>
              <w:rFonts w:ascii="Cambria Math" w:hAnsi="Cambria Math"/>
            </w:rPr>
            <m:t xml:space="preserve"> </m:t>
          </m:r>
          <m:f>
            <m:fPr>
              <m:ctrlPr>
                <w:rPr>
                  <w:rFonts w:ascii="Cambria Math" w:hAnsi="Cambria Math"/>
                  <w:i/>
                </w:rPr>
              </m:ctrlPr>
            </m:fPr>
            <m:num>
              <m:r>
                <w:rPr>
                  <w:rFonts w:ascii="Cambria Math" w:hAnsi="Cambria Math"/>
                </w:rPr>
                <m:t>2.25</m:t>
              </m:r>
            </m:num>
            <m:den>
              <m:rad>
                <m:radPr>
                  <m:degHide m:val="1"/>
                  <m:ctrlPr>
                    <w:rPr>
                      <w:rFonts w:ascii="Cambria Math" w:hAnsi="Cambria Math"/>
                      <w:i/>
                    </w:rPr>
                  </m:ctrlPr>
                </m:radPr>
                <m:deg/>
                <m:e>
                  <m:r>
                    <w:rPr>
                      <w:rFonts w:ascii="Cambria Math" w:hAnsi="Cambria Math"/>
                    </w:rPr>
                    <m:t>4.25</m:t>
                  </m:r>
                </m:e>
              </m:rad>
              <m:rad>
                <m:radPr>
                  <m:degHide m:val="1"/>
                  <m:ctrlPr>
                    <w:rPr>
                      <w:rFonts w:ascii="Cambria Math" w:hAnsi="Cambria Math"/>
                      <w:i/>
                    </w:rPr>
                  </m:ctrlPr>
                </m:radPr>
                <m:deg/>
                <m:e>
                  <m:r>
                    <w:rPr>
                      <w:rFonts w:ascii="Cambria Math" w:hAnsi="Cambria Math"/>
                    </w:rPr>
                    <m:t>1.25</m:t>
                  </m:r>
                </m:e>
              </m:rad>
            </m:den>
          </m:f>
          <m:r>
            <w:rPr>
              <w:rFonts w:ascii="Cambria Math" w:hAnsi="Cambria Math"/>
            </w:rPr>
            <m:t xml:space="preserve"> = 0.03</m:t>
          </m:r>
        </m:oMath>
      </m:oMathPara>
    </w:p>
    <w:p w14:paraId="073D0941" w14:textId="77777777" w:rsidR="008D18FC" w:rsidRDefault="008D18FC" w:rsidP="008D18FC"/>
    <w:p w14:paraId="0D283E00" w14:textId="77777777" w:rsidR="008D18FC" w:rsidRDefault="008D18FC" w:rsidP="00067E23">
      <w:pPr>
        <w:ind w:firstLine="720"/>
      </w:pPr>
      <w:r>
        <w:t>Distance to c</w:t>
      </w:r>
      <w:r>
        <w:rPr>
          <w:vertAlign w:val="subscript"/>
        </w:rPr>
        <w:t>2</w:t>
      </w:r>
      <w:r>
        <w:t>:</w:t>
      </w:r>
    </w:p>
    <w:p w14:paraId="37170E8C" w14:textId="3EA52EB0" w:rsidR="008D18FC" w:rsidRPr="00AB4BEB" w:rsidRDefault="008D18FC" w:rsidP="008D18FC">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0.5</m:t>
              </m:r>
            </m:e>
          </m:d>
          <m:d>
            <m:dPr>
              <m:ctrlPr>
                <w:rPr>
                  <w:rFonts w:ascii="Cambria Math" w:hAnsi="Cambria Math"/>
                  <w:i/>
                </w:rPr>
              </m:ctrlPr>
            </m:dPr>
            <m:e>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2</m:t>
              </m:r>
            </m:e>
          </m:d>
          <m:d>
            <m:dPr>
              <m:ctrlPr>
                <w:rPr>
                  <w:rFonts w:ascii="Cambria Math" w:hAnsi="Cambria Math"/>
                  <w:i/>
                </w:rPr>
              </m:ctrlPr>
            </m:dPr>
            <m:e>
              <m:r>
                <w:rPr>
                  <w:rFonts w:ascii="Cambria Math" w:hAnsi="Cambria Math"/>
                </w:rPr>
                <m:t>4</m:t>
              </m:r>
            </m:e>
          </m:d>
          <m:r>
            <w:rPr>
              <w:rFonts w:ascii="Cambria Math" w:hAnsi="Cambria Math"/>
            </w:rPr>
            <m:t>=</m:t>
          </m:r>
          <m:r>
            <w:rPr>
              <w:rFonts w:ascii="Cambria Math" w:hAnsi="Cambria Math"/>
            </w:rPr>
            <m:t xml:space="preserve"> 9.5</m:t>
          </m:r>
        </m:oMath>
      </m:oMathPara>
    </w:p>
    <w:p w14:paraId="02EC1CBC" w14:textId="231D2E44" w:rsidR="008D18FC" w:rsidRDefault="00067E23" w:rsidP="008D18FC">
      <m:oMathPara>
        <m:oMath>
          <m:r>
            <w:rPr>
              <w:rFonts w:ascii="Cambria Math" w:hAnsi="Cambria Math"/>
            </w:rPr>
            <m:t>Cosine Distance = 1 -</m:t>
          </m:r>
          <m:r>
            <w:rPr>
              <w:rFonts w:ascii="Cambria Math" w:hAnsi="Cambria Math"/>
            </w:rPr>
            <m:t xml:space="preserve"> </m:t>
          </m:r>
          <m:f>
            <m:fPr>
              <m:ctrlPr>
                <w:rPr>
                  <w:rFonts w:ascii="Cambria Math" w:hAnsi="Cambria Math"/>
                  <w:i/>
                </w:rPr>
              </m:ctrlPr>
            </m:fPr>
            <m:num>
              <m:r>
                <w:rPr>
                  <w:rFonts w:ascii="Cambria Math" w:hAnsi="Cambria Math"/>
                </w:rPr>
                <m:t>9.5</m:t>
              </m:r>
            </m:num>
            <m:den>
              <m:rad>
                <m:radPr>
                  <m:degHide m:val="1"/>
                  <m:ctrlPr>
                    <w:rPr>
                      <w:rFonts w:ascii="Cambria Math" w:hAnsi="Cambria Math"/>
                      <w:i/>
                    </w:rPr>
                  </m:ctrlPr>
                </m:radPr>
                <m:deg/>
                <m:e>
                  <m:r>
                    <w:rPr>
                      <w:rFonts w:ascii="Cambria Math" w:hAnsi="Cambria Math"/>
                    </w:rPr>
                    <m:t>4.25</m:t>
                  </m:r>
                </m:e>
              </m:rad>
              <m:rad>
                <m:radPr>
                  <m:degHide m:val="1"/>
                  <m:ctrlPr>
                    <w:rPr>
                      <w:rFonts w:ascii="Cambria Math" w:hAnsi="Cambria Math"/>
                      <w:i/>
                    </w:rPr>
                  </m:ctrlPr>
                </m:radPr>
                <m:deg/>
                <m:e>
                  <m:r>
                    <w:rPr>
                      <w:rFonts w:ascii="Cambria Math" w:hAnsi="Cambria Math"/>
                    </w:rPr>
                    <m:t>25</m:t>
                  </m:r>
                </m:e>
              </m:rad>
            </m:den>
          </m:f>
          <m:r>
            <w:rPr>
              <w:rFonts w:ascii="Cambria Math" w:hAnsi="Cambria Math"/>
            </w:rPr>
            <m:t xml:space="preserve"> = 0.08</m:t>
          </m:r>
        </m:oMath>
      </m:oMathPara>
    </w:p>
    <w:p w14:paraId="3445C917" w14:textId="77777777" w:rsidR="008D18FC" w:rsidRDefault="008D18FC" w:rsidP="008D18FC"/>
    <w:p w14:paraId="6A744464" w14:textId="5E2DAE3D" w:rsidR="008D18FC" w:rsidRDefault="008D18FC" w:rsidP="008D18FC">
      <w:r>
        <w:t xml:space="preserve">Data point </w:t>
      </w:r>
      <w:r>
        <w:t>3</w:t>
      </w:r>
      <w:r>
        <w:t>: (</w:t>
      </w:r>
      <w:r>
        <w:t>3</w:t>
      </w:r>
      <w:r>
        <w:t>,</w:t>
      </w:r>
      <w:r>
        <w:t>1</w:t>
      </w:r>
      <w:r>
        <w:t>)</w:t>
      </w:r>
      <w:r>
        <w:t>:</w:t>
      </w:r>
    </w:p>
    <w:p w14:paraId="74C0578F" w14:textId="77777777" w:rsidR="008D18FC" w:rsidRDefault="008D18FC" w:rsidP="00067E23">
      <w:pPr>
        <w:ind w:firstLine="720"/>
      </w:pPr>
      <w:r>
        <w:t>Distance to c</w:t>
      </w:r>
      <w:r>
        <w:rPr>
          <w:vertAlign w:val="subscript"/>
        </w:rPr>
        <w:t>1</w:t>
      </w:r>
      <w:r>
        <w:t>:</w:t>
      </w:r>
    </w:p>
    <w:p w14:paraId="69641ABA" w14:textId="3B40D8CB" w:rsidR="008D18FC" w:rsidRPr="00AB4BEB" w:rsidRDefault="008D18FC" w:rsidP="008D18FC">
      <m:oMathPara>
        <m:oMath>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3</m:t>
              </m:r>
            </m:e>
          </m:d>
          <m:d>
            <m:dPr>
              <m:ctrlPr>
                <w:rPr>
                  <w:rFonts w:ascii="Cambria Math" w:hAnsi="Cambria Math"/>
                  <w:i/>
                </w:rPr>
              </m:ctrlPr>
            </m:dPr>
            <m:e>
              <m:r>
                <w:rPr>
                  <w:rFonts w:ascii="Cambria Math" w:hAnsi="Cambria Math"/>
                </w:rPr>
                <m:t>0.5</m:t>
              </m:r>
            </m:e>
          </m:d>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 xml:space="preserve"> 2.5</m:t>
          </m:r>
        </m:oMath>
      </m:oMathPara>
    </w:p>
    <w:p w14:paraId="7C371D18" w14:textId="50F675C4" w:rsidR="008D18FC" w:rsidRDefault="00067E23" w:rsidP="008D18FC">
      <m:oMathPara>
        <m:oMath>
          <m:r>
            <w:rPr>
              <w:rFonts w:ascii="Cambria Math" w:hAnsi="Cambria Math"/>
            </w:rPr>
            <m:t>Cosine Distance = 1 -</m:t>
          </m:r>
          <m:r>
            <w:rPr>
              <w:rFonts w:ascii="Cambria Math" w:hAnsi="Cambria Math"/>
            </w:rPr>
            <m:t xml:space="preserve"> </m:t>
          </m:r>
          <m:f>
            <m:fPr>
              <m:ctrlPr>
                <w:rPr>
                  <w:rFonts w:ascii="Cambria Math" w:hAnsi="Cambria Math"/>
                  <w:i/>
                </w:rPr>
              </m:ctrlPr>
            </m:fPr>
            <m:num>
              <m:r>
                <w:rPr>
                  <w:rFonts w:ascii="Cambria Math" w:hAnsi="Cambria Math"/>
                </w:rPr>
                <m:t>2.5</m:t>
              </m:r>
            </m:num>
            <m:den>
              <m:rad>
                <m:radPr>
                  <m:degHide m:val="1"/>
                  <m:ctrlPr>
                    <w:rPr>
                      <w:rFonts w:ascii="Cambria Math" w:hAnsi="Cambria Math"/>
                      <w:i/>
                    </w:rPr>
                  </m:ctrlPr>
                </m:radPr>
                <m:deg/>
                <m:e>
                  <m:r>
                    <w:rPr>
                      <w:rFonts w:ascii="Cambria Math" w:hAnsi="Cambria Math"/>
                    </w:rPr>
                    <m:t>10</m:t>
                  </m:r>
                </m:e>
              </m:rad>
              <m:rad>
                <m:radPr>
                  <m:degHide m:val="1"/>
                  <m:ctrlPr>
                    <w:rPr>
                      <w:rFonts w:ascii="Cambria Math" w:hAnsi="Cambria Math"/>
                      <w:i/>
                    </w:rPr>
                  </m:ctrlPr>
                </m:radPr>
                <m:deg/>
                <m:e>
                  <m:r>
                    <w:rPr>
                      <w:rFonts w:ascii="Cambria Math" w:hAnsi="Cambria Math"/>
                    </w:rPr>
                    <m:t>1.25</m:t>
                  </m:r>
                </m:e>
              </m:rad>
            </m:den>
          </m:f>
          <m:r>
            <w:rPr>
              <w:rFonts w:ascii="Cambria Math" w:hAnsi="Cambria Math"/>
            </w:rPr>
            <m:t xml:space="preserve"> =  0.29</m:t>
          </m:r>
        </m:oMath>
      </m:oMathPara>
    </w:p>
    <w:p w14:paraId="5BDF4E61" w14:textId="77777777" w:rsidR="008D18FC" w:rsidRDefault="008D18FC" w:rsidP="00067E23">
      <w:pPr>
        <w:ind w:firstLine="720"/>
      </w:pPr>
      <w:r>
        <w:t>Distance to c</w:t>
      </w:r>
      <w:r>
        <w:rPr>
          <w:vertAlign w:val="subscript"/>
        </w:rPr>
        <w:t>2</w:t>
      </w:r>
      <w:r>
        <w:t>:</w:t>
      </w:r>
    </w:p>
    <w:p w14:paraId="4F358126" w14:textId="49A5B3AB" w:rsidR="008D18FC" w:rsidRPr="00AB4BEB" w:rsidRDefault="008D18FC" w:rsidP="008D18FC">
      <m:oMathPara>
        <m:oMath>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3</m:t>
              </m:r>
            </m:e>
          </m:d>
          <m:d>
            <m:dPr>
              <m:ctrlPr>
                <w:rPr>
                  <w:rFonts w:ascii="Cambria Math" w:hAnsi="Cambria Math"/>
                  <w:i/>
                </w:rPr>
              </m:ctrlPr>
            </m:dPr>
            <m:e>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4</m:t>
              </m:r>
            </m:e>
          </m:d>
          <m:r>
            <w:rPr>
              <w:rFonts w:ascii="Cambria Math" w:hAnsi="Cambria Math"/>
            </w:rPr>
            <m:t>=</m:t>
          </m:r>
          <m:r>
            <w:rPr>
              <w:rFonts w:ascii="Cambria Math" w:hAnsi="Cambria Math"/>
            </w:rPr>
            <m:t xml:space="preserve"> 13</m:t>
          </m:r>
        </m:oMath>
      </m:oMathPara>
    </w:p>
    <w:p w14:paraId="3334341F" w14:textId="1A10B0D4" w:rsidR="008D18FC" w:rsidRDefault="00067E23" w:rsidP="008D18FC">
      <m:oMathPara>
        <m:oMath>
          <m:r>
            <w:rPr>
              <w:rFonts w:ascii="Cambria Math" w:hAnsi="Cambria Math"/>
            </w:rPr>
            <m:t>Cosine Distance = 1 -</m:t>
          </m:r>
          <m:r>
            <w:rPr>
              <w:rFonts w:ascii="Cambria Math" w:hAnsi="Cambria Math"/>
            </w:rPr>
            <m:t xml:space="preserve"> </m:t>
          </m:r>
          <m:f>
            <m:fPr>
              <m:ctrlPr>
                <w:rPr>
                  <w:rFonts w:ascii="Cambria Math" w:hAnsi="Cambria Math"/>
                  <w:i/>
                </w:rPr>
              </m:ctrlPr>
            </m:fPr>
            <m:num>
              <m:r>
                <w:rPr>
                  <w:rFonts w:ascii="Cambria Math" w:hAnsi="Cambria Math"/>
                </w:rPr>
                <m:t>13</m:t>
              </m:r>
            </m:num>
            <m:den>
              <m:rad>
                <m:radPr>
                  <m:degHide m:val="1"/>
                  <m:ctrlPr>
                    <w:rPr>
                      <w:rFonts w:ascii="Cambria Math" w:hAnsi="Cambria Math"/>
                      <w:i/>
                    </w:rPr>
                  </m:ctrlPr>
                </m:radPr>
                <m:deg/>
                <m:e>
                  <m:r>
                    <w:rPr>
                      <w:rFonts w:ascii="Cambria Math" w:hAnsi="Cambria Math"/>
                    </w:rPr>
                    <m:t>10</m:t>
                  </m:r>
                </m:e>
              </m:rad>
              <m:rad>
                <m:radPr>
                  <m:degHide m:val="1"/>
                  <m:ctrlPr>
                    <w:rPr>
                      <w:rFonts w:ascii="Cambria Math" w:hAnsi="Cambria Math"/>
                      <w:i/>
                    </w:rPr>
                  </m:ctrlPr>
                </m:radPr>
                <m:deg/>
                <m:e>
                  <m:r>
                    <w:rPr>
                      <w:rFonts w:ascii="Cambria Math" w:hAnsi="Cambria Math"/>
                    </w:rPr>
                    <m:t>25</m:t>
                  </m:r>
                </m:e>
              </m:rad>
            </m:den>
          </m:f>
          <m:r>
            <w:rPr>
              <w:rFonts w:ascii="Cambria Math" w:hAnsi="Cambria Math"/>
            </w:rPr>
            <m:t xml:space="preserve"> = 0.18</m:t>
          </m:r>
        </m:oMath>
      </m:oMathPara>
    </w:p>
    <w:p w14:paraId="0970AC7D" w14:textId="11EC0209" w:rsidR="008D18FC" w:rsidRDefault="008D18FC" w:rsidP="008D18FC">
      <w:r>
        <w:t xml:space="preserve">Data point </w:t>
      </w:r>
      <w:r>
        <w:t>4</w:t>
      </w:r>
      <w:r>
        <w:t>: (</w:t>
      </w:r>
      <w:r>
        <w:t>2,1.5</w:t>
      </w:r>
      <w:r>
        <w:t>)</w:t>
      </w:r>
      <w:r>
        <w:t>:</w:t>
      </w:r>
    </w:p>
    <w:p w14:paraId="3CC31E19" w14:textId="77777777" w:rsidR="008D18FC" w:rsidRDefault="008D18FC" w:rsidP="00067E23">
      <w:pPr>
        <w:ind w:firstLine="720"/>
      </w:pPr>
      <w:r>
        <w:t>Distance to c</w:t>
      </w:r>
      <w:r>
        <w:rPr>
          <w:vertAlign w:val="subscript"/>
        </w:rPr>
        <w:t>1</w:t>
      </w:r>
      <w:r>
        <w:t>:</w:t>
      </w:r>
    </w:p>
    <w:p w14:paraId="6BA2A484" w14:textId="1F85D714" w:rsidR="008D18FC" w:rsidRPr="00AB4BEB" w:rsidRDefault="008D18FC" w:rsidP="008D18FC">
      <m:oMathPara>
        <m:oMath>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2</m:t>
              </m:r>
            </m:e>
          </m:d>
          <m:d>
            <m:dPr>
              <m:ctrlPr>
                <w:rPr>
                  <w:rFonts w:ascii="Cambria Math" w:hAnsi="Cambria Math"/>
                  <w:i/>
                </w:rPr>
              </m:ctrlPr>
            </m:dPr>
            <m:e>
              <m:r>
                <w:rPr>
                  <w:rFonts w:ascii="Cambria Math" w:hAnsi="Cambria Math"/>
                </w:rPr>
                <m:t>0.5</m:t>
              </m:r>
            </m:e>
          </m:d>
          <m:r>
            <w:rPr>
              <w:rFonts w:ascii="Cambria Math" w:hAnsi="Cambria Math"/>
            </w:rPr>
            <m:t>+</m:t>
          </m:r>
          <m:d>
            <m:dPr>
              <m:ctrlPr>
                <w:rPr>
                  <w:rFonts w:ascii="Cambria Math" w:hAnsi="Cambria Math"/>
                  <w:i/>
                </w:rPr>
              </m:ctrlPr>
            </m:dPr>
            <m:e>
              <m:r>
                <w:rPr>
                  <w:rFonts w:ascii="Cambria Math" w:hAnsi="Cambria Math"/>
                </w:rPr>
                <m:t>1.5</m:t>
              </m:r>
            </m:e>
          </m:d>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 xml:space="preserve"> 2.5</m:t>
          </m:r>
        </m:oMath>
      </m:oMathPara>
    </w:p>
    <w:p w14:paraId="303B3D12" w14:textId="2F3FECE0" w:rsidR="008D18FC" w:rsidRDefault="00067E23" w:rsidP="008D18FC">
      <m:oMathPara>
        <m:oMath>
          <m:r>
            <w:rPr>
              <w:rFonts w:ascii="Cambria Math" w:hAnsi="Cambria Math"/>
            </w:rPr>
            <m:t>Cosine Distance = 1 -</m:t>
          </m:r>
          <m:r>
            <w:rPr>
              <w:rFonts w:ascii="Cambria Math" w:hAnsi="Cambria Math"/>
            </w:rPr>
            <m:t xml:space="preserve"> </m:t>
          </m:r>
          <m:f>
            <m:fPr>
              <m:ctrlPr>
                <w:rPr>
                  <w:rFonts w:ascii="Cambria Math" w:hAnsi="Cambria Math"/>
                  <w:i/>
                </w:rPr>
              </m:ctrlPr>
            </m:fPr>
            <m:num>
              <m:r>
                <w:rPr>
                  <w:rFonts w:ascii="Cambria Math" w:hAnsi="Cambria Math"/>
                </w:rPr>
                <m:t>2.5</m:t>
              </m:r>
            </m:num>
            <m:den>
              <m:rad>
                <m:radPr>
                  <m:degHide m:val="1"/>
                  <m:ctrlPr>
                    <w:rPr>
                      <w:rFonts w:ascii="Cambria Math" w:hAnsi="Cambria Math"/>
                      <w:i/>
                    </w:rPr>
                  </m:ctrlPr>
                </m:radPr>
                <m:deg/>
                <m:e>
                  <m:r>
                    <w:rPr>
                      <w:rFonts w:ascii="Cambria Math" w:hAnsi="Cambria Math"/>
                    </w:rPr>
                    <m:t>6.25</m:t>
                  </m:r>
                </m:e>
              </m:rad>
              <m:rad>
                <m:radPr>
                  <m:degHide m:val="1"/>
                  <m:ctrlPr>
                    <w:rPr>
                      <w:rFonts w:ascii="Cambria Math" w:hAnsi="Cambria Math"/>
                      <w:i/>
                    </w:rPr>
                  </m:ctrlPr>
                </m:radPr>
                <m:deg/>
                <m:e>
                  <m:r>
                    <w:rPr>
                      <w:rFonts w:ascii="Cambria Math" w:hAnsi="Cambria Math"/>
                    </w:rPr>
                    <m:t>1.25</m:t>
                  </m:r>
                </m:e>
              </m:rad>
            </m:den>
          </m:f>
          <m:r>
            <w:rPr>
              <w:rFonts w:ascii="Cambria Math" w:hAnsi="Cambria Math"/>
            </w:rPr>
            <m:t xml:space="preserve"> = 0.11</m:t>
          </m:r>
        </m:oMath>
      </m:oMathPara>
    </w:p>
    <w:p w14:paraId="20CECAEA" w14:textId="77777777" w:rsidR="008D18FC" w:rsidRDefault="008D18FC" w:rsidP="00067E23">
      <w:pPr>
        <w:ind w:firstLine="720"/>
      </w:pPr>
      <w:r>
        <w:t>Distance to c</w:t>
      </w:r>
      <w:r>
        <w:rPr>
          <w:vertAlign w:val="subscript"/>
        </w:rPr>
        <w:t>2</w:t>
      </w:r>
      <w:r>
        <w:t>:</w:t>
      </w:r>
    </w:p>
    <w:p w14:paraId="4A8A9E0F" w14:textId="2638380B" w:rsidR="008D18FC" w:rsidRPr="00067E23" w:rsidRDefault="008D18FC" w:rsidP="008D18FC">
      <m:oMathPara>
        <m:oMath>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2</m:t>
              </m:r>
            </m:e>
          </m:d>
          <m:d>
            <m:dPr>
              <m:ctrlPr>
                <w:rPr>
                  <w:rFonts w:ascii="Cambria Math" w:hAnsi="Cambria Math"/>
                  <w:i/>
                </w:rPr>
              </m:ctrlPr>
            </m:dPr>
            <m:e>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1.5</m:t>
              </m:r>
            </m:e>
          </m:d>
          <m:d>
            <m:dPr>
              <m:ctrlPr>
                <w:rPr>
                  <w:rFonts w:ascii="Cambria Math" w:hAnsi="Cambria Math"/>
                  <w:i/>
                </w:rPr>
              </m:ctrlPr>
            </m:dPr>
            <m:e>
              <m:r>
                <w:rPr>
                  <w:rFonts w:ascii="Cambria Math" w:hAnsi="Cambria Math"/>
                </w:rPr>
                <m:t>4</m:t>
              </m:r>
            </m:e>
          </m:d>
          <m:r>
            <w:rPr>
              <w:rFonts w:ascii="Cambria Math" w:hAnsi="Cambria Math"/>
            </w:rPr>
            <m:t>=</m:t>
          </m:r>
          <m:r>
            <w:rPr>
              <w:rFonts w:ascii="Cambria Math" w:hAnsi="Cambria Math"/>
            </w:rPr>
            <m:t xml:space="preserve"> 12</m:t>
          </m:r>
        </m:oMath>
      </m:oMathPara>
    </w:p>
    <w:p w14:paraId="7752BBF3" w14:textId="426F244B" w:rsidR="00067E23" w:rsidRDefault="00067E23" w:rsidP="00067E23">
      <m:oMathPara>
        <m:oMath>
          <m:r>
            <w:rPr>
              <w:rFonts w:ascii="Cambria Math" w:hAnsi="Cambria Math"/>
            </w:rPr>
            <m:t>Cosine Distance = 1 -</m:t>
          </m:r>
          <m:r>
            <w:rPr>
              <w:rFonts w:ascii="Cambria Math" w:hAnsi="Cambria Math"/>
            </w:rPr>
            <m:t xml:space="preserve"> </m:t>
          </m:r>
          <m:f>
            <m:fPr>
              <m:ctrlPr>
                <w:rPr>
                  <w:rFonts w:ascii="Cambria Math" w:hAnsi="Cambria Math"/>
                  <w:i/>
                </w:rPr>
              </m:ctrlPr>
            </m:fPr>
            <m:num>
              <m:r>
                <w:rPr>
                  <w:rFonts w:ascii="Cambria Math" w:hAnsi="Cambria Math"/>
                </w:rPr>
                <m:t>12</m:t>
              </m:r>
            </m:num>
            <m:den>
              <m:rad>
                <m:radPr>
                  <m:degHide m:val="1"/>
                  <m:ctrlPr>
                    <w:rPr>
                      <w:rFonts w:ascii="Cambria Math" w:hAnsi="Cambria Math"/>
                      <w:i/>
                    </w:rPr>
                  </m:ctrlPr>
                </m:radPr>
                <m:deg/>
                <m:e>
                  <m:r>
                    <w:rPr>
                      <w:rFonts w:ascii="Cambria Math" w:hAnsi="Cambria Math"/>
                    </w:rPr>
                    <m:t>6.25</m:t>
                  </m:r>
                </m:e>
              </m:rad>
              <m:rad>
                <m:radPr>
                  <m:degHide m:val="1"/>
                  <m:ctrlPr>
                    <w:rPr>
                      <w:rFonts w:ascii="Cambria Math" w:hAnsi="Cambria Math"/>
                      <w:i/>
                    </w:rPr>
                  </m:ctrlPr>
                </m:radPr>
                <m:deg/>
                <m:e>
                  <m:r>
                    <w:rPr>
                      <w:rFonts w:ascii="Cambria Math" w:hAnsi="Cambria Math"/>
                    </w:rPr>
                    <m:t>25</m:t>
                  </m:r>
                </m:e>
              </m:rad>
            </m:den>
          </m:f>
          <m:r>
            <w:rPr>
              <w:rFonts w:ascii="Cambria Math" w:hAnsi="Cambria Math"/>
            </w:rPr>
            <m:t xml:space="preserve"> = 0.04</m:t>
          </m:r>
        </m:oMath>
      </m:oMathPara>
    </w:p>
    <w:p w14:paraId="2F0F418E" w14:textId="0EAE6BF3" w:rsidR="00067E23" w:rsidRDefault="00067E23" w:rsidP="008D18FC">
      <w:r>
        <w:t>Cluster Assignments (closest distance):</w:t>
      </w:r>
    </w:p>
    <w:p w14:paraId="76808C42" w14:textId="3C91B34B" w:rsidR="00067E23" w:rsidRPr="00067E23" w:rsidRDefault="00067E23" w:rsidP="008D18FC">
      <m:oMathPara>
        <m:oMath>
          <m:sSub>
            <m:sSubPr>
              <m:ctrlPr>
                <w:rPr>
                  <w:rFonts w:ascii="Cambria Math" w:hAnsi="Cambria Math"/>
                  <w:i/>
                </w:rPr>
              </m:ctrlPr>
            </m:sSubPr>
            <m:e>
              <m:r>
                <w:rPr>
                  <w:rFonts w:ascii="Cambria Math" w:hAnsi="Cambria Math"/>
                </w:rPr>
                <m:t>Cluster 1: p</m:t>
              </m:r>
            </m:e>
            <m:sub>
              <m:r>
                <w:rPr>
                  <w:rFonts w:ascii="Cambria Math" w:hAnsi="Cambria Math"/>
                </w:rPr>
                <m:t>2</m:t>
              </m:r>
            </m:sub>
          </m:sSub>
          <m:r>
            <w:rPr>
              <w:rFonts w:ascii="Cambria Math" w:hAnsi="Cambria Math"/>
            </w:rPr>
            <m:t xml:space="preserve"> = </m:t>
          </m:r>
          <m:d>
            <m:dPr>
              <m:ctrlPr>
                <w:rPr>
                  <w:rFonts w:ascii="Cambria Math" w:hAnsi="Cambria Math"/>
                  <w:i/>
                </w:rPr>
              </m:ctrlPr>
            </m:dPr>
            <m:e>
              <m:r>
                <w:rPr>
                  <w:rFonts w:ascii="Cambria Math" w:hAnsi="Cambria Math"/>
                </w:rPr>
                <m:t>0.5, 2</m:t>
              </m:r>
            </m:e>
          </m:d>
        </m:oMath>
      </m:oMathPara>
    </w:p>
    <w:p w14:paraId="302C21AB" w14:textId="624ACA29" w:rsidR="00067E23" w:rsidRPr="00067E23" w:rsidRDefault="00067E23" w:rsidP="008D18FC">
      <m:oMathPara>
        <m:oMath>
          <m:r>
            <w:rPr>
              <w:rFonts w:ascii="Cambria Math" w:hAnsi="Cambria Math"/>
            </w:rPr>
            <w:lastRenderedPageBreak/>
            <m:t xml:space="preserve">Cluster 2: </m:t>
          </m:r>
          <m:sSub>
            <m:sSubPr>
              <m:ctrlPr>
                <w:rPr>
                  <w:rFonts w:ascii="Cambria Math" w:hAnsi="Cambria Math"/>
                  <w:i/>
                </w:rPr>
              </m:ctrlPr>
            </m:sSubPr>
            <m:e>
              <m:r>
                <w:rPr>
                  <w:rFonts w:ascii="Cambria Math" w:hAnsi="Cambria Math"/>
                </w:rPr>
                <m:t>p</m:t>
              </m:r>
            </m:e>
            <m:sub>
              <m:r>
                <w:rPr>
                  <w:rFonts w:ascii="Cambria Math" w:hAnsi="Cambria Math"/>
                </w:rPr>
                <m:t xml:space="preserve">1 </m:t>
              </m:r>
            </m:sub>
          </m:sSub>
          <m:r>
            <w:rPr>
              <w:rFonts w:ascii="Cambria Math" w:hAnsi="Cambria Math"/>
            </w:rPr>
            <m:t>= (1, 0.5),</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 xml:space="preserve">= (3,1), </m:t>
          </m:r>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 (2, 1.5)</m:t>
          </m:r>
        </m:oMath>
      </m:oMathPara>
    </w:p>
    <w:p w14:paraId="5ADAEACE" w14:textId="12AC1457" w:rsidR="00CF38A4" w:rsidRDefault="00067E23" w:rsidP="00067E23">
      <w:pPr>
        <w:pStyle w:val="ListParagraph"/>
        <w:numPr>
          <w:ilvl w:val="0"/>
          <w:numId w:val="8"/>
        </w:numPr>
      </w:pPr>
      <w:r w:rsidRPr="009A509D">
        <w:t>Compute the new centroids for each cluster in Euclidean space after completing the first iteration.</w:t>
      </w:r>
    </w:p>
    <w:p w14:paraId="1BC91643" w14:textId="461D67B3" w:rsidR="00067E23" w:rsidRDefault="00067E23" w:rsidP="00067E23">
      <w:pPr>
        <w:pStyle w:val="ListParagraph"/>
      </w:pPr>
      <w:r>
        <w:t>Cluster 1:</w:t>
      </w:r>
    </w:p>
    <w:p w14:paraId="63FA8261" w14:textId="453865AF" w:rsidR="00067E23" w:rsidRPr="00067E23" w:rsidRDefault="00067E23" w:rsidP="00067E23">
      <w:pPr>
        <w:pStyle w:val="ListParagraph"/>
      </w:pPr>
      <m:oMathPara>
        <m:oMath>
          <m:sSub>
            <m:sSubPr>
              <m:ctrlPr>
                <w:rPr>
                  <w:rFonts w:ascii="Cambria Math" w:hAnsi="Cambria Math"/>
                  <w:i/>
                </w:rPr>
              </m:ctrlPr>
            </m:sSubPr>
            <m:e>
              <m:r>
                <w:rPr>
                  <w:rFonts w:ascii="Cambria Math" w:hAnsi="Cambria Math"/>
                </w:rPr>
                <m:t xml:space="preserve">Cluster 1: </m:t>
              </m:r>
              <m:r>
                <w:rPr>
                  <w:rFonts w:ascii="Cambria Math" w:hAnsi="Cambria Math"/>
                </w:rPr>
                <m:t xml:space="preserve"> contains </m:t>
              </m:r>
              <m:r>
                <w:rPr>
                  <w:rFonts w:ascii="Cambria Math" w:hAnsi="Cambria Math"/>
                </w:rPr>
                <m:t>p</m:t>
              </m:r>
            </m:e>
            <m:sub>
              <m:r>
                <w:rPr>
                  <w:rFonts w:ascii="Cambria Math" w:hAnsi="Cambria Math"/>
                </w:rPr>
                <m:t>2</m:t>
              </m:r>
            </m:sub>
          </m:sSub>
          <m:r>
            <w:rPr>
              <w:rFonts w:ascii="Cambria Math" w:hAnsi="Cambria Math"/>
            </w:rPr>
            <m:t xml:space="preserve"> = </m:t>
          </m:r>
          <m:d>
            <m:dPr>
              <m:ctrlPr>
                <w:rPr>
                  <w:rFonts w:ascii="Cambria Math" w:hAnsi="Cambria Math"/>
                  <w:i/>
                </w:rPr>
              </m:ctrlPr>
            </m:dPr>
            <m:e>
              <m:r>
                <w:rPr>
                  <w:rFonts w:ascii="Cambria Math" w:hAnsi="Cambria Math"/>
                </w:rPr>
                <m:t>0.5, 2</m:t>
              </m:r>
            </m:e>
          </m:d>
        </m:oMath>
      </m:oMathPara>
    </w:p>
    <w:p w14:paraId="3228D830" w14:textId="6D525679" w:rsidR="00067E23" w:rsidRPr="00067E23" w:rsidRDefault="00067E23" w:rsidP="00067E23">
      <w:pPr>
        <w:pStyle w:val="ListParagraph"/>
      </w:pPr>
      <m:oMathPara>
        <m:oMath>
          <m:r>
            <w:rPr>
              <w:rFonts w:ascii="Cambria Math" w:hAnsi="Cambria Math"/>
            </w:rPr>
            <m:t xml:space="preserve">New Centroid: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 (0.5, 2)</m:t>
          </m:r>
        </m:oMath>
      </m:oMathPara>
    </w:p>
    <w:p w14:paraId="77770EDC" w14:textId="776E4A5A" w:rsidR="00067E23" w:rsidRDefault="00067E23" w:rsidP="00067E23">
      <w:pPr>
        <w:pStyle w:val="ListParagraph"/>
      </w:pPr>
      <w:r>
        <w:t>Cluster 2:</w:t>
      </w:r>
    </w:p>
    <w:p w14:paraId="47E10CCA" w14:textId="1B967720" w:rsidR="00067E23" w:rsidRPr="00846AEB" w:rsidRDefault="00846AEB" w:rsidP="00067E23">
      <w:pPr>
        <w:pStyle w:val="ListParagraph"/>
      </w:pPr>
      <m:oMathPara>
        <m:oMath>
          <m:r>
            <w:rPr>
              <w:rFonts w:ascii="Cambria Math" w:hAnsi="Cambria Math"/>
            </w:rPr>
            <m:t>c</m:t>
          </m:r>
          <m:r>
            <w:rPr>
              <w:rFonts w:ascii="Cambria Math" w:hAnsi="Cambria Math"/>
            </w:rPr>
            <m:t xml:space="preserve">luster 2: </m:t>
          </m:r>
          <m:r>
            <w:rPr>
              <w:rFonts w:ascii="Cambria Math" w:hAnsi="Cambria Math"/>
            </w:rPr>
            <m:t xml:space="preserve"> contains </m:t>
          </m:r>
          <m:sSub>
            <m:sSubPr>
              <m:ctrlPr>
                <w:rPr>
                  <w:rFonts w:ascii="Cambria Math" w:hAnsi="Cambria Math"/>
                  <w:i/>
                </w:rPr>
              </m:ctrlPr>
            </m:sSubPr>
            <m:e>
              <m:r>
                <w:rPr>
                  <w:rFonts w:ascii="Cambria Math" w:hAnsi="Cambria Math"/>
                </w:rPr>
                <m:t>p</m:t>
              </m:r>
            </m:e>
            <m:sub>
              <m:r>
                <w:rPr>
                  <w:rFonts w:ascii="Cambria Math" w:hAnsi="Cambria Math"/>
                </w:rPr>
                <m:t xml:space="preserve">1 </m:t>
              </m:r>
            </m:sub>
          </m:sSub>
          <m:r>
            <w:rPr>
              <w:rFonts w:ascii="Cambria Math" w:hAnsi="Cambria Math"/>
            </w:rPr>
            <m:t>= (1, 0.5),</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 xml:space="preserve">= (3,1), </m:t>
          </m:r>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 (2, 1.5)</m:t>
          </m:r>
        </m:oMath>
      </m:oMathPara>
    </w:p>
    <w:p w14:paraId="2798A51C" w14:textId="7EDE9EF3" w:rsidR="00846AEB" w:rsidRDefault="00846AEB" w:rsidP="00067E23">
      <w:pPr>
        <w:pStyle w:val="ListParagraph"/>
      </w:pPr>
      <m:oMathPara>
        <m:oMath>
          <m:r>
            <w:rPr>
              <w:rFonts w:ascii="Cambria Math" w:hAnsi="Cambria Math"/>
            </w:rPr>
            <m:t xml:space="preserve">New Centroid: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d>
            <m:dPr>
              <m:ctrlPr>
                <w:rPr>
                  <w:rFonts w:ascii="Cambria Math" w:hAnsi="Cambria Math"/>
                  <w:i/>
                </w:rPr>
              </m:ctrlPr>
            </m:dPr>
            <m:e>
              <m:f>
                <m:fPr>
                  <m:ctrlPr>
                    <w:rPr>
                      <w:rFonts w:ascii="Cambria Math" w:hAnsi="Cambria Math"/>
                      <w:i/>
                    </w:rPr>
                  </m:ctrlPr>
                </m:fPr>
                <m:num>
                  <m:r>
                    <w:rPr>
                      <w:rFonts w:ascii="Cambria Math" w:hAnsi="Cambria Math"/>
                    </w:rPr>
                    <m:t>1+3+2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0.5+1+1.5</m:t>
                  </m:r>
                </m:num>
                <m:den>
                  <m:r>
                    <w:rPr>
                      <w:rFonts w:ascii="Cambria Math" w:hAnsi="Cambria Math"/>
                    </w:rPr>
                    <m:t>3</m:t>
                  </m:r>
                </m:den>
              </m:f>
            </m:e>
          </m:d>
          <m:r>
            <w:rPr>
              <w:rFonts w:ascii="Cambria Math" w:hAnsi="Cambria Math"/>
            </w:rPr>
            <m:t xml:space="preserve"> = </m:t>
          </m:r>
          <m:d>
            <m:dPr>
              <m:ctrlPr>
                <w:rPr>
                  <w:rFonts w:ascii="Cambria Math" w:hAnsi="Cambria Math"/>
                  <w:i/>
                </w:rPr>
              </m:ctrlPr>
            </m:dPr>
            <m:e>
              <m:r>
                <w:rPr>
                  <w:rFonts w:ascii="Cambria Math" w:hAnsi="Cambria Math"/>
                </w:rPr>
                <m:t>2,1</m:t>
              </m:r>
            </m:e>
          </m:d>
        </m:oMath>
      </m:oMathPara>
    </w:p>
    <w:sectPr w:rsidR="00846AEB" w:rsidSect="00573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DengXian">
    <w:altName w:val="Microsoft YaHei"/>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altName w:val="Calibri"/>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16BE6"/>
    <w:multiLevelType w:val="multilevel"/>
    <w:tmpl w:val="4296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F2DBA"/>
    <w:multiLevelType w:val="hybridMultilevel"/>
    <w:tmpl w:val="9CA4EE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43E0C07"/>
    <w:multiLevelType w:val="multilevel"/>
    <w:tmpl w:val="334E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85D5C"/>
    <w:multiLevelType w:val="hybridMultilevel"/>
    <w:tmpl w:val="9CA4EED0"/>
    <w:lvl w:ilvl="0" w:tplc="CCD6DD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E705FD"/>
    <w:multiLevelType w:val="multilevel"/>
    <w:tmpl w:val="E2D2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9270D2"/>
    <w:multiLevelType w:val="hybridMultilevel"/>
    <w:tmpl w:val="F5266A0C"/>
    <w:lvl w:ilvl="0" w:tplc="C110343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5BF4C3E"/>
    <w:multiLevelType w:val="multilevel"/>
    <w:tmpl w:val="3A62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00488E"/>
    <w:multiLevelType w:val="multilevel"/>
    <w:tmpl w:val="5C4A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9010134">
    <w:abstractNumId w:val="5"/>
  </w:num>
  <w:num w:numId="2" w16cid:durableId="2030250864">
    <w:abstractNumId w:val="7"/>
  </w:num>
  <w:num w:numId="3" w16cid:durableId="75175061">
    <w:abstractNumId w:val="2"/>
  </w:num>
  <w:num w:numId="4" w16cid:durableId="834414287">
    <w:abstractNumId w:val="6"/>
  </w:num>
  <w:num w:numId="5" w16cid:durableId="892036559">
    <w:abstractNumId w:val="0"/>
  </w:num>
  <w:num w:numId="6" w16cid:durableId="1732578640">
    <w:abstractNumId w:val="4"/>
  </w:num>
  <w:num w:numId="7" w16cid:durableId="133063889">
    <w:abstractNumId w:val="3"/>
  </w:num>
  <w:num w:numId="8" w16cid:durableId="16934537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FE0"/>
    <w:rsid w:val="00030DD9"/>
    <w:rsid w:val="00067DB4"/>
    <w:rsid w:val="00067E23"/>
    <w:rsid w:val="000824BE"/>
    <w:rsid w:val="001E22DD"/>
    <w:rsid w:val="00216C39"/>
    <w:rsid w:val="002479CE"/>
    <w:rsid w:val="00252DD1"/>
    <w:rsid w:val="002D7346"/>
    <w:rsid w:val="00363588"/>
    <w:rsid w:val="003A345D"/>
    <w:rsid w:val="0042506F"/>
    <w:rsid w:val="00426B63"/>
    <w:rsid w:val="0043758F"/>
    <w:rsid w:val="0044468B"/>
    <w:rsid w:val="0045080A"/>
    <w:rsid w:val="004A5B7F"/>
    <w:rsid w:val="0055022D"/>
    <w:rsid w:val="00571084"/>
    <w:rsid w:val="00573AD3"/>
    <w:rsid w:val="00590349"/>
    <w:rsid w:val="005A7299"/>
    <w:rsid w:val="005B7CB7"/>
    <w:rsid w:val="005C12AF"/>
    <w:rsid w:val="00603F5E"/>
    <w:rsid w:val="00607681"/>
    <w:rsid w:val="006A75AA"/>
    <w:rsid w:val="007901B0"/>
    <w:rsid w:val="00795508"/>
    <w:rsid w:val="007A666B"/>
    <w:rsid w:val="007C4533"/>
    <w:rsid w:val="007E1FE0"/>
    <w:rsid w:val="00846AEB"/>
    <w:rsid w:val="00864126"/>
    <w:rsid w:val="008D18FC"/>
    <w:rsid w:val="00914728"/>
    <w:rsid w:val="0094154E"/>
    <w:rsid w:val="0099056E"/>
    <w:rsid w:val="009A509D"/>
    <w:rsid w:val="00A3759A"/>
    <w:rsid w:val="00A37E12"/>
    <w:rsid w:val="00AB3392"/>
    <w:rsid w:val="00AB4BEB"/>
    <w:rsid w:val="00BA4286"/>
    <w:rsid w:val="00BE50B8"/>
    <w:rsid w:val="00BF6554"/>
    <w:rsid w:val="00C366C3"/>
    <w:rsid w:val="00C403E6"/>
    <w:rsid w:val="00CE1721"/>
    <w:rsid w:val="00CE2ECD"/>
    <w:rsid w:val="00CF38A4"/>
    <w:rsid w:val="00D047C3"/>
    <w:rsid w:val="00DC298A"/>
    <w:rsid w:val="00E2143B"/>
    <w:rsid w:val="00E6169F"/>
    <w:rsid w:val="00EB1E9A"/>
    <w:rsid w:val="00ED6AFC"/>
    <w:rsid w:val="00EF467B"/>
    <w:rsid w:val="00F622B7"/>
    <w:rsid w:val="00F659B6"/>
    <w:rsid w:val="00FF5C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5C1DC"/>
  <w15:chartTrackingRefBased/>
  <w15:docId w15:val="{70549273-2D66-4932-AEE0-2655F01EF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3758F"/>
    <w:pPr>
      <w:keepNext/>
      <w:keepLines/>
      <w:spacing w:before="240" w:after="0" w:line="360" w:lineRule="auto"/>
      <w:outlineLvl w:val="0"/>
    </w:pPr>
    <w:rPr>
      <w:rFonts w:ascii="Times New Roman" w:eastAsiaTheme="majorEastAsia" w:hAnsi="Times New Roman" w:cstheme="majorBidi"/>
      <w:sz w:val="36"/>
      <w:szCs w:val="32"/>
      <w:lang w:val="en-US"/>
      <w14:ligatures w14:val="none"/>
    </w:rPr>
  </w:style>
  <w:style w:type="paragraph" w:styleId="Heading2">
    <w:name w:val="heading 2"/>
    <w:basedOn w:val="Normal"/>
    <w:next w:val="Normal"/>
    <w:link w:val="Heading2Char"/>
    <w:uiPriority w:val="9"/>
    <w:semiHidden/>
    <w:unhideWhenUsed/>
    <w:qFormat/>
    <w:rsid w:val="007E1F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1F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1F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1F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1F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1F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1F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1F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58F"/>
    <w:rPr>
      <w:rFonts w:ascii="Times New Roman" w:eastAsiaTheme="majorEastAsia" w:hAnsi="Times New Roman" w:cstheme="majorBidi"/>
      <w:sz w:val="36"/>
      <w:szCs w:val="32"/>
      <w:lang w:val="en-US"/>
      <w14:ligatures w14:val="none"/>
    </w:rPr>
  </w:style>
  <w:style w:type="character" w:customStyle="1" w:styleId="Heading2Char">
    <w:name w:val="Heading 2 Char"/>
    <w:basedOn w:val="DefaultParagraphFont"/>
    <w:link w:val="Heading2"/>
    <w:uiPriority w:val="9"/>
    <w:semiHidden/>
    <w:rsid w:val="007E1F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1F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1F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1F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1F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1F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1F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1FE0"/>
    <w:rPr>
      <w:rFonts w:eastAsiaTheme="majorEastAsia" w:cstheme="majorBidi"/>
      <w:color w:val="272727" w:themeColor="text1" w:themeTint="D8"/>
    </w:rPr>
  </w:style>
  <w:style w:type="paragraph" w:styleId="Title">
    <w:name w:val="Title"/>
    <w:basedOn w:val="Normal"/>
    <w:next w:val="Normal"/>
    <w:link w:val="TitleChar"/>
    <w:uiPriority w:val="10"/>
    <w:qFormat/>
    <w:rsid w:val="007E1F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F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F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1F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1FE0"/>
    <w:pPr>
      <w:spacing w:before="160"/>
      <w:jc w:val="center"/>
    </w:pPr>
    <w:rPr>
      <w:i/>
      <w:iCs/>
      <w:color w:val="404040" w:themeColor="text1" w:themeTint="BF"/>
    </w:rPr>
  </w:style>
  <w:style w:type="character" w:customStyle="1" w:styleId="QuoteChar">
    <w:name w:val="Quote Char"/>
    <w:basedOn w:val="DefaultParagraphFont"/>
    <w:link w:val="Quote"/>
    <w:uiPriority w:val="29"/>
    <w:rsid w:val="007E1FE0"/>
    <w:rPr>
      <w:i/>
      <w:iCs/>
      <w:color w:val="404040" w:themeColor="text1" w:themeTint="BF"/>
    </w:rPr>
  </w:style>
  <w:style w:type="paragraph" w:styleId="ListParagraph">
    <w:name w:val="List Paragraph"/>
    <w:basedOn w:val="Normal"/>
    <w:uiPriority w:val="34"/>
    <w:qFormat/>
    <w:rsid w:val="007E1FE0"/>
    <w:pPr>
      <w:ind w:left="720"/>
      <w:contextualSpacing/>
    </w:pPr>
  </w:style>
  <w:style w:type="character" w:styleId="IntenseEmphasis">
    <w:name w:val="Intense Emphasis"/>
    <w:basedOn w:val="DefaultParagraphFont"/>
    <w:uiPriority w:val="21"/>
    <w:qFormat/>
    <w:rsid w:val="007E1FE0"/>
    <w:rPr>
      <w:i/>
      <w:iCs/>
      <w:color w:val="0F4761" w:themeColor="accent1" w:themeShade="BF"/>
    </w:rPr>
  </w:style>
  <w:style w:type="paragraph" w:styleId="IntenseQuote">
    <w:name w:val="Intense Quote"/>
    <w:basedOn w:val="Normal"/>
    <w:next w:val="Normal"/>
    <w:link w:val="IntenseQuoteChar"/>
    <w:uiPriority w:val="30"/>
    <w:qFormat/>
    <w:rsid w:val="007E1F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1FE0"/>
    <w:rPr>
      <w:i/>
      <w:iCs/>
      <w:color w:val="0F4761" w:themeColor="accent1" w:themeShade="BF"/>
    </w:rPr>
  </w:style>
  <w:style w:type="character" w:styleId="IntenseReference">
    <w:name w:val="Intense Reference"/>
    <w:basedOn w:val="DefaultParagraphFont"/>
    <w:uiPriority w:val="32"/>
    <w:qFormat/>
    <w:rsid w:val="007E1FE0"/>
    <w:rPr>
      <w:b/>
      <w:bCs/>
      <w:smallCaps/>
      <w:color w:val="0F4761" w:themeColor="accent1" w:themeShade="BF"/>
      <w:spacing w:val="5"/>
    </w:rPr>
  </w:style>
  <w:style w:type="table" w:styleId="TableGrid">
    <w:name w:val="Table Grid"/>
    <w:basedOn w:val="TableNormal"/>
    <w:uiPriority w:val="39"/>
    <w:rsid w:val="009A5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A509D"/>
    <w:rPr>
      <w:color w:val="666666"/>
    </w:rPr>
  </w:style>
  <w:style w:type="paragraph" w:styleId="HTMLPreformatted">
    <w:name w:val="HTML Preformatted"/>
    <w:basedOn w:val="Normal"/>
    <w:link w:val="HTMLPreformattedChar"/>
    <w:uiPriority w:val="99"/>
    <w:semiHidden/>
    <w:unhideWhenUsed/>
    <w:rsid w:val="00D04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semiHidden/>
    <w:rsid w:val="00D047C3"/>
    <w:rPr>
      <w:rFonts w:ascii="Courier New" w:eastAsia="Times New Roman" w:hAnsi="Courier New" w:cs="Courier New"/>
      <w:sz w:val="20"/>
      <w:szCs w:val="20"/>
      <w14:ligatures w14:val="none"/>
    </w:rPr>
  </w:style>
  <w:style w:type="paragraph" w:styleId="NormalWeb">
    <w:name w:val="Normal (Web)"/>
    <w:basedOn w:val="Normal"/>
    <w:uiPriority w:val="99"/>
    <w:semiHidden/>
    <w:unhideWhenUsed/>
    <w:rsid w:val="00D047C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39907">
      <w:bodyDiv w:val="1"/>
      <w:marLeft w:val="0"/>
      <w:marRight w:val="0"/>
      <w:marTop w:val="0"/>
      <w:marBottom w:val="0"/>
      <w:divBdr>
        <w:top w:val="none" w:sz="0" w:space="0" w:color="auto"/>
        <w:left w:val="none" w:sz="0" w:space="0" w:color="auto"/>
        <w:bottom w:val="none" w:sz="0" w:space="0" w:color="auto"/>
        <w:right w:val="none" w:sz="0" w:space="0" w:color="auto"/>
      </w:divBdr>
    </w:div>
    <w:div w:id="174730649">
      <w:bodyDiv w:val="1"/>
      <w:marLeft w:val="0"/>
      <w:marRight w:val="0"/>
      <w:marTop w:val="0"/>
      <w:marBottom w:val="0"/>
      <w:divBdr>
        <w:top w:val="none" w:sz="0" w:space="0" w:color="auto"/>
        <w:left w:val="none" w:sz="0" w:space="0" w:color="auto"/>
        <w:bottom w:val="none" w:sz="0" w:space="0" w:color="auto"/>
        <w:right w:val="none" w:sz="0" w:space="0" w:color="auto"/>
      </w:divBdr>
    </w:div>
    <w:div w:id="214240765">
      <w:bodyDiv w:val="1"/>
      <w:marLeft w:val="0"/>
      <w:marRight w:val="0"/>
      <w:marTop w:val="0"/>
      <w:marBottom w:val="0"/>
      <w:divBdr>
        <w:top w:val="none" w:sz="0" w:space="0" w:color="auto"/>
        <w:left w:val="none" w:sz="0" w:space="0" w:color="auto"/>
        <w:bottom w:val="none" w:sz="0" w:space="0" w:color="auto"/>
        <w:right w:val="none" w:sz="0" w:space="0" w:color="auto"/>
      </w:divBdr>
      <w:divsChild>
        <w:div w:id="314379071">
          <w:marLeft w:val="0"/>
          <w:marRight w:val="0"/>
          <w:marTop w:val="0"/>
          <w:marBottom w:val="0"/>
          <w:divBdr>
            <w:top w:val="none" w:sz="0" w:space="0" w:color="auto"/>
            <w:left w:val="none" w:sz="0" w:space="0" w:color="auto"/>
            <w:bottom w:val="none" w:sz="0" w:space="0" w:color="auto"/>
            <w:right w:val="none" w:sz="0" w:space="0" w:color="auto"/>
          </w:divBdr>
          <w:divsChild>
            <w:div w:id="159563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1814">
      <w:bodyDiv w:val="1"/>
      <w:marLeft w:val="0"/>
      <w:marRight w:val="0"/>
      <w:marTop w:val="0"/>
      <w:marBottom w:val="0"/>
      <w:divBdr>
        <w:top w:val="none" w:sz="0" w:space="0" w:color="auto"/>
        <w:left w:val="none" w:sz="0" w:space="0" w:color="auto"/>
        <w:bottom w:val="none" w:sz="0" w:space="0" w:color="auto"/>
        <w:right w:val="none" w:sz="0" w:space="0" w:color="auto"/>
      </w:divBdr>
      <w:divsChild>
        <w:div w:id="1787849072">
          <w:marLeft w:val="0"/>
          <w:marRight w:val="0"/>
          <w:marTop w:val="0"/>
          <w:marBottom w:val="0"/>
          <w:divBdr>
            <w:top w:val="none" w:sz="0" w:space="0" w:color="auto"/>
            <w:left w:val="none" w:sz="0" w:space="0" w:color="auto"/>
            <w:bottom w:val="none" w:sz="0" w:space="0" w:color="auto"/>
            <w:right w:val="none" w:sz="0" w:space="0" w:color="auto"/>
          </w:divBdr>
          <w:divsChild>
            <w:div w:id="2125730710">
              <w:marLeft w:val="0"/>
              <w:marRight w:val="0"/>
              <w:marTop w:val="0"/>
              <w:marBottom w:val="0"/>
              <w:divBdr>
                <w:top w:val="none" w:sz="0" w:space="0" w:color="auto"/>
                <w:left w:val="none" w:sz="0" w:space="0" w:color="auto"/>
                <w:bottom w:val="none" w:sz="0" w:space="0" w:color="auto"/>
                <w:right w:val="none" w:sz="0" w:space="0" w:color="auto"/>
              </w:divBdr>
              <w:divsChild>
                <w:div w:id="773594494">
                  <w:marLeft w:val="0"/>
                  <w:marRight w:val="0"/>
                  <w:marTop w:val="0"/>
                  <w:marBottom w:val="0"/>
                  <w:divBdr>
                    <w:top w:val="none" w:sz="0" w:space="0" w:color="auto"/>
                    <w:left w:val="none" w:sz="0" w:space="0" w:color="auto"/>
                    <w:bottom w:val="none" w:sz="0" w:space="0" w:color="auto"/>
                    <w:right w:val="none" w:sz="0" w:space="0" w:color="auto"/>
                  </w:divBdr>
                  <w:divsChild>
                    <w:div w:id="158666824">
                      <w:marLeft w:val="0"/>
                      <w:marRight w:val="0"/>
                      <w:marTop w:val="0"/>
                      <w:marBottom w:val="0"/>
                      <w:divBdr>
                        <w:top w:val="none" w:sz="0" w:space="0" w:color="auto"/>
                        <w:left w:val="none" w:sz="0" w:space="0" w:color="auto"/>
                        <w:bottom w:val="none" w:sz="0" w:space="0" w:color="auto"/>
                        <w:right w:val="none" w:sz="0" w:space="0" w:color="auto"/>
                      </w:divBdr>
                      <w:divsChild>
                        <w:div w:id="43745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141466">
      <w:bodyDiv w:val="1"/>
      <w:marLeft w:val="0"/>
      <w:marRight w:val="0"/>
      <w:marTop w:val="0"/>
      <w:marBottom w:val="0"/>
      <w:divBdr>
        <w:top w:val="none" w:sz="0" w:space="0" w:color="auto"/>
        <w:left w:val="none" w:sz="0" w:space="0" w:color="auto"/>
        <w:bottom w:val="none" w:sz="0" w:space="0" w:color="auto"/>
        <w:right w:val="none" w:sz="0" w:space="0" w:color="auto"/>
      </w:divBdr>
      <w:divsChild>
        <w:div w:id="687366852">
          <w:marLeft w:val="0"/>
          <w:marRight w:val="0"/>
          <w:marTop w:val="0"/>
          <w:marBottom w:val="0"/>
          <w:divBdr>
            <w:top w:val="none" w:sz="0" w:space="0" w:color="auto"/>
            <w:left w:val="none" w:sz="0" w:space="0" w:color="auto"/>
            <w:bottom w:val="none" w:sz="0" w:space="0" w:color="auto"/>
            <w:right w:val="none" w:sz="0" w:space="0" w:color="auto"/>
          </w:divBdr>
          <w:divsChild>
            <w:div w:id="115463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20896">
      <w:bodyDiv w:val="1"/>
      <w:marLeft w:val="0"/>
      <w:marRight w:val="0"/>
      <w:marTop w:val="0"/>
      <w:marBottom w:val="0"/>
      <w:divBdr>
        <w:top w:val="none" w:sz="0" w:space="0" w:color="auto"/>
        <w:left w:val="none" w:sz="0" w:space="0" w:color="auto"/>
        <w:bottom w:val="none" w:sz="0" w:space="0" w:color="auto"/>
        <w:right w:val="none" w:sz="0" w:space="0" w:color="auto"/>
      </w:divBdr>
    </w:div>
    <w:div w:id="594440831">
      <w:bodyDiv w:val="1"/>
      <w:marLeft w:val="0"/>
      <w:marRight w:val="0"/>
      <w:marTop w:val="0"/>
      <w:marBottom w:val="0"/>
      <w:divBdr>
        <w:top w:val="none" w:sz="0" w:space="0" w:color="auto"/>
        <w:left w:val="none" w:sz="0" w:space="0" w:color="auto"/>
        <w:bottom w:val="none" w:sz="0" w:space="0" w:color="auto"/>
        <w:right w:val="none" w:sz="0" w:space="0" w:color="auto"/>
      </w:divBdr>
    </w:div>
    <w:div w:id="990598998">
      <w:bodyDiv w:val="1"/>
      <w:marLeft w:val="0"/>
      <w:marRight w:val="0"/>
      <w:marTop w:val="0"/>
      <w:marBottom w:val="0"/>
      <w:divBdr>
        <w:top w:val="none" w:sz="0" w:space="0" w:color="auto"/>
        <w:left w:val="none" w:sz="0" w:space="0" w:color="auto"/>
        <w:bottom w:val="none" w:sz="0" w:space="0" w:color="auto"/>
        <w:right w:val="none" w:sz="0" w:space="0" w:color="auto"/>
      </w:divBdr>
      <w:divsChild>
        <w:div w:id="991564623">
          <w:marLeft w:val="0"/>
          <w:marRight w:val="0"/>
          <w:marTop w:val="0"/>
          <w:marBottom w:val="0"/>
          <w:divBdr>
            <w:top w:val="none" w:sz="0" w:space="0" w:color="auto"/>
            <w:left w:val="none" w:sz="0" w:space="0" w:color="auto"/>
            <w:bottom w:val="none" w:sz="0" w:space="0" w:color="auto"/>
            <w:right w:val="none" w:sz="0" w:space="0" w:color="auto"/>
          </w:divBdr>
        </w:div>
      </w:divsChild>
    </w:div>
    <w:div w:id="1483503030">
      <w:bodyDiv w:val="1"/>
      <w:marLeft w:val="0"/>
      <w:marRight w:val="0"/>
      <w:marTop w:val="0"/>
      <w:marBottom w:val="0"/>
      <w:divBdr>
        <w:top w:val="none" w:sz="0" w:space="0" w:color="auto"/>
        <w:left w:val="none" w:sz="0" w:space="0" w:color="auto"/>
        <w:bottom w:val="none" w:sz="0" w:space="0" w:color="auto"/>
        <w:right w:val="none" w:sz="0" w:space="0" w:color="auto"/>
      </w:divBdr>
    </w:div>
    <w:div w:id="1612662206">
      <w:bodyDiv w:val="1"/>
      <w:marLeft w:val="0"/>
      <w:marRight w:val="0"/>
      <w:marTop w:val="0"/>
      <w:marBottom w:val="0"/>
      <w:divBdr>
        <w:top w:val="none" w:sz="0" w:space="0" w:color="auto"/>
        <w:left w:val="none" w:sz="0" w:space="0" w:color="auto"/>
        <w:bottom w:val="none" w:sz="0" w:space="0" w:color="auto"/>
        <w:right w:val="none" w:sz="0" w:space="0" w:color="auto"/>
      </w:divBdr>
      <w:divsChild>
        <w:div w:id="982659999">
          <w:marLeft w:val="0"/>
          <w:marRight w:val="0"/>
          <w:marTop w:val="0"/>
          <w:marBottom w:val="0"/>
          <w:divBdr>
            <w:top w:val="none" w:sz="0" w:space="0" w:color="auto"/>
            <w:left w:val="none" w:sz="0" w:space="0" w:color="auto"/>
            <w:bottom w:val="none" w:sz="0" w:space="0" w:color="auto"/>
            <w:right w:val="none" w:sz="0" w:space="0" w:color="auto"/>
          </w:divBdr>
        </w:div>
      </w:divsChild>
    </w:div>
    <w:div w:id="1796026251">
      <w:bodyDiv w:val="1"/>
      <w:marLeft w:val="0"/>
      <w:marRight w:val="0"/>
      <w:marTop w:val="0"/>
      <w:marBottom w:val="0"/>
      <w:divBdr>
        <w:top w:val="none" w:sz="0" w:space="0" w:color="auto"/>
        <w:left w:val="none" w:sz="0" w:space="0" w:color="auto"/>
        <w:bottom w:val="none" w:sz="0" w:space="0" w:color="auto"/>
        <w:right w:val="none" w:sz="0" w:space="0" w:color="auto"/>
      </w:divBdr>
    </w:div>
    <w:div w:id="2052412844">
      <w:bodyDiv w:val="1"/>
      <w:marLeft w:val="0"/>
      <w:marRight w:val="0"/>
      <w:marTop w:val="0"/>
      <w:marBottom w:val="0"/>
      <w:divBdr>
        <w:top w:val="none" w:sz="0" w:space="0" w:color="auto"/>
        <w:left w:val="none" w:sz="0" w:space="0" w:color="auto"/>
        <w:bottom w:val="none" w:sz="0" w:space="0" w:color="auto"/>
        <w:right w:val="none" w:sz="0" w:space="0" w:color="auto"/>
      </w:divBdr>
    </w:div>
    <w:div w:id="213444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8</Pages>
  <Words>1507</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SIU, Yau Shing [Student]</dc:creator>
  <cp:keywords/>
  <dc:description/>
  <cp:lastModifiedBy>SIU, Yau Shing [Student]</cp:lastModifiedBy>
  <cp:revision>6</cp:revision>
  <dcterms:created xsi:type="dcterms:W3CDTF">2025-02-22T01:04:00Z</dcterms:created>
  <dcterms:modified xsi:type="dcterms:W3CDTF">2025-02-27T07:02:00Z</dcterms:modified>
</cp:coreProperties>
</file>