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44"/>
        </w:rPr>
        <w:t>ÍNDICE GENERAL DE DOCUMENTACIÓN</w:t>
      </w:r>
    </w:p>
    <w:p>
      <w:pPr>
        <w:jc w:val="center"/>
      </w:pPr>
      <w:r>
        <w:rPr>
          <w:rFonts w:ascii="Arial" w:hAnsi="Arial"/>
          <w:sz w:val="32"/>
        </w:rPr>
        <w:t>Detector de Señas LSC</w:t>
      </w:r>
    </w:p>
    <w:p>
      <w:r>
        <w:br/>
        <w:br/>
      </w:r>
    </w:p>
    <w:p>
      <w:pPr>
        <w:jc w:val="center"/>
      </w:pPr>
      <w:r>
        <w:rPr>
          <w:sz w:val="24"/>
        </w:rPr>
        <w:t>Documentación actualizada: 29 de September de 2025</w:t>
      </w:r>
    </w:p>
    <w:p>
      <w:r>
        <w:br w:type="page"/>
      </w:r>
    </w:p>
    <w:p>
      <w:pPr>
        <w:pStyle w:val="Heading1"/>
      </w:pPr>
      <w:r>
        <w:t>INTRODUCCIÓN</w:t>
      </w:r>
    </w:p>
    <w:p>
      <w:r>
        <w:br/>
        <w:t xml:space="preserve">Este índice presenta una guía completa de toda la documentación disponible para el proyecto </w:t>
        <w:br/>
        <w:t xml:space="preserve">"Detector de Señas LSC". La documentación está organizada por audiencia objetivo y nivel </w:t>
        <w:br/>
        <w:t xml:space="preserve">de detalle técnico, facilitando que cada usuario encuentre la información más relevante </w:t>
        <w:br/>
        <w:t>para sus necesidades específicas.</w:t>
        <w:br/>
        <w:t xml:space="preserve">    </w:t>
      </w:r>
    </w:p>
    <w:p>
      <w:pPr>
        <w:pStyle w:val="Heading1"/>
      </w:pPr>
      <w:r>
        <w:t>ESTRUCTURA DE LA DOCUMENTACIÓN</w:t>
      </w:r>
    </w:p>
    <w:p>
      <w:r>
        <w:br/>
        <w:t>La documentación del proyecto se divide en cinco categorías principales:</w:t>
        <w:br/>
        <w:br/>
        <w:t>• Documentación para Usuarios Finales</w:t>
        <w:br/>
        <w:t xml:space="preserve">• Documentación Técnica y de Desarrollo  </w:t>
        <w:br/>
        <w:t>• Documentación Ejecutiva y de Referencia</w:t>
        <w:br/>
        <w:t>• Documentación de Procesos</w:t>
        <w:br/>
        <w:t>• Recursos Adicionales</w:t>
        <w:br/>
        <w:t xml:space="preserve">    </w:t>
      </w:r>
    </w:p>
    <w:p>
      <w:pPr>
        <w:pStyle w:val="Heading1"/>
      </w:pPr>
      <w:r>
        <w:t>CATÁLOGO DE DOCUMENTOS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Documento</w:t>
            </w:r>
          </w:p>
        </w:tc>
        <w:tc>
          <w:tcPr>
            <w:tcW w:type="dxa" w:w="1728"/>
          </w:tcPr>
          <w:p>
            <w:r>
              <w:t>Audiencia</w:t>
            </w:r>
          </w:p>
        </w:tc>
        <w:tc>
          <w:tcPr>
            <w:tcW w:type="dxa" w:w="1728"/>
          </w:tcPr>
          <w:p>
            <w:r>
              <w:t>Propósito</w:t>
            </w:r>
          </w:p>
        </w:tc>
        <w:tc>
          <w:tcPr>
            <w:tcW w:type="dxa" w:w="1728"/>
          </w:tcPr>
          <w:p>
            <w:r>
              <w:t>Nivel</w:t>
            </w:r>
          </w:p>
        </w:tc>
        <w:tc>
          <w:tcPr>
            <w:tcW w:type="dxa" w:w="1728"/>
          </w:tcPr>
          <w:p>
            <w:r>
              <w:t>Páginas Est.</w:t>
            </w:r>
          </w:p>
        </w:tc>
      </w:tr>
      <w:tr>
        <w:tc>
          <w:tcPr>
            <w:tcW w:type="dxa" w:w="1728"/>
          </w:tcPr>
          <w:p>
            <w:r>
              <w:t>Manual_Usuario_LSC.docx</w:t>
            </w:r>
          </w:p>
        </w:tc>
        <w:tc>
          <w:tcPr>
            <w:tcW w:type="dxa" w:w="1728"/>
          </w:tcPr>
          <w:p>
            <w:r>
              <w:t>Usuarios finales</w:t>
            </w:r>
          </w:p>
        </w:tc>
        <w:tc>
          <w:tcPr>
            <w:tcW w:type="dxa" w:w="1728"/>
          </w:tcPr>
          <w:p>
            <w:r>
              <w:t>Guía completa de instalación y uso</w:t>
            </w:r>
          </w:p>
        </w:tc>
        <w:tc>
          <w:tcPr>
            <w:tcW w:type="dxa" w:w="1728"/>
          </w:tcPr>
          <w:p>
            <w:r>
              <w:t>Básico</w:t>
            </w:r>
          </w:p>
        </w:tc>
        <w:tc>
          <w:tcPr>
            <w:tcW w:type="dxa" w:w="1728"/>
          </w:tcPr>
          <w:p>
            <w:r>
              <w:t>15-20</w:t>
            </w:r>
          </w:p>
        </w:tc>
      </w:tr>
      <w:tr>
        <w:tc>
          <w:tcPr>
            <w:tcW w:type="dxa" w:w="1728"/>
          </w:tcPr>
          <w:p>
            <w:r>
              <w:t>Documentacion_Tecnica_LSC.docx</w:t>
            </w:r>
          </w:p>
        </w:tc>
        <w:tc>
          <w:tcPr>
            <w:tcW w:type="dxa" w:w="1728"/>
          </w:tcPr>
          <w:p>
            <w:r>
              <w:t>Desarrolladores/Técnicos</w:t>
            </w:r>
          </w:p>
        </w:tc>
        <w:tc>
          <w:tcPr>
            <w:tcW w:type="dxa" w:w="1728"/>
          </w:tcPr>
          <w:p>
            <w:r>
              <w:t>Especificaciones técnicas y arquitectura</w:t>
            </w:r>
          </w:p>
        </w:tc>
        <w:tc>
          <w:tcPr>
            <w:tcW w:type="dxa" w:w="1728"/>
          </w:tcPr>
          <w:p>
            <w:r>
              <w:t>Avanzado</w:t>
            </w:r>
          </w:p>
        </w:tc>
        <w:tc>
          <w:tcPr>
            <w:tcW w:type="dxa" w:w="1728"/>
          </w:tcPr>
          <w:p>
            <w:r>
              <w:t>20-25</w:t>
            </w:r>
          </w:p>
        </w:tc>
      </w:tr>
      <w:tr>
        <w:tc>
          <w:tcPr>
            <w:tcW w:type="dxa" w:w="1728"/>
          </w:tcPr>
          <w:p>
            <w:r>
              <w:t>Guia_Desarrollo_LSC.docx</w:t>
            </w:r>
          </w:p>
        </w:tc>
        <w:tc>
          <w:tcPr>
            <w:tcW w:type="dxa" w:w="1728"/>
          </w:tcPr>
          <w:p>
            <w:r>
              <w:t>Desarrolladores</w:t>
            </w:r>
          </w:p>
        </w:tc>
        <w:tc>
          <w:tcPr>
            <w:tcW w:type="dxa" w:w="1728"/>
          </w:tcPr>
          <w:p>
            <w:r>
              <w:t>Manual para extensión y modificación</w:t>
            </w:r>
          </w:p>
        </w:tc>
        <w:tc>
          <w:tcPr>
            <w:tcW w:type="dxa" w:w="1728"/>
          </w:tcPr>
          <w:p>
            <w:r>
              <w:t>Avanzado</w:t>
            </w:r>
          </w:p>
        </w:tc>
        <w:tc>
          <w:tcPr>
            <w:tcW w:type="dxa" w:w="1728"/>
          </w:tcPr>
          <w:p>
            <w:r>
              <w:t>15-20</w:t>
            </w:r>
          </w:p>
        </w:tc>
      </w:tr>
      <w:tr>
        <w:tc>
          <w:tcPr>
            <w:tcW w:type="dxa" w:w="1728"/>
          </w:tcPr>
          <w:p>
            <w:r>
              <w:t>Referencia_Senas_LSC.docx</w:t>
            </w:r>
          </w:p>
        </w:tc>
        <w:tc>
          <w:tcPr>
            <w:tcW w:type="dxa" w:w="1728"/>
          </w:tcPr>
          <w:p>
            <w:r>
              <w:t>Usuarios/Educadores</w:t>
            </w:r>
          </w:p>
        </w:tc>
        <w:tc>
          <w:tcPr>
            <w:tcW w:type="dxa" w:w="1728"/>
          </w:tcPr>
          <w:p>
            <w:r>
              <w:t>Catálogo detallado de señas LSC</w:t>
            </w:r>
          </w:p>
        </w:tc>
        <w:tc>
          <w:tcPr>
            <w:tcW w:type="dxa" w:w="1728"/>
          </w:tcPr>
          <w:p>
            <w:r>
              <w:t>Intermedio</w:t>
            </w:r>
          </w:p>
        </w:tc>
        <w:tc>
          <w:tcPr>
            <w:tcW w:type="dxa" w:w="1728"/>
          </w:tcPr>
          <w:p>
            <w:r>
              <w:t>10-15</w:t>
            </w:r>
          </w:p>
        </w:tc>
      </w:tr>
      <w:tr>
        <w:tc>
          <w:tcPr>
            <w:tcW w:type="dxa" w:w="1728"/>
          </w:tcPr>
          <w:p>
            <w:r>
              <w:t>Resumen_Ejecutivo_LSC.docx</w:t>
            </w:r>
          </w:p>
        </w:tc>
        <w:tc>
          <w:tcPr>
            <w:tcW w:type="dxa" w:w="1728"/>
          </w:tcPr>
          <w:p>
            <w:r>
              <w:t>Ejecutivos/Tomadores de decisión</w:t>
            </w:r>
          </w:p>
        </w:tc>
        <w:tc>
          <w:tcPr>
            <w:tcW w:type="dxa" w:w="1728"/>
          </w:tcPr>
          <w:p>
            <w:r>
              <w:t>Visión general y objetivos del proyecto</w:t>
            </w:r>
          </w:p>
        </w:tc>
        <w:tc>
          <w:tcPr>
            <w:tcW w:type="dxa" w:w="1728"/>
          </w:tcPr>
          <w:p>
            <w:r>
              <w:t>Ejecutivo</w:t>
            </w:r>
          </w:p>
        </w:tc>
        <w:tc>
          <w:tcPr>
            <w:tcW w:type="dxa" w:w="1728"/>
          </w:tcPr>
          <w:p>
            <w:r>
              <w:t>8-12</w:t>
            </w:r>
          </w:p>
        </w:tc>
      </w:tr>
      <w:tr>
        <w:tc>
          <w:tcPr>
            <w:tcW w:type="dxa" w:w="1728"/>
          </w:tcPr>
          <w:p>
            <w:r>
              <w:t>README.md</w:t>
            </w:r>
          </w:p>
        </w:tc>
        <w:tc>
          <w:tcPr>
            <w:tcW w:type="dxa" w:w="1728"/>
          </w:tcPr>
          <w:p>
            <w:r>
              <w:t>Todos</w:t>
            </w:r>
          </w:p>
        </w:tc>
        <w:tc>
          <w:tcPr>
            <w:tcW w:type="dxa" w:w="1728"/>
          </w:tcPr>
          <w:p>
            <w:r>
              <w:t>Introducción rápida y guía de inicio</w:t>
            </w:r>
          </w:p>
        </w:tc>
        <w:tc>
          <w:tcPr>
            <w:tcW w:type="dxa" w:w="1728"/>
          </w:tcPr>
          <w:p>
            <w:r>
              <w:t>Básico</w:t>
            </w:r>
          </w:p>
        </w:tc>
        <w:tc>
          <w:tcPr>
            <w:tcW w:type="dxa" w:w="1728"/>
          </w:tcPr>
          <w:p>
            <w:r>
              <w:t>5-8</w:t>
            </w:r>
          </w:p>
        </w:tc>
      </w:tr>
    </w:tbl>
    <w:p>
      <w:pPr>
        <w:pStyle w:val="Heading1"/>
      </w:pPr>
      <w:r>
        <w:t>GUÍAS DE LECTURA POR AUDIENCIA</w:t>
      </w:r>
    </w:p>
    <w:p>
      <w:pPr>
        <w:pStyle w:val="Heading2"/>
      </w:pPr>
      <w:r>
        <w:t>Para Usuarios Nuevos</w:t>
      </w:r>
    </w:p>
    <w:p>
      <w:r>
        <w:t>Si es su primera vez usando el detector de señas:</w:t>
      </w:r>
    </w:p>
    <w:p>
      <w:pPr>
        <w:pStyle w:val="ListNumber"/>
      </w:pPr>
      <w:r>
        <w:t>1. README.md - Introducción rápida</w:t>
      </w:r>
    </w:p>
    <w:p>
      <w:pPr>
        <w:pStyle w:val="ListNumber"/>
      </w:pPr>
      <w:r>
        <w:t>2. Manual_Usuario_LSC.docx - Instalación y uso completo</w:t>
      </w:r>
    </w:p>
    <w:p>
      <w:pPr>
        <w:pStyle w:val="ListNumber"/>
      </w:pPr>
      <w:r>
        <w:t>3. Referencia_Senas_LSC.docx - Catálogo de señas disponibles</w:t>
      </w:r>
    </w:p>
    <w:p/>
    <w:p>
      <w:pPr>
        <w:pStyle w:val="Heading2"/>
      </w:pPr>
      <w:r>
        <w:t>Para Desarrolladores</w:t>
      </w:r>
    </w:p>
    <w:p>
      <w:r>
        <w:t>Si desea modificar o extender el sistema:</w:t>
      </w:r>
    </w:p>
    <w:p>
      <w:pPr>
        <w:pStyle w:val="ListNumber"/>
      </w:pPr>
      <w:r>
        <w:t>1. Documentacion_Tecnica_LSC.docx - Arquitectura del sistema</w:t>
      </w:r>
    </w:p>
    <w:p>
      <w:pPr>
        <w:pStyle w:val="ListNumber"/>
      </w:pPr>
      <w:r>
        <w:t>2. Guia_Desarrollo_LSC.docx - Manual de desarrollo</w:t>
      </w:r>
    </w:p>
    <w:p>
      <w:pPr>
        <w:pStyle w:val="ListNumber"/>
      </w:pPr>
      <w:r>
        <w:t>3. Manual_Usuario_LSC.docx - Funcionalidades de usuario</w:t>
      </w:r>
    </w:p>
    <w:p/>
    <w:p>
      <w:pPr>
        <w:pStyle w:val="Heading2"/>
      </w:pPr>
      <w:r>
        <w:t>Para Educadores</w:t>
      </w:r>
    </w:p>
    <w:p>
      <w:r>
        <w:t>Si planea usar el sistema para enseñanza:</w:t>
      </w:r>
    </w:p>
    <w:p>
      <w:pPr>
        <w:pStyle w:val="ListNumber"/>
      </w:pPr>
      <w:r>
        <w:t>1. Manual_Usuario_LSC.docx - Guía completa de uso</w:t>
      </w:r>
    </w:p>
    <w:p>
      <w:pPr>
        <w:pStyle w:val="ListNumber"/>
      </w:pPr>
      <w:r>
        <w:t>2. Referencia_Senas_LSC.docx - Material educativo de señas</w:t>
      </w:r>
    </w:p>
    <w:p>
      <w:pPr>
        <w:pStyle w:val="ListNumber"/>
      </w:pPr>
      <w:r>
        <w:t>3. README.md - Referencia rápida</w:t>
      </w:r>
    </w:p>
    <w:p/>
    <w:p>
      <w:pPr>
        <w:pStyle w:val="Heading2"/>
      </w:pPr>
      <w:r>
        <w:t>Para Ejecutivos</w:t>
      </w:r>
    </w:p>
    <w:p>
      <w:r>
        <w:t>Si necesita información para toma de decisiones:</w:t>
      </w:r>
    </w:p>
    <w:p>
      <w:pPr>
        <w:pStyle w:val="ListNumber"/>
      </w:pPr>
      <w:r>
        <w:t>1. Resumen_Ejecutivo_LSC.docx - Visión general del proyecto</w:t>
      </w:r>
    </w:p>
    <w:p>
      <w:pPr>
        <w:pStyle w:val="ListNumber"/>
      </w:pPr>
      <w:r>
        <w:t>2. Documentacion_Tecnica_LSC.docx - Detalles técnicos</w:t>
      </w:r>
    </w:p>
    <w:p>
      <w:pPr>
        <w:pStyle w:val="ListNumber"/>
      </w:pPr>
      <w:r>
        <w:t>3. Manual_Usuario_LSC.docx - Capacidades del sistema</w:t>
      </w:r>
    </w:p>
    <w:p/>
    <w:p>
      <w:pPr>
        <w:pStyle w:val="Heading1"/>
      </w:pPr>
      <w:r>
        <w:t>INFORMACIÓN ADICIONAL</w:t>
      </w:r>
    </w:p>
    <w:p>
      <w:pPr>
        <w:pStyle w:val="Heading2"/>
      </w:pPr>
      <w:r>
        <w:t>Versiones y Actualizaciones</w:t>
      </w:r>
    </w:p>
    <w:p>
      <w:r>
        <w:br/>
        <w:t>Versión actual de la documentación: 1.0</w:t>
        <w:br/>
        <w:t>Fecha de última actualización: 29 de September de 2025</w:t>
        <w:br/>
        <w:br/>
        <w:t xml:space="preserve">La documentación se actualiza junto con cada nueva versión del software. </w:t>
        <w:br/>
        <w:t>Siempre consulte la versión más reciente disponible en el repositorio del proyecto.</w:t>
        <w:br/>
        <w:t xml:space="preserve">    </w:t>
      </w:r>
    </w:p>
    <w:p>
      <w:pPr>
        <w:pStyle w:val="Heading2"/>
      </w:pPr>
      <w:r>
        <w:t>Formatos Disponibles</w:t>
      </w:r>
    </w:p>
    <w:p>
      <w:r>
        <w:br/>
        <w:t>• Documentos Word (.docx): Documentación principal detallada</w:t>
        <w:br/>
        <w:t>• Archivo Markdown (README.md): Guía rápida para GitHub/repositorios</w:t>
        <w:br/>
        <w:t>• Código fuente documentado: Comentarios en línea en archivos Python</w:t>
        <w:br/>
        <w:t xml:space="preserve">    </w:t>
      </w:r>
    </w:p>
    <w:p>
      <w:pPr>
        <w:pStyle w:val="Heading2"/>
      </w:pPr>
      <w:r>
        <w:t>Recursos Técnicos</w:t>
      </w:r>
    </w:p>
    <w:p>
      <w:r>
        <w:br/>
        <w:t>Archivos de código principales:</w:t>
        <w:br/>
        <w:t>• detector_gui.py - Versión completa con GUI y formador de palabras</w:t>
        <w:br/>
        <w:t>• detector_simple.py - Versión GUI simplificada</w:t>
        <w:br/>
        <w:t>• detector_manos.py - Versión básica de terminal</w:t>
        <w:br/>
        <w:t>• requirements.txt - Lista de dependencias</w:t>
        <w:br/>
        <w:t>• generar_documentacion*.py - Scripts para regenerar documentación</w:t>
        <w:br/>
        <w:t xml:space="preserve">    </w:t>
      </w:r>
    </w:p>
    <w:p>
      <w:pPr>
        <w:pStyle w:val="Heading1"/>
      </w:pPr>
      <w:r>
        <w:t>SOPORTE Y CONTACTO</w:t>
      </w:r>
    </w:p>
    <w:p>
      <w:r>
        <w:br/>
        <w:t>Para soporte técnico, reportes de bugs o sugerencias:</w:t>
        <w:br/>
        <w:br/>
        <w:t>• Consulte primero la documentación relevante según su perfil</w:t>
        <w:br/>
        <w:t>• Revise las secciones de "Solución de Problemas" en el Manual de Usuario</w:t>
        <w:br/>
        <w:t>• Para desarrolladores: consulte la Guía de Desarrollo</w:t>
        <w:br/>
        <w:t>• Para preguntas técnicas avanzadas: revise la Documentación Técnica</w:t>
        <w:br/>
        <w:br/>
        <w:t xml:space="preserve">Mantenga siempre a mano este índice para navegar eficientemente </w:t>
        <w:br/>
        <w:t>por toda la documentación del proyecto.</w:t>
        <w:br/>
        <w:t xml:space="preserve">    </w:t>
      </w:r>
    </w:p>
    <w:p>
      <w:pPr>
        <w:pStyle w:val="Heading1"/>
      </w:pPr>
      <w:r>
        <w:t>RESUMEN RÁPIDO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Necesidad</w:t>
            </w:r>
          </w:p>
        </w:tc>
        <w:tc>
          <w:tcPr>
            <w:tcW w:type="dxa" w:w="4320"/>
          </w:tcPr>
          <w:p>
            <w:r>
              <w:t>Documento Recomendado</w:t>
            </w:r>
          </w:p>
        </w:tc>
      </w:tr>
      <w:tr>
        <w:tc>
          <w:tcPr>
            <w:tcW w:type="dxa" w:w="4320"/>
          </w:tcPr>
          <w:p>
            <w:r>
              <w:t>Instalación rápida</w:t>
            </w:r>
          </w:p>
        </w:tc>
        <w:tc>
          <w:tcPr>
            <w:tcW w:type="dxa" w:w="4320"/>
          </w:tcPr>
          <w:p>
            <w:r>
              <w:t>README.md</w:t>
            </w:r>
          </w:p>
        </w:tc>
      </w:tr>
      <w:tr>
        <w:tc>
          <w:tcPr>
            <w:tcW w:type="dxa" w:w="4320"/>
          </w:tcPr>
          <w:p>
            <w:r>
              <w:t>Uso completo del sistema</w:t>
            </w:r>
          </w:p>
        </w:tc>
        <w:tc>
          <w:tcPr>
            <w:tcW w:type="dxa" w:w="4320"/>
          </w:tcPr>
          <w:p>
            <w:r>
              <w:t>Manual_Usuario_LSC.docx</w:t>
            </w:r>
          </w:p>
        </w:tc>
      </w:tr>
      <w:tr>
        <w:tc>
          <w:tcPr>
            <w:tcW w:type="dxa" w:w="4320"/>
          </w:tcPr>
          <w:p>
            <w:r>
              <w:t>Aprender señas LSC</w:t>
            </w:r>
          </w:p>
        </w:tc>
        <w:tc>
          <w:tcPr>
            <w:tcW w:type="dxa" w:w="4320"/>
          </w:tcPr>
          <w:p>
            <w:r>
              <w:t>Referencia_Senas_LSC.docx</w:t>
            </w:r>
          </w:p>
        </w:tc>
      </w:tr>
      <w:tr>
        <w:tc>
          <w:tcPr>
            <w:tcW w:type="dxa" w:w="4320"/>
          </w:tcPr>
          <w:p>
            <w:r>
              <w:t>Desarrollar nuevas funciones</w:t>
            </w:r>
          </w:p>
        </w:tc>
        <w:tc>
          <w:tcPr>
            <w:tcW w:type="dxa" w:w="4320"/>
          </w:tcPr>
          <w:p>
            <w:r>
              <w:t>Guia_Desarrollo_LSC.docx</w:t>
            </w:r>
          </w:p>
        </w:tc>
      </w:tr>
      <w:tr>
        <w:tc>
          <w:tcPr>
            <w:tcW w:type="dxa" w:w="4320"/>
          </w:tcPr>
          <w:p>
            <w:r>
              <w:t>Entender la arquitectura</w:t>
            </w:r>
          </w:p>
        </w:tc>
        <w:tc>
          <w:tcPr>
            <w:tcW w:type="dxa" w:w="4320"/>
          </w:tcPr>
          <w:p>
            <w:r>
              <w:t>Documentacion_Tecnica_LSC.docx</w:t>
            </w:r>
          </w:p>
        </w:tc>
      </w:tr>
      <w:tr>
        <w:tc>
          <w:tcPr>
            <w:tcW w:type="dxa" w:w="4320"/>
          </w:tcPr>
          <w:p>
            <w:r>
              <w:t>Presentación ejecutiva</w:t>
            </w:r>
          </w:p>
        </w:tc>
        <w:tc>
          <w:tcPr>
            <w:tcW w:type="dxa" w:w="4320"/>
          </w:tcPr>
          <w:p>
            <w:r>
              <w:t>Resumen_Ejecutivo_LSC.docx</w:t>
            </w:r>
          </w:p>
        </w:tc>
      </w:tr>
      <w:tr>
        <w:tc>
          <w:tcPr>
            <w:tcW w:type="dxa" w:w="4320"/>
          </w:tcPr>
          <w:p>
            <w:r>
              <w:t>Navegación general</w:t>
            </w:r>
          </w:p>
        </w:tc>
        <w:tc>
          <w:tcPr>
            <w:tcW w:type="dxa" w:w="4320"/>
          </w:tcPr>
          <w:p>
            <w:r>
              <w:t>Indice_General_LSC.docx (este documento)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