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  EVENTOS SHEFA ZAHAV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BRUNO – Celular:</w:t>
            </w:r>
            <w:r w:rsidR="004E0CD7" w:rsidRPr="004156F8">
              <w:rPr>
                <w:szCs w:val="24"/>
                <w:u w:val="single"/>
              </w:rPr>
              <w:t xml:space="preserve">11995094571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bruno.victor@amicci.com.br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20/08/2027 ATÉ: 20/08/2027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21/08/2027 ATÉ: 23/08/2027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24/08/2027 ATÉ: 25/08/2027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26/08/2027 ATÉ: 26/08/2027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20/08/2027 até: 20/08/2027</w:t>
            <w:br/>
            <w:t xml:space="preserve"/>
            <w:br/>
            <w:t xml:space="preserve">• 1 DocumentaçãO, 1 Diária(s), de: 20/08/2027 até: 20/08/2027</w:t>
            <w:br/>
            <w:t xml:space="preserve"/>
            <w:br/>
            <w:t xml:space="preserve">• 1 Analista De Projetos, 60 Diária(s), de: 22/06/2027 até: 20/08/2027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(1),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(2), 1 Diária(s), de: 20/08/2027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(ANTECIPAÇÃO), 1 Diária(s), de: 21/08/2027 até: 21/08/2027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Ajudante De MarcaçãO, 1 Diária(s), de: 20/08/2027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20 Diária(s), de: 01/08/2027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07/07/2027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21/08/2027 até: 26/08/2027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21/08/2027 até: 26/08/2027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6 Diária(s), de: 21/08/2027 até: 26/08/2027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6 Diária(s), de: 21/08/2027 até: 26/08/2027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20/08/2027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45 Diária(s), de: 07/07/2027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20/08/2027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20/08/2027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21/08/2027 até: 25/08/2027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R$ 132.055,20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>R$ 11.575,67 – Ato (10/01/2026)</w:t>
        <w:br/>
        <w:t xml:space="preserve">R$ 11.575,67 – Parcela 2 (10/02/2026)</w:t>
        <w:br/>
        <w:t xml:space="preserve">R$ 11.575,67 – Parcela 3 (10/03/2026)</w:t>
        <w:br/>
        <w:t xml:space="preserve">R$ 11.575,67 – Parcela 4 (10/04/2026)</w:t>
        <w:br/>
        <w:t xml:space="preserve">R$ 11.575,67 – Parcela 5 (10/05/2026)</w:t>
        <w:br/>
        <w:t xml:space="preserve">R$ 11.575,67 – Parcela 6 (10/06/2026)</w:t>
        <w:br/>
        <w:t xml:space="preserve">R$ 11.575,67 – Parcela 7 (10/07/2026)</w:t>
        <w:br/>
        <w:t xml:space="preserve">R$ 11.575,64 – Parcela 8 (10/08/2026)</w:t>
        <w:br/>
        <w:t xml:space="preserve">R$ 11.575,67 – Parcela 9 (10/09/2026)</w:t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02/10/2026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