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INFORMA MARKETS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ELOY – Celular:</w:t>
            </w:r>
            <w:r w:rsidR="004E0CD7" w:rsidRPr="004156F8">
              <w:rPr>
                <w:szCs w:val="24"/>
                <w:u w:val="single"/>
              </w:rPr>
              <w:t xml:space="preserve">11988699025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FISCALBR@INFORMA.COM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HOSPITALAR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12/05/2026 ATÉ: 12/05/2026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13/05/2026 ATÉ: 18/05/2026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19/05/2026 ATÉ: 22/05/2026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23/05/2026 ATÉ: 24/05/2026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(TECNICO DE TRABALHO), 4 Diária(s), de: 19/05/2026 até: 22/05/2026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R$ 3.600,00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24/03/2026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