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(ATENDIMENTO), 2 Diária(s), de: 02/03/2026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(ENTREGA CAMISETAS), 2 Diária(s), de: 02/03/2026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3 Diária(s), de: 01/03/2026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3 Diária(s), de: 01/03/2026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(TRIAGEM), 2 Diária(s), de: 02/03/2026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3 Diária(s), de: 01/03/2026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3 Diária(s), de: 01/03/2026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R$ 17.782,51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