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11981743633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GAMESCOM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24/04/2026 ATÉ: 24/04/2026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29/04/2026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30/04/2026 ATÉ: 03/05/2026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(CARPETE), 9 Diária(s), de: 22/04/2026 até: 30/04/2026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R$ 6.036,12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