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PROSPECT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MERCADO LIVRE 2026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5, PAVILHÃO 3, PAVILHÃO 4, PAVILHÃO 6, PAVILHÃO 7, PAVILHÃO 8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19/09/2026 ATÉ: 19/09/2026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19/09/2026 ATÉ: 19/09/2026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19/09/2026 ATÉ: 19/09/2026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19/09/2026 ATÉ: 19/09/2026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Ajudante De MarcaçãO, 1 Diária(s), de: 19/09/2026 até: 19/09/2026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Coordenador Operacional 1, 1 Diária(s), de: 19/09/2026 até: 19/09/2026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12 Fiscal De MarcaçãO, 1 Diária(s), de: 19/09/2026 até: 19/09/2026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Projetista - PavilhãO, 1 Diária(s), de: 19/09/2026 até: 19/09/2026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R$ 13.170,60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23/04/2026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