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DUAS RODAS MIDIA, EXPERIENCIAS E CONTEUDO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2124931111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financeiro@revistaduasrodas.com.br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FESTIVAL QUATRO RODAS - INTERLAGOS – Local: AUTÓDROMO DE INTERLAGOS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AUTÓDROMO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19/08/2026 ATÉ: 19/08/2026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20/08/2026 ATÉ: 25/08/2026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26/08/2026 ATÉ: 30/08/2026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31/08/2026 ATÉ: 07/09/2026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Recepcionista Mono, (DIGITADORES IMPRENSA), 1 Diária(s), de: 26/08/2026 até: 26/08/2026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Staff, (IMPRENSA), 1 Diária(s), de: 26/08/2026 até: 26/08/2026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(MOBILIDADE URBANA), 5 Diária(s), de: 26/08/2026 até: 30/08/2026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TéCnico De Ti, (SERVIÇOS), 1 Diária(s), de: 20/08/2026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(SERVIÇOS), 3 Diária(s), de: 20/08/2026 até: 22/08/2026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Notebook, (SERVIÇOS), 3 Diária(s), de: 20/08/2026 até: 22/08/2026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(BILHETERIA), 5 Diária(s), de: 26/08/2026 até: 30/08/2026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Notebook, (MOBILIDADE URBANA), 5 Diária(s), de: 26/08/2026 até: 30/08/2026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R$ 10.104,40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24/08/2026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