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CENTER NORTE SA CONSTR EMPR ADM PART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BRUNA – Celular:</w:t>
            </w:r>
            <w:r w:rsidR="004E0CD7" w:rsidRPr="004156F8">
              <w:rPr>
                <w:szCs w:val="24"/>
                <w:u w:val="single"/>
              </w:rPr>
              <w:t xml:space="preserve">11981643966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bruna.perton@expocenternorte.com.br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INTERNO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TODOS OS PAVILHÕES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14/03/2026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15/03/2026 ATÉ: 30/03/2026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31/03/2026 ATÉ: 31/03/2026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2 Diária(s), de: 30/03/2026 até: 31/03/2026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12 Diária(s), de: 16/03/2026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 Diária(s), de: 09/03/2026 até: 13/03/2026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5 Diária(s), de: 02/03/2026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R$ 11.500,00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