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UBRAFE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EXPERIENCE EXPO UBRAFE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BRANCO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05/12/2025 ATÉ: 05/12/2025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06/12/2025 ATÉ: 07/12/2025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08/12/2025 ATÉ: 09/12/2025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10/12/2025 ATÉ: 10/12/2025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4 Diária(s), de: 06/12/2025 até: 09/12/2025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R$ 4.752,00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05/12/2025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