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REED EXHIBITIONS ALCANTARA MACHADO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MARGARIDA – Celular:</w:t>
            </w:r>
            <w:r w:rsidR="004E0CD7" w:rsidRPr="004156F8">
              <w:rPr>
                <w:szCs w:val="24"/>
                <w:u w:val="single"/>
              </w:rPr>
              <w:t xml:space="preserve">1130605000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margarida.goncalves@reedalcantara.com.br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FEICON – Local: SÃO PAULO EXPO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1, PAVILHÃO 2, PAVILHÃO 3, PAVILHÃO 4, PAVILHÃO 5, PAVILHÃO 6, PAVILHÃO 7, PAVILHÃO 8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27/03/2026 ATÉ: 27/03/2026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28/03/2026 ATÉ: 06/04/2026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07/04/2026 ATÉ: 10/04/2026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11/04/2026 ATÉ: 12/04/2026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31/03/2026 até: 31/03/2026</w:t>
            <w:br/>
            <w:t xml:space="preserve"/>
            <w:br/>
            <w:t xml:space="preserve">• 1 Analista De Projetos, 70 Diária(s), de: 21/01/2026 até: 31/03/2026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(1 DIURNO/1 NOTURNO), 5 Diária(s), de: 02/01/2026 até: 06/01/2026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14 Diária(s), de: 30/03/2026 até: 12/04/2026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12 Ajudante De MarcaçãO, 1 Diária(s), de: 30/03/2026 até: 30/03/2026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 - PavilhãO, 7 Diária(s), de: 31/03/2026 até: 06/04/2026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13 Diária(s), de: 31/03/2026 até: 12/04/2026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Fiscal Diurno, 14 Diária(s), de: 30/03/2026 até: 12/04/2026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14 Diária(s), de: 30/03/2026 até: 12/04/2026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Projetista - No Cliente, 40 Diária(s), de: 19/02/2026 até: 30/03/2026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R$ 93.210,91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27/03/2026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