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05CCFBD" w14:textId="26249CC3" w:rsidR="00EF4F61" w:rsidRPr="00EF4F61" w:rsidRDefault="00EF4F61" w:rsidP="00EF4F61">
      <w:pPr>
        <w:rPr>
          <w:rFonts w:ascii="Times New Roman" w:hAnsi="Times New Roman" w:cs="Times New Roman"/>
        </w:rPr>
      </w:pPr>
      <w:r w:rsidRPr="00EF4F61">
        <w:rPr>
          <w:rFonts w:ascii="Times New Roman" w:hAnsi="Times New Roman" w:cs="Times New Roman"/>
        </w:rPr>
        <w:t>Kod</w:t>
      </w:r>
      <w:r>
        <w:rPr>
          <w:rFonts w:ascii="Times New Roman" w:hAnsi="Times New Roman" w:cs="Times New Roman"/>
        </w:rPr>
        <w:t xml:space="preserve"> kreskowy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1DE6E9D5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</w:t>
      </w:r>
      <w:r w:rsidR="0048553A">
        <w:rPr>
          <w:rFonts w:ascii="Times New Roman" w:eastAsia="Times New Roman" w:hAnsi="Times New Roman" w:cs="Times New Roman"/>
          <w:bCs/>
          <w:sz w:val="28"/>
          <w:szCs w:val="28"/>
        </w:rPr>
        <w:t xml:space="preserve"> Ziemia – fizyczne dane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DCA43" wp14:editId="70601BB8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38EF75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1.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r(θ) – numeryczna vs. analityczna dla Ziemi</w:t>
      </w:r>
    </w:p>
    <w:p w14:paraId="7348120A" w14:textId="77777777" w:rsidR="0048553A" w:rsidRDefault="0048553A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133B79" w14:textId="2EE8F070" w:rsidR="00EF4F61" w:rsidRPr="0048553A" w:rsidRDefault="00EF4F61" w:rsidP="0048553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Układ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Merkury – fizyczne dane</w:t>
      </w: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44E2BD2B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2. </w:t>
      </w:r>
      <w:r w:rsid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rajektoria r(θ) – Merkury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A6AB95" w14:textId="6697D3B2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Silnie eliptyczna orbita</w:t>
      </w:r>
    </w:p>
    <w:p w14:paraId="578FE55B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1137EC5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3.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dla wysokiego mimośrodu</w:t>
      </w:r>
    </w:p>
    <w:p w14:paraId="543EC532" w14:textId="665FD817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Zbyt wolna / zbyt szybka prędkość początkowa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309678A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4.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Wykresy trajektorii dla prędkości suborbitalnej i hiperbolicznej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BA6A00" w14:textId="77777777" w:rsidR="0048553A" w:rsidRPr="0048553A" w:rsidRDefault="0048553A" w:rsidP="0048553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53A">
        <w:rPr>
          <w:rFonts w:ascii="Times New Roman" w:eastAsia="Times New Roman" w:hAnsi="Times New Roman" w:cs="Times New Roman"/>
          <w:sz w:val="24"/>
          <w:szCs w:val="24"/>
        </w:rPr>
        <w:t>W przypadku orbity Ziemi oraz Merkurego zgodność modelu numerycznego z analitycznym jest bardzo wysoka, co potwierdzają wykresy i niskie wartości MAE oraz MSE.</w:t>
      </w:r>
    </w:p>
    <w:p w14:paraId="515FD34A" w14:textId="77777777" w:rsidR="0048553A" w:rsidRPr="0048553A" w:rsidRDefault="0048553A" w:rsidP="0048553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53A">
        <w:rPr>
          <w:rFonts w:ascii="Times New Roman" w:eastAsia="Times New Roman" w:hAnsi="Times New Roman" w:cs="Times New Roman"/>
          <w:sz w:val="24"/>
          <w:szCs w:val="24"/>
        </w:rPr>
        <w:t>W przypadku silnie eliptycznej orbity błędy znacznie wzrastają, szczególnie w pobliżu punktów, gdzie nachylenie toru względem kąta zmienia się gwałtownie.</w:t>
      </w:r>
    </w:p>
    <w:p w14:paraId="108CC53C" w14:textId="77777777" w:rsidR="0048553A" w:rsidRPr="0048553A" w:rsidRDefault="0048553A" w:rsidP="0048553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53A">
        <w:rPr>
          <w:rFonts w:ascii="Times New Roman" w:eastAsia="Times New Roman" w:hAnsi="Times New Roman" w:cs="Times New Roman"/>
          <w:sz w:val="24"/>
          <w:szCs w:val="24"/>
        </w:rPr>
        <w:t>Nietypowe przypadki – zbyt wolna prędkość (spadek spiralny) lub zbyt duża prędkość (ucieczka) – również powodują znaczące błędy, co pokazuje ograniczenia klasycznych modeli przy bardzo ekstremalnych warunkach początkowych.</w:t>
      </w:r>
    </w:p>
    <w:p w14:paraId="2807F2A3" w14:textId="13CE4B3B" w:rsidR="00896FE9" w:rsidRPr="0048553A" w:rsidRDefault="0048553A" w:rsidP="0048553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53A">
        <w:rPr>
          <w:rFonts w:ascii="Times New Roman" w:eastAsia="Times New Roman" w:hAnsi="Times New Roman" w:cs="Times New Roman"/>
          <w:sz w:val="24"/>
          <w:szCs w:val="24"/>
        </w:rPr>
        <w:t>Trajektorie 3D dają dodatkowy wgląd w charakter ruchu – dla orbit zamkniętych mają postać leżącą w jednej płaszczyźnie, natomiast tor ucieczki pokazuje niemonotoniczne przyrosty odległości.</w:t>
      </w:r>
      <w:r w:rsidR="00EF4F61" w:rsidRPr="004855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41554D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914BB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77777777" w:rsidR="00D07376" w:rsidRPr="0048553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Tabela 1. Podpis nad tabelą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:rsidRPr="0048553A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:rsidRPr="0048553A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Pr="0048553A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:rsidRPr="0048553A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Pr="0048553A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:rsidRPr="0048553A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Pr="0048553A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(nie rzeczywiste)</w:t>
            </w:r>
          </w:p>
        </w:tc>
        <w:tc>
          <w:tcPr>
            <w:tcW w:w="2265" w:type="dxa"/>
          </w:tcPr>
          <w:p w14:paraId="4E01BF20" w14:textId="1AC57348" w:rsidR="008C208C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:rsidRPr="0048553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:rsidRPr="0048553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:rsidRPr="0048553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Pr="0048553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Pr="0048553A" w:rsidRDefault="00EF4F61">
      <w:pPr>
        <w:jc w:val="both"/>
        <w:rPr>
          <w:rFonts w:ascii="Times New Roman" w:hAnsi="Times New Roman" w:cs="Times New Roman"/>
          <w:u w:val="single"/>
        </w:rPr>
      </w:pPr>
    </w:p>
    <w:p w14:paraId="466FABA1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lastRenderedPageBreak/>
        <w:t>Najniższe błędy uzyskano dla orbit Merkurego – zarówno w przypadku realistycznych parametrów, jak i uproszczonych. Świadczy to o tym, że symulacja najdokładniej odzwierciedla orbity silnie grawitacyjnie związane, ale o niewielkiej ekscentryczności.</w:t>
      </w:r>
    </w:p>
    <w:p w14:paraId="45FB5AEF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Dla Ziemi błędy są większe niż dla Merkurego, jednak nadal akceptowalne i zgodne z przewidywaniami.</w:t>
      </w:r>
    </w:p>
    <w:p w14:paraId="5D1B4B9A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Największe błędy występują w sytuacjach ekstremalnych: silnie eliptyczne orbity lub znacznie zmodyfikowana masa centralna. W takich przypadkach trajektoria może odbiegać znacznie od rozwiązania analitycznego, zwłaszcza przy dłuższych symulacjach.</w:t>
      </w:r>
    </w:p>
    <w:p w14:paraId="003A993F" w14:textId="067CFB4B" w:rsidR="00D07376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Mimo dużych błędów przy nietypowych danych, metoda numeryczna potwierdza ogólną zgodność z modelem Keplera i może być rozszerzona na bardziej złożone układy.</w:t>
      </w:r>
    </w:p>
    <w:p w14:paraId="6315BA09" w14:textId="77777777" w:rsidR="00D07376" w:rsidRPr="0048553A" w:rsidRDefault="00000000">
      <w:pPr>
        <w:pStyle w:val="Nagwek1"/>
        <w:numPr>
          <w:ilvl w:val="0"/>
          <w:numId w:val="1"/>
        </w:numPr>
      </w:pPr>
      <w:r w:rsidRPr="0048553A">
        <w:t>Wnioski i podsumowanie</w:t>
      </w:r>
    </w:p>
    <w:p w14:paraId="35B9E6BF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Przeprowadzona analiza potwierdziła poprawność modelu ruchu w polu centralnym. Porównanie rozwiązań numerycznych i analitycznych wykazało wysoką zgodność dla realistycznych przypadków (Ziemia, Merkury), a wzrost błędów był zauważalny przy ekstremalnych warunkach (np. eliptyczne orbity, zmieniona masa).</w:t>
      </w:r>
    </w:p>
    <w:p w14:paraId="37D5F817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269B67DE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Wpływ parametrów początkowych na kształt orbity jest istotny – zmiana prędkości może prowadzić do spadku lub ucieczki z układu. Mimośród wyraźnie wpływa na wydłużenie trajektorii, co zwiększa błędy.</w:t>
      </w:r>
    </w:p>
    <w:p w14:paraId="32EC7D80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1934ED84" w14:textId="359766C6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Model spełnia wymagania zadania i może służyć jako baza do dalszych symulacji – np. problemu wielu ciał lub analizy relatywistycznej.</w:t>
      </w:r>
    </w:p>
    <w:p w14:paraId="538ED54B" w14:textId="529C3263" w:rsidR="00D07376" w:rsidRDefault="00D07376" w:rsidP="009062F0">
      <w:pPr>
        <w:ind w:firstLine="425"/>
      </w:pP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9A96155-5B8F-4BA3-B526-79D28CD24897}"/>
    <w:embedItalic r:id="rId2" w:fontKey="{CBE70833-FEE4-44AB-B5DC-DB49D12928DE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9C18ACDD-8AE8-46D7-A14A-6DA357871D1E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FC5161DA-71B2-40E2-A685-2B8970BF0C03}"/>
    <w:embedBold r:id="rId5" w:fontKey="{FE3D515A-2354-4296-8303-7DB7123B003B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83888E35-9D17-4971-B87A-886856807069}"/>
    <w:embedItalic r:id="rId7" w:fontKey="{34D3F1B8-1C1A-4CE9-B895-D7E21D10B8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942B1"/>
    <w:rsid w:val="00334426"/>
    <w:rsid w:val="00374A45"/>
    <w:rsid w:val="003922F0"/>
    <w:rsid w:val="0048553A"/>
    <w:rsid w:val="004A1584"/>
    <w:rsid w:val="005C3677"/>
    <w:rsid w:val="0060228A"/>
    <w:rsid w:val="00606D7E"/>
    <w:rsid w:val="006810F2"/>
    <w:rsid w:val="006A57E3"/>
    <w:rsid w:val="0071669E"/>
    <w:rsid w:val="00741564"/>
    <w:rsid w:val="00787DDA"/>
    <w:rsid w:val="007E7513"/>
    <w:rsid w:val="00896FE9"/>
    <w:rsid w:val="008C208C"/>
    <w:rsid w:val="009062F0"/>
    <w:rsid w:val="00941B88"/>
    <w:rsid w:val="00A731EF"/>
    <w:rsid w:val="00BC6F39"/>
    <w:rsid w:val="00BD12D5"/>
    <w:rsid w:val="00CF6EB2"/>
    <w:rsid w:val="00D07376"/>
    <w:rsid w:val="00D263AB"/>
    <w:rsid w:val="00E473D7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Props1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6</Pages>
  <Words>695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5</cp:revision>
  <dcterms:created xsi:type="dcterms:W3CDTF">2025-03-04T23:19:00Z</dcterms:created>
  <dcterms:modified xsi:type="dcterms:W3CDTF">2025-06-01T17:47:00Z</dcterms:modified>
</cp:coreProperties>
</file>