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241" w:rsidRPr="009C2CDD" w:rsidRDefault="009C2CDD" w:rsidP="00B53EB1">
      <w:pPr>
        <w:pStyle w:val="NoSpacing"/>
        <w:rPr>
          <w:b/>
        </w:rPr>
      </w:pPr>
      <w:r w:rsidRPr="009C2CDD">
        <w:rPr>
          <w:b/>
        </w:rPr>
        <w:t>Commission on Aging</w:t>
      </w:r>
    </w:p>
    <w:p w:rsidR="009C2CDD" w:rsidRPr="009C2CDD" w:rsidRDefault="009C2CDD" w:rsidP="00B53EB1">
      <w:pPr>
        <w:pStyle w:val="NoSpacing"/>
        <w:rPr>
          <w:b/>
        </w:rPr>
      </w:pPr>
      <w:r w:rsidRPr="009C2CDD">
        <w:rPr>
          <w:b/>
        </w:rPr>
        <w:t>Minutes</w:t>
      </w:r>
    </w:p>
    <w:p w:rsidR="009C2CDD" w:rsidRPr="009C2CDD" w:rsidRDefault="009C2CDD" w:rsidP="00B53EB1">
      <w:pPr>
        <w:pStyle w:val="NoSpacing"/>
        <w:rPr>
          <w:b/>
        </w:rPr>
      </w:pPr>
      <w:r w:rsidRPr="009C2CDD">
        <w:rPr>
          <w:b/>
        </w:rPr>
        <w:t>October 2, 2019</w:t>
      </w:r>
    </w:p>
    <w:p w:rsidR="009C2CDD" w:rsidRDefault="009C2CDD" w:rsidP="009C2CDD">
      <w:pPr>
        <w:pStyle w:val="NoSpacing"/>
        <w:jc w:val="center"/>
        <w:rPr>
          <w:b/>
        </w:rPr>
      </w:pPr>
    </w:p>
    <w:p w:rsidR="009C2CDD" w:rsidRDefault="009C2CDD" w:rsidP="009C2CDD">
      <w:pPr>
        <w:pStyle w:val="NoSpacing"/>
      </w:pPr>
      <w:r>
        <w:rPr>
          <w:b/>
        </w:rPr>
        <w:t>Present</w:t>
      </w:r>
      <w:r w:rsidRPr="009C2CDD">
        <w:t>: Jon Tustin, Barbara Hollins, Ginger Dillard, Willie Gentry, Lillian Morris</w:t>
      </w:r>
      <w:r>
        <w:t>, James Smith, Lori Naffsinger</w:t>
      </w:r>
      <w:r w:rsidR="00B977C0">
        <w:t>, Kathy Swarthout</w:t>
      </w:r>
    </w:p>
    <w:p w:rsidR="00B53EB1" w:rsidRDefault="00B53EB1" w:rsidP="009C2CDD">
      <w:pPr>
        <w:pStyle w:val="NoSpacing"/>
      </w:pPr>
    </w:p>
    <w:p w:rsidR="00B53EB1" w:rsidRPr="00B53EB1" w:rsidRDefault="00B53EB1" w:rsidP="009C2CDD">
      <w:pPr>
        <w:pStyle w:val="NoSpacing"/>
        <w:rPr>
          <w:b/>
        </w:rPr>
      </w:pPr>
      <w:r w:rsidRPr="00B53EB1">
        <w:rPr>
          <w:b/>
        </w:rPr>
        <w:t>Call to Order</w:t>
      </w:r>
    </w:p>
    <w:p w:rsidR="00B53EB1" w:rsidRDefault="00B53EB1" w:rsidP="009C2CDD">
      <w:pPr>
        <w:pStyle w:val="NoSpacing"/>
        <w:rPr>
          <w:b/>
        </w:rPr>
      </w:pPr>
      <w:r w:rsidRPr="00B53EB1">
        <w:rPr>
          <w:b/>
        </w:rPr>
        <w:t>Moment of Silence</w:t>
      </w:r>
    </w:p>
    <w:p w:rsidR="00B53EB1" w:rsidRPr="00B53EB1" w:rsidRDefault="00B53EB1" w:rsidP="009C2CDD">
      <w:pPr>
        <w:pStyle w:val="NoSpacing"/>
      </w:pPr>
      <w:r>
        <w:rPr>
          <w:b/>
        </w:rPr>
        <w:t xml:space="preserve">Minutes: </w:t>
      </w:r>
      <w:r w:rsidRPr="00787E87">
        <w:t>Motion to accept and seconded. Minutes approved with corrections</w:t>
      </w:r>
    </w:p>
    <w:p w:rsidR="009C2CDD" w:rsidRDefault="009C2CDD" w:rsidP="009C2CDD">
      <w:pPr>
        <w:pStyle w:val="NoSpacing"/>
      </w:pPr>
    </w:p>
    <w:p w:rsidR="009C2CDD" w:rsidRDefault="009C2CDD" w:rsidP="009C2CDD">
      <w:pPr>
        <w:pStyle w:val="NoSpacing"/>
      </w:pPr>
      <w:r w:rsidRPr="00B53EB1">
        <w:rPr>
          <w:b/>
        </w:rPr>
        <w:t>Financial Report</w:t>
      </w:r>
      <w:r>
        <w:t>:</w:t>
      </w:r>
      <w:r w:rsidR="00B53EB1">
        <w:t xml:space="preserve"> Previous Balance $1319.51. No expenses and no Receipts. Current Balance is $1319.51. Motion to accept and seconded. Financial Report approved.</w:t>
      </w:r>
    </w:p>
    <w:p w:rsidR="00B53EB1" w:rsidRDefault="00B53EB1" w:rsidP="009C2CDD">
      <w:pPr>
        <w:pStyle w:val="NoSpacing"/>
      </w:pPr>
    </w:p>
    <w:p w:rsidR="00B53EB1" w:rsidRPr="002B5F8F" w:rsidRDefault="00B53EB1" w:rsidP="009C2CDD">
      <w:pPr>
        <w:pStyle w:val="NoSpacing"/>
        <w:rPr>
          <w:b/>
        </w:rPr>
      </w:pPr>
      <w:r w:rsidRPr="002B5F8F">
        <w:rPr>
          <w:b/>
        </w:rPr>
        <w:t>Old Business:</w:t>
      </w:r>
    </w:p>
    <w:p w:rsidR="00B53EB1" w:rsidRDefault="00B53EB1" w:rsidP="009C2CDD">
      <w:pPr>
        <w:pStyle w:val="NoSpacing"/>
      </w:pPr>
    </w:p>
    <w:p w:rsidR="00787E87" w:rsidRDefault="00B53EB1" w:rsidP="00C905F3">
      <w:pPr>
        <w:pStyle w:val="NoSpacing"/>
        <w:numPr>
          <w:ilvl w:val="0"/>
          <w:numId w:val="1"/>
        </w:numPr>
      </w:pPr>
      <w:r w:rsidRPr="002B5F8F">
        <w:rPr>
          <w:b/>
        </w:rPr>
        <w:t>L</w:t>
      </w:r>
      <w:r w:rsidR="002B5F8F" w:rsidRPr="002B5F8F">
        <w:rPr>
          <w:b/>
        </w:rPr>
        <w:t xml:space="preserve">ouisa </w:t>
      </w:r>
      <w:r w:rsidRPr="002B5F8F">
        <w:rPr>
          <w:b/>
        </w:rPr>
        <w:t>C</w:t>
      </w:r>
      <w:r w:rsidR="002B5F8F" w:rsidRPr="002B5F8F">
        <w:rPr>
          <w:b/>
        </w:rPr>
        <w:t xml:space="preserve">ounty </w:t>
      </w:r>
      <w:r w:rsidRPr="002B5F8F">
        <w:rPr>
          <w:b/>
        </w:rPr>
        <w:t>R</w:t>
      </w:r>
      <w:r w:rsidR="002B5F8F" w:rsidRPr="002B5F8F">
        <w:rPr>
          <w:b/>
        </w:rPr>
        <w:t xml:space="preserve">esource </w:t>
      </w:r>
      <w:r w:rsidRPr="002B5F8F">
        <w:rPr>
          <w:b/>
        </w:rPr>
        <w:t>C</w:t>
      </w:r>
      <w:r w:rsidR="002B5F8F" w:rsidRPr="002B5F8F">
        <w:rPr>
          <w:b/>
        </w:rPr>
        <w:t>ouncil</w:t>
      </w:r>
      <w:r w:rsidRPr="002B5F8F">
        <w:rPr>
          <w:b/>
        </w:rPr>
        <w:t xml:space="preserve"> Mtg</w:t>
      </w:r>
      <w:r w:rsidR="002B5F8F" w:rsidRPr="002B5F8F">
        <w:rPr>
          <w:b/>
        </w:rPr>
        <w:t>:</w:t>
      </w:r>
      <w:r>
        <w:t xml:space="preserve"> </w:t>
      </w:r>
    </w:p>
    <w:p w:rsidR="00787E87" w:rsidRDefault="00B53EB1" w:rsidP="00787E87">
      <w:pPr>
        <w:pStyle w:val="NoSpacing"/>
        <w:numPr>
          <w:ilvl w:val="1"/>
          <w:numId w:val="1"/>
        </w:numPr>
      </w:pPr>
      <w:r>
        <w:t>Oct 10</w:t>
      </w:r>
      <w:r w:rsidRPr="00B53EB1">
        <w:rPr>
          <w:vertAlign w:val="superscript"/>
        </w:rPr>
        <w:t>th</w:t>
      </w:r>
      <w:r>
        <w:t xml:space="preserve"> at 9:30 at Louisa County Office Building. COA will be the agenda</w:t>
      </w:r>
      <w:r w:rsidR="00787E87" w:rsidRPr="00787E87">
        <w:t xml:space="preserve">. The plan is that Ginger will introduce what we are hoping to accomplish (understanding community partners’ thoughts on the issues </w:t>
      </w:r>
      <w:proofErr w:type="spellStart"/>
      <w:r w:rsidR="00787E87" w:rsidRPr="00787E87">
        <w:t>facilg</w:t>
      </w:r>
      <w:proofErr w:type="spellEnd"/>
      <w:r w:rsidR="00787E87" w:rsidRPr="00787E87">
        <w:t xml:space="preserve"> older adults). We will break into small groups based on numbers of attendees for them to discuss a topic and then report out on their thoughts. Ginger will also send out a</w:t>
      </w:r>
      <w:r w:rsidR="00787E87">
        <w:t>n</w:t>
      </w:r>
      <w:r w:rsidR="00787E87" w:rsidRPr="00787E87">
        <w:t xml:space="preserve"> open ended question survey to various community groups in Louisa to understand better how they serve older adults. Table facilitators are not really participants but guide discussion so that the conversation is not monopolized by one person.</w:t>
      </w:r>
      <w:r w:rsidR="00787E87">
        <w:t xml:space="preserve"> We are seeking to understand.</w:t>
      </w:r>
    </w:p>
    <w:p w:rsidR="00B53EB1" w:rsidRDefault="002B5F8F" w:rsidP="00787E87">
      <w:pPr>
        <w:pStyle w:val="NoSpacing"/>
        <w:numPr>
          <w:ilvl w:val="1"/>
          <w:numId w:val="1"/>
        </w:numPr>
      </w:pPr>
      <w:r w:rsidRPr="00787E87">
        <w:t xml:space="preserve"> </w:t>
      </w:r>
      <w:r>
        <w:t>This month is Resident Rights Month. Topic is Stand for Quality. Lori plans to lead conversations at the local healthcare center. This could be a good theme for our discussions. What is quality for seniors in Louisa?</w:t>
      </w:r>
    </w:p>
    <w:p w:rsidR="002B5F8F" w:rsidRDefault="002B5F8F" w:rsidP="009C2CDD">
      <w:pPr>
        <w:pStyle w:val="NoSpacing"/>
      </w:pPr>
    </w:p>
    <w:p w:rsidR="00C905F3" w:rsidRDefault="002B5F8F" w:rsidP="008F55CE">
      <w:pPr>
        <w:pStyle w:val="NoSpacing"/>
        <w:numPr>
          <w:ilvl w:val="0"/>
          <w:numId w:val="1"/>
        </w:numPr>
      </w:pPr>
      <w:r w:rsidRPr="00C905F3">
        <w:rPr>
          <w:b/>
        </w:rPr>
        <w:t>Grant applications:</w:t>
      </w:r>
      <w:r>
        <w:t xml:space="preserve"> Barbara asked about status of application. Bob emailed and said that the letter he received was not satisfactory for the grant. Willie said if we put together a letter he could put it on county letterhead and sign it. Due date for the Rappahannock grant is Oct 15</w:t>
      </w:r>
      <w:r w:rsidRPr="00C905F3">
        <w:rPr>
          <w:vertAlign w:val="superscript"/>
        </w:rPr>
        <w:t>th</w:t>
      </w:r>
      <w:r>
        <w:t>. Walmart grant was not submitted but there is no deadline for that.</w:t>
      </w:r>
    </w:p>
    <w:p w:rsidR="00C905F3" w:rsidRDefault="00C905F3" w:rsidP="00C905F3">
      <w:pPr>
        <w:pStyle w:val="NoSpacing"/>
      </w:pPr>
    </w:p>
    <w:p w:rsidR="00C905F3" w:rsidRDefault="00C905F3" w:rsidP="00C905F3">
      <w:pPr>
        <w:pStyle w:val="NoSpacing"/>
        <w:numPr>
          <w:ilvl w:val="0"/>
          <w:numId w:val="1"/>
        </w:numPr>
      </w:pPr>
      <w:r w:rsidRPr="00180D6F">
        <w:rPr>
          <w:b/>
        </w:rPr>
        <w:t xml:space="preserve">Sheriff </w:t>
      </w:r>
      <w:r w:rsidR="00787E87" w:rsidRPr="00180D6F">
        <w:rPr>
          <w:b/>
        </w:rPr>
        <w:t>Dept.</w:t>
      </w:r>
      <w:r w:rsidRPr="00180D6F">
        <w:rPr>
          <w:b/>
        </w:rPr>
        <w:t xml:space="preserve"> Elder Program</w:t>
      </w:r>
      <w:r>
        <w:t>: No one has followed up on that program with Major Lowe. Ginger will ask him if he or a representative can come and talk to us.</w:t>
      </w:r>
    </w:p>
    <w:p w:rsidR="00C905F3" w:rsidRDefault="00C905F3" w:rsidP="00C905F3">
      <w:pPr>
        <w:pStyle w:val="NoSpacing"/>
        <w:ind w:left="360"/>
      </w:pPr>
    </w:p>
    <w:p w:rsidR="00C905F3" w:rsidRDefault="00C905F3" w:rsidP="00C905F3">
      <w:pPr>
        <w:pStyle w:val="NoSpacing"/>
      </w:pPr>
    </w:p>
    <w:p w:rsidR="00C905F3" w:rsidRPr="00C905F3" w:rsidRDefault="00C905F3" w:rsidP="00C905F3">
      <w:pPr>
        <w:pStyle w:val="NoSpacing"/>
        <w:rPr>
          <w:b/>
        </w:rPr>
      </w:pPr>
      <w:r w:rsidRPr="00C905F3">
        <w:rPr>
          <w:b/>
        </w:rPr>
        <w:t>New Business</w:t>
      </w:r>
    </w:p>
    <w:p w:rsidR="002B5F8F" w:rsidRDefault="002B5F8F" w:rsidP="009C2CDD">
      <w:pPr>
        <w:pStyle w:val="NoSpacing"/>
      </w:pPr>
    </w:p>
    <w:p w:rsidR="002B5F8F" w:rsidRDefault="002B5F8F" w:rsidP="00C905F3">
      <w:pPr>
        <w:pStyle w:val="NoSpacing"/>
        <w:numPr>
          <w:ilvl w:val="0"/>
          <w:numId w:val="1"/>
        </w:numPr>
      </w:pPr>
      <w:r w:rsidRPr="00B215B1">
        <w:rPr>
          <w:b/>
        </w:rPr>
        <w:t>Nominating Committee</w:t>
      </w:r>
      <w:r>
        <w:t>: Members are Lillian, Barbara, and Kathy. We need a slate of officers</w:t>
      </w:r>
      <w:r w:rsidR="00C905F3">
        <w:t>. Nominating Committee is to present slate in December and elections held in January.</w:t>
      </w:r>
      <w:r>
        <w:t xml:space="preserve"> Lillian appointed as chair of nominating committee</w:t>
      </w:r>
      <w:r w:rsidR="00B215B1">
        <w:t>.</w:t>
      </w:r>
    </w:p>
    <w:p w:rsidR="00B215B1" w:rsidRDefault="00B215B1" w:rsidP="009C2CDD">
      <w:pPr>
        <w:pStyle w:val="NoSpacing"/>
      </w:pPr>
    </w:p>
    <w:p w:rsidR="00787E87" w:rsidRDefault="00B215B1" w:rsidP="00C905F3">
      <w:pPr>
        <w:pStyle w:val="NoSpacing"/>
        <w:numPr>
          <w:ilvl w:val="0"/>
          <w:numId w:val="1"/>
        </w:numPr>
      </w:pPr>
      <w:r w:rsidRPr="00C905F3">
        <w:rPr>
          <w:b/>
        </w:rPr>
        <w:t>Budgeting and Financial Planning:</w:t>
      </w:r>
      <w:r>
        <w:t xml:space="preserve"> </w:t>
      </w:r>
    </w:p>
    <w:p w:rsidR="00787E87" w:rsidRDefault="00787E87" w:rsidP="00787E87">
      <w:pPr>
        <w:pStyle w:val="ListParagraph"/>
      </w:pPr>
    </w:p>
    <w:p w:rsidR="00787E87" w:rsidRDefault="00B215B1" w:rsidP="00787E87">
      <w:pPr>
        <w:pStyle w:val="NoSpacing"/>
        <w:numPr>
          <w:ilvl w:val="1"/>
          <w:numId w:val="1"/>
        </w:numPr>
      </w:pPr>
      <w:r>
        <w:lastRenderedPageBreak/>
        <w:t>Next County application for funding is due Nov 15</w:t>
      </w:r>
      <w:r w:rsidRPr="00B215B1">
        <w:rPr>
          <w:vertAlign w:val="superscript"/>
        </w:rPr>
        <w:t>th</w:t>
      </w:r>
      <w:r>
        <w:t xml:space="preserve">. We need to make plans for what we plan on doing moving forward and we need move forward with spending our current funds. </w:t>
      </w:r>
    </w:p>
    <w:p w:rsidR="00787E87" w:rsidRDefault="00C905F3" w:rsidP="00787E87">
      <w:pPr>
        <w:pStyle w:val="NoSpacing"/>
        <w:numPr>
          <w:ilvl w:val="1"/>
          <w:numId w:val="1"/>
        </w:numPr>
      </w:pPr>
      <w:r>
        <w:t>Barbara</w:t>
      </w:r>
      <w:r w:rsidR="00B215B1">
        <w:t xml:space="preserve"> suggested we could consider hosting a local Wills for Seniors. Ginger indicated that referencing Willie’s comments from last year our mission is to understand the needs of seniors and to create a report. Group discussion was that we feel we could offer some programming as well. </w:t>
      </w:r>
    </w:p>
    <w:p w:rsidR="00B215B1" w:rsidRDefault="00B215B1" w:rsidP="00787E87">
      <w:pPr>
        <w:pStyle w:val="NoSpacing"/>
        <w:numPr>
          <w:ilvl w:val="1"/>
          <w:numId w:val="1"/>
        </w:numPr>
      </w:pPr>
      <w:r>
        <w:t>Ginger suggested the COA actually pay for the hosting of their website.</w:t>
      </w:r>
      <w:r w:rsidR="00787E87">
        <w:t xml:space="preserve"> Members agreed</w:t>
      </w:r>
    </w:p>
    <w:p w:rsidR="00C905F3" w:rsidRDefault="00C905F3" w:rsidP="009C2CDD">
      <w:pPr>
        <w:pStyle w:val="NoSpacing"/>
      </w:pPr>
    </w:p>
    <w:p w:rsidR="00B215B1" w:rsidRPr="00787E87" w:rsidRDefault="00B215B1" w:rsidP="00C905F3">
      <w:pPr>
        <w:pStyle w:val="NoSpacing"/>
        <w:numPr>
          <w:ilvl w:val="0"/>
          <w:numId w:val="1"/>
        </w:numPr>
      </w:pPr>
      <w:r w:rsidRPr="00787E87">
        <w:rPr>
          <w:b/>
        </w:rPr>
        <w:t>Fall Festival:</w:t>
      </w:r>
      <w:r w:rsidRPr="00787E87">
        <w:t xml:space="preserve"> Provides good exposure for groups. Event is on Oct 12</w:t>
      </w:r>
      <w:r w:rsidRPr="00787E87">
        <w:rPr>
          <w:vertAlign w:val="superscript"/>
        </w:rPr>
        <w:t>th</w:t>
      </w:r>
      <w:r w:rsidRPr="00787E87">
        <w:t xml:space="preserve"> from 10 to 3. Ginger has a gift card she can give to entice people to come by the table. </w:t>
      </w:r>
      <w:r w:rsidR="004867A7" w:rsidRPr="00787E87">
        <w:t>Jon can work it, He has materials</w:t>
      </w:r>
    </w:p>
    <w:p w:rsidR="004867A7" w:rsidRPr="00787E87" w:rsidRDefault="004867A7" w:rsidP="009C2CDD">
      <w:pPr>
        <w:pStyle w:val="NoSpacing"/>
      </w:pPr>
    </w:p>
    <w:p w:rsidR="004867A7" w:rsidRPr="00787E87" w:rsidRDefault="004867A7" w:rsidP="00C905F3">
      <w:pPr>
        <w:pStyle w:val="NoSpacing"/>
        <w:numPr>
          <w:ilvl w:val="0"/>
          <w:numId w:val="1"/>
        </w:numPr>
      </w:pPr>
      <w:r w:rsidRPr="00787E87">
        <w:rPr>
          <w:b/>
        </w:rPr>
        <w:t>JABA Mobile Unit:</w:t>
      </w:r>
      <w:r w:rsidRPr="00787E87">
        <w:t xml:space="preserve"> Jon suggested we might want to go to these sessions to talk to seniors as they leave. He listed the available sessions. Ginger indicated that JABA has difficulty filling the Louisa appointments. Jon and Ginger will also go to the Monday Louisa Board of Supervisors meeting to talk about it</w:t>
      </w:r>
      <w:r w:rsidR="00787E87">
        <w:t>. (Flyer Attached)</w:t>
      </w:r>
    </w:p>
    <w:p w:rsidR="004867A7" w:rsidRPr="00787E87" w:rsidRDefault="004867A7" w:rsidP="009C2CDD">
      <w:pPr>
        <w:pStyle w:val="NoSpacing"/>
      </w:pPr>
    </w:p>
    <w:p w:rsidR="004867A7" w:rsidRDefault="004867A7" w:rsidP="00C905F3">
      <w:pPr>
        <w:pStyle w:val="NoSpacing"/>
        <w:numPr>
          <w:ilvl w:val="0"/>
          <w:numId w:val="1"/>
        </w:numPr>
      </w:pPr>
      <w:r w:rsidRPr="00180D6F">
        <w:rPr>
          <w:b/>
        </w:rPr>
        <w:t>Virginia Navigator</w:t>
      </w:r>
      <w:r>
        <w:t>: Jon brought the V</w:t>
      </w:r>
      <w:r w:rsidR="00616402">
        <w:t>irginia</w:t>
      </w:r>
      <w:r>
        <w:t>N</w:t>
      </w:r>
      <w:r w:rsidR="00616402">
        <w:t>a</w:t>
      </w:r>
      <w:r>
        <w:t xml:space="preserve">vigator brochure. Ginger explained that it is a state-wide organization offering resources on topics of needs and interest. 26,000 resources. Ginger suggested James might also be interested in having Parks and Rec listed as well. </w:t>
      </w:r>
    </w:p>
    <w:p w:rsidR="004867A7" w:rsidRDefault="004867A7" w:rsidP="009C2CDD">
      <w:pPr>
        <w:pStyle w:val="NoSpacing"/>
      </w:pPr>
    </w:p>
    <w:p w:rsidR="004867A7" w:rsidRDefault="004867A7" w:rsidP="00C905F3">
      <w:pPr>
        <w:pStyle w:val="NoSpacing"/>
        <w:numPr>
          <w:ilvl w:val="0"/>
          <w:numId w:val="1"/>
        </w:numPr>
      </w:pPr>
      <w:r w:rsidRPr="00180D6F">
        <w:rPr>
          <w:b/>
        </w:rPr>
        <w:t>Mapp2Health</w:t>
      </w:r>
      <w:r>
        <w:t xml:space="preserve">: Jon asked if people are aware of this report. Ginger suggested that members read more about it. </w:t>
      </w:r>
      <w:r w:rsidR="00787E87">
        <w:t xml:space="preserve">Contact is Putman Ivey de Cortez </w:t>
      </w:r>
      <w:r>
        <w:t>for the Health Dept</w:t>
      </w:r>
      <w:r w:rsidR="00180D6F">
        <w:t>.</w:t>
      </w:r>
      <w:r w:rsidR="00787E87">
        <w:t xml:space="preserve"> if the COA is interested in </w:t>
      </w:r>
      <w:r w:rsidR="00BB215B">
        <w:t>learning more.</w:t>
      </w:r>
    </w:p>
    <w:p w:rsidR="00C905F3" w:rsidRDefault="00C905F3" w:rsidP="00C905F3">
      <w:pPr>
        <w:pStyle w:val="ListParagraph"/>
      </w:pPr>
    </w:p>
    <w:p w:rsidR="00180D6F" w:rsidRPr="00C905F3" w:rsidRDefault="00C905F3" w:rsidP="009C2CDD">
      <w:pPr>
        <w:pStyle w:val="NoSpacing"/>
        <w:rPr>
          <w:b/>
        </w:rPr>
      </w:pPr>
      <w:r w:rsidRPr="00C905F3">
        <w:rPr>
          <w:b/>
        </w:rPr>
        <w:t>Reports</w:t>
      </w:r>
    </w:p>
    <w:p w:rsidR="00180D6F" w:rsidRDefault="00180D6F" w:rsidP="009C2CDD">
      <w:pPr>
        <w:pStyle w:val="NoSpacing"/>
      </w:pPr>
    </w:p>
    <w:p w:rsidR="00180D6F" w:rsidRDefault="00180D6F" w:rsidP="00C905F3">
      <w:pPr>
        <w:pStyle w:val="NoSpacing"/>
        <w:numPr>
          <w:ilvl w:val="0"/>
          <w:numId w:val="1"/>
        </w:numPr>
      </w:pPr>
      <w:r w:rsidRPr="00180D6F">
        <w:rPr>
          <w:b/>
        </w:rPr>
        <w:t>Parks and Rec</w:t>
      </w:r>
      <w:r>
        <w:t>- Building is being heavily used. Building needs maintenance and as well as some replacement of some items such as table</w:t>
      </w:r>
      <w:r w:rsidR="00BB215B">
        <w:t>s</w:t>
      </w:r>
      <w:r>
        <w:t xml:space="preserve"> and chairs. Pickle Ball goes on 4 days per week and is well attended. Library is also hosting some senior programs such as yoga. </w:t>
      </w:r>
      <w:r w:rsidR="00BB215B">
        <w:t>Some suggestion that it would be helpful to the community if there was a comprehensive list of older adult activities.</w:t>
      </w:r>
      <w:r>
        <w:t xml:space="preserve"> Parks and rec also has a Golden Age Club. Numbers seems to be dropping Parks and </w:t>
      </w:r>
      <w:r w:rsidR="00BB215B">
        <w:t>R</w:t>
      </w:r>
      <w:r>
        <w:t>ec is trying to promote it and offering them opportunities for different events.</w:t>
      </w:r>
      <w:r w:rsidR="00C905F3">
        <w:t xml:space="preserve"> </w:t>
      </w:r>
      <w:r w:rsidR="00BB215B">
        <w:t>James Smith suggested that t</w:t>
      </w:r>
      <w:r w:rsidR="00C905F3">
        <w:t>he COA could work with Parks and Rec to offer programming under/for the Golden Age Club</w:t>
      </w:r>
      <w:r w:rsidR="00BB215B">
        <w:t>. It would</w:t>
      </w:r>
      <w:r w:rsidR="00C905F3">
        <w:t xml:space="preserve"> bring more attention to the Club and support purpose of the COA. This has been a very strong group in the past. The County does have a budget for that program.</w:t>
      </w:r>
    </w:p>
    <w:p w:rsidR="00C905F3" w:rsidRDefault="00C905F3" w:rsidP="009C2CDD">
      <w:pPr>
        <w:pStyle w:val="NoSpacing"/>
      </w:pPr>
    </w:p>
    <w:p w:rsidR="00C905F3" w:rsidRDefault="00C905F3" w:rsidP="00C905F3">
      <w:pPr>
        <w:pStyle w:val="NoSpacing"/>
        <w:numPr>
          <w:ilvl w:val="0"/>
          <w:numId w:val="1"/>
        </w:numPr>
      </w:pPr>
      <w:r w:rsidRPr="00477B85">
        <w:rPr>
          <w:b/>
        </w:rPr>
        <w:t>Ombudsman</w:t>
      </w:r>
      <w:r>
        <w:t>: Lori is will to host a program on the Ombudsman program and long term care to help people understand long term care and</w:t>
      </w:r>
      <w:r w:rsidR="00BB215B">
        <w:t xml:space="preserve"> their rights.</w:t>
      </w:r>
    </w:p>
    <w:p w:rsidR="00C905F3" w:rsidRDefault="00C905F3" w:rsidP="00C905F3">
      <w:pPr>
        <w:pStyle w:val="NoSpacing"/>
      </w:pPr>
      <w:bookmarkStart w:id="0" w:name="_GoBack"/>
      <w:bookmarkEnd w:id="0"/>
    </w:p>
    <w:p w:rsidR="00C905F3" w:rsidRPr="00C905F3" w:rsidRDefault="00C905F3" w:rsidP="00C905F3">
      <w:pPr>
        <w:pStyle w:val="NoSpacing"/>
        <w:rPr>
          <w:b/>
        </w:rPr>
      </w:pPr>
      <w:r w:rsidRPr="00C905F3">
        <w:rPr>
          <w:b/>
        </w:rPr>
        <w:t>Meeting Adjourned.</w:t>
      </w:r>
    </w:p>
    <w:p w:rsidR="00C905F3" w:rsidRDefault="00C905F3" w:rsidP="009C2CDD">
      <w:pPr>
        <w:pStyle w:val="NoSpacing"/>
      </w:pPr>
    </w:p>
    <w:p w:rsidR="00C905F3" w:rsidRDefault="00C905F3" w:rsidP="009C2CDD">
      <w:pPr>
        <w:pStyle w:val="NoSpacing"/>
      </w:pPr>
    </w:p>
    <w:p w:rsidR="00180D6F" w:rsidRDefault="00180D6F" w:rsidP="009C2CDD">
      <w:pPr>
        <w:pStyle w:val="NoSpacing"/>
      </w:pPr>
    </w:p>
    <w:p w:rsidR="00180D6F" w:rsidRDefault="00180D6F" w:rsidP="009C2CDD">
      <w:pPr>
        <w:pStyle w:val="NoSpacing"/>
      </w:pPr>
    </w:p>
    <w:p w:rsidR="00180D6F" w:rsidRDefault="00180D6F" w:rsidP="009C2CDD">
      <w:pPr>
        <w:pStyle w:val="NoSpacing"/>
      </w:pPr>
    </w:p>
    <w:p w:rsidR="00180D6F" w:rsidRPr="009C2CDD" w:rsidRDefault="00180D6F" w:rsidP="009C2CDD">
      <w:pPr>
        <w:pStyle w:val="NoSpacing"/>
        <w:rPr>
          <w:b/>
        </w:rPr>
      </w:pPr>
    </w:p>
    <w:sectPr w:rsidR="00180D6F" w:rsidRPr="009C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81600"/>
    <w:multiLevelType w:val="hybridMultilevel"/>
    <w:tmpl w:val="C09E1346"/>
    <w:lvl w:ilvl="0" w:tplc="9516E68A">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DD"/>
    <w:rsid w:val="00180D6F"/>
    <w:rsid w:val="002B5F8F"/>
    <w:rsid w:val="002E3241"/>
    <w:rsid w:val="00477B85"/>
    <w:rsid w:val="004867A7"/>
    <w:rsid w:val="00616402"/>
    <w:rsid w:val="00787E87"/>
    <w:rsid w:val="009C2CDD"/>
    <w:rsid w:val="00B215B1"/>
    <w:rsid w:val="00B234CB"/>
    <w:rsid w:val="00B53EB1"/>
    <w:rsid w:val="00B977C0"/>
    <w:rsid w:val="00BB215B"/>
    <w:rsid w:val="00C9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48E1"/>
  <w15:chartTrackingRefBased/>
  <w15:docId w15:val="{C41D446E-E81F-487D-B9B8-3C80395E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2CDD"/>
    <w:pPr>
      <w:spacing w:after="0" w:line="240" w:lineRule="auto"/>
    </w:pPr>
  </w:style>
  <w:style w:type="paragraph" w:styleId="ListParagraph">
    <w:name w:val="List Paragraph"/>
    <w:basedOn w:val="Normal"/>
    <w:uiPriority w:val="34"/>
    <w:qFormat/>
    <w:rsid w:val="00C9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Dillard</dc:creator>
  <cp:keywords/>
  <dc:description/>
  <cp:lastModifiedBy>Ginger Dillard</cp:lastModifiedBy>
  <cp:revision>4</cp:revision>
  <dcterms:created xsi:type="dcterms:W3CDTF">2019-10-02T13:54:00Z</dcterms:created>
  <dcterms:modified xsi:type="dcterms:W3CDTF">2019-10-09T15:32:00Z</dcterms:modified>
</cp:coreProperties>
</file>