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96" w:rsidRPr="0062769D" w:rsidRDefault="0062769D" w:rsidP="0062769D">
      <w:pPr>
        <w:jc w:val="center"/>
        <w:rPr>
          <w:b/>
        </w:rPr>
      </w:pPr>
      <w:r w:rsidRPr="0062769D">
        <w:rPr>
          <w:b/>
        </w:rPr>
        <w:t>Commission on Aging</w:t>
      </w:r>
    </w:p>
    <w:p w:rsidR="0062769D" w:rsidRPr="0062769D" w:rsidRDefault="0062769D" w:rsidP="0062769D">
      <w:pPr>
        <w:jc w:val="center"/>
        <w:rPr>
          <w:b/>
        </w:rPr>
      </w:pPr>
      <w:r w:rsidRPr="0062769D">
        <w:rPr>
          <w:b/>
        </w:rPr>
        <w:t>Location: Betty J Queen Center</w:t>
      </w:r>
    </w:p>
    <w:p w:rsidR="0062769D" w:rsidRPr="0062769D" w:rsidRDefault="0062769D" w:rsidP="0062769D">
      <w:pPr>
        <w:jc w:val="center"/>
        <w:rPr>
          <w:b/>
        </w:rPr>
      </w:pPr>
      <w:r w:rsidRPr="0062769D">
        <w:rPr>
          <w:b/>
        </w:rPr>
        <w:t>Minutes</w:t>
      </w:r>
    </w:p>
    <w:p w:rsidR="0062769D" w:rsidRPr="0062769D" w:rsidRDefault="0062769D" w:rsidP="0062769D">
      <w:pPr>
        <w:jc w:val="center"/>
        <w:rPr>
          <w:b/>
        </w:rPr>
      </w:pPr>
      <w:r w:rsidRPr="0062769D">
        <w:rPr>
          <w:b/>
        </w:rPr>
        <w:t>June 5, 2019</w:t>
      </w:r>
    </w:p>
    <w:p w:rsidR="0062769D" w:rsidRDefault="0062769D"/>
    <w:p w:rsidR="0062769D" w:rsidRDefault="0062769D">
      <w:r w:rsidRPr="0062769D">
        <w:rPr>
          <w:b/>
        </w:rPr>
        <w:t>Present:</w:t>
      </w:r>
      <w:r>
        <w:t xml:space="preserve"> Willie Gentry, Ginger Dillard, Lillian Morris, Barbara Hollins, Jon Tustin, Laurie</w:t>
      </w:r>
      <w:r w:rsidR="003164EE">
        <w:t xml:space="preserve"> </w:t>
      </w:r>
      <w:proofErr w:type="spellStart"/>
      <w:r w:rsidR="003164EE">
        <w:t>Nafzinger</w:t>
      </w:r>
      <w:proofErr w:type="spellEnd"/>
      <w:r>
        <w:t>, Bob Kuhnle</w:t>
      </w:r>
      <w:r w:rsidR="003164EE">
        <w:t>, C</w:t>
      </w:r>
      <w:r w:rsidR="0046593C">
        <w:t>athy Swann</w:t>
      </w:r>
    </w:p>
    <w:p w:rsidR="0062769D" w:rsidRDefault="0062769D">
      <w:r w:rsidRPr="0062769D">
        <w:rPr>
          <w:b/>
        </w:rPr>
        <w:t>Visitor:</w:t>
      </w:r>
      <w:r>
        <w:t xml:space="preserve"> Ms. Christmas, member of the community center</w:t>
      </w:r>
    </w:p>
    <w:p w:rsidR="0062769D" w:rsidRPr="0062769D" w:rsidRDefault="0062769D">
      <w:pPr>
        <w:rPr>
          <w:b/>
        </w:rPr>
      </w:pPr>
      <w:r w:rsidRPr="0062769D">
        <w:rPr>
          <w:b/>
        </w:rPr>
        <w:t>Moment of Silence</w:t>
      </w:r>
    </w:p>
    <w:p w:rsidR="0062769D" w:rsidRDefault="0062769D">
      <w:r w:rsidRPr="0046593C">
        <w:rPr>
          <w:b/>
        </w:rPr>
        <w:t>Minutes:</w:t>
      </w:r>
      <w:r>
        <w:t xml:space="preserve"> Approved as written</w:t>
      </w:r>
    </w:p>
    <w:p w:rsidR="0062769D" w:rsidRDefault="0062769D">
      <w:r w:rsidRPr="0062769D">
        <w:rPr>
          <w:b/>
        </w:rPr>
        <w:t>Treasurer:</w:t>
      </w:r>
      <w:r>
        <w:t xml:space="preserve"> no expenditures. Balance $259.51</w:t>
      </w:r>
      <w:r w:rsidR="003164EE">
        <w:t>. C</w:t>
      </w:r>
      <w:r w:rsidR="0046593C">
        <w:t>athy Swann has not requested reimbursement</w:t>
      </w:r>
      <w:r w:rsidR="003164EE">
        <w:t xml:space="preserve"> yet</w:t>
      </w:r>
      <w:r w:rsidR="0046593C">
        <w:t>.</w:t>
      </w:r>
    </w:p>
    <w:p w:rsidR="0046593C" w:rsidRPr="0046593C" w:rsidRDefault="0046593C">
      <w:pPr>
        <w:rPr>
          <w:b/>
        </w:rPr>
      </w:pPr>
      <w:r w:rsidRPr="0046593C">
        <w:rPr>
          <w:b/>
        </w:rPr>
        <w:t>Old Business</w:t>
      </w:r>
    </w:p>
    <w:p w:rsidR="0046593C" w:rsidRDefault="0046593C" w:rsidP="0046593C">
      <w:pPr>
        <w:pStyle w:val="ListParagraph"/>
        <w:numPr>
          <w:ilvl w:val="0"/>
          <w:numId w:val="1"/>
        </w:numPr>
      </w:pPr>
      <w:r>
        <w:t xml:space="preserve">Introduction of Laurie </w:t>
      </w:r>
      <w:proofErr w:type="spellStart"/>
      <w:proofErr w:type="gramStart"/>
      <w:r w:rsidR="003164EE">
        <w:t>Nafzinger,</w:t>
      </w:r>
      <w:r>
        <w:t>Louisa</w:t>
      </w:r>
      <w:proofErr w:type="spellEnd"/>
      <w:proofErr w:type="gramEnd"/>
      <w:r>
        <w:t xml:space="preserve"> Ombudsman. Hopes to attend as a member at-large</w:t>
      </w:r>
      <w:r>
        <w:t xml:space="preserve">. She </w:t>
      </w:r>
      <w:r>
        <w:t>attend</w:t>
      </w:r>
      <w:r>
        <w:t>ed</w:t>
      </w:r>
      <w:r>
        <w:t xml:space="preserve"> a previous meeting and gave a presentation on the Ombudsman Program.</w:t>
      </w:r>
    </w:p>
    <w:p w:rsidR="003164EE" w:rsidRDefault="003164EE" w:rsidP="003164EE">
      <w:pPr>
        <w:pStyle w:val="ListParagraph"/>
        <w:numPr>
          <w:ilvl w:val="0"/>
          <w:numId w:val="1"/>
        </w:numPr>
      </w:pPr>
      <w:r>
        <w:t>Discussion about role of ombudsman program, issues in facilities or situations were care is managed and what volunteering entails.</w:t>
      </w:r>
    </w:p>
    <w:p w:rsidR="0046593C" w:rsidRDefault="0046593C" w:rsidP="0046593C">
      <w:pPr>
        <w:pStyle w:val="ListParagraph"/>
        <w:numPr>
          <w:ilvl w:val="0"/>
          <w:numId w:val="1"/>
        </w:numPr>
      </w:pPr>
      <w:r>
        <w:t>John Lowry from Human Services was not able to come. Hopefully we can have him come in and talk about Adult Protective Services. Jon Tustin provided handout on what aging network can do to raise awareness and help prevent elder abuse.</w:t>
      </w:r>
    </w:p>
    <w:p w:rsidR="0046593C" w:rsidRDefault="004E2B37" w:rsidP="0046593C">
      <w:pPr>
        <w:pStyle w:val="ListParagraph"/>
        <w:numPr>
          <w:ilvl w:val="0"/>
          <w:numId w:val="1"/>
        </w:numPr>
      </w:pPr>
      <w:r>
        <w:t xml:space="preserve">Street Festival: </w:t>
      </w:r>
      <w:r w:rsidR="003164EE">
        <w:t>C</w:t>
      </w:r>
      <w:r>
        <w:t xml:space="preserve">athy Swann and Willie are the only people who can currently work. Ginger brought materials for the booth. Willie and </w:t>
      </w:r>
      <w:r w:rsidR="003164EE">
        <w:t>C</w:t>
      </w:r>
      <w:r>
        <w:t xml:space="preserve">athy will work it and then booth may be unmanned if Willie cannot stay all day. </w:t>
      </w:r>
      <w:r w:rsidR="003164EE">
        <w:t>C</w:t>
      </w:r>
      <w:r>
        <w:t xml:space="preserve">athy and her husband will put up the tent. </w:t>
      </w:r>
    </w:p>
    <w:p w:rsidR="004E2B37" w:rsidRDefault="004E2B37" w:rsidP="0046593C">
      <w:pPr>
        <w:pStyle w:val="ListParagraph"/>
        <w:numPr>
          <w:ilvl w:val="0"/>
          <w:numId w:val="1"/>
        </w:numPr>
      </w:pPr>
      <w:r>
        <w:t>Bylaws: Approved by Louisa attorney. Louisa Board of Supervisors needs to be finalized. Willie will get it on the agend</w:t>
      </w:r>
      <w:r w:rsidR="000847B2">
        <w:t>a. Jon to email them to Willie and rest of members.</w:t>
      </w:r>
    </w:p>
    <w:p w:rsidR="00EE5696" w:rsidRPr="00443B82" w:rsidRDefault="00EE5696" w:rsidP="00EE5696">
      <w:pPr>
        <w:rPr>
          <w:b/>
        </w:rPr>
      </w:pPr>
      <w:r w:rsidRPr="00443B82">
        <w:rPr>
          <w:b/>
        </w:rPr>
        <w:t>New Business</w:t>
      </w:r>
    </w:p>
    <w:p w:rsidR="00EE5696" w:rsidRPr="00443B82" w:rsidRDefault="00EE5696" w:rsidP="00443B82">
      <w:pPr>
        <w:ind w:firstLine="360"/>
        <w:rPr>
          <w:u w:val="single"/>
        </w:rPr>
      </w:pPr>
      <w:r w:rsidRPr="00443B82">
        <w:rPr>
          <w:u w:val="single"/>
        </w:rPr>
        <w:t>Strategic Impact Map</w:t>
      </w:r>
    </w:p>
    <w:p w:rsidR="007A550E" w:rsidRDefault="007A550E" w:rsidP="007A550E">
      <w:pPr>
        <w:pStyle w:val="ListParagraph"/>
        <w:numPr>
          <w:ilvl w:val="0"/>
          <w:numId w:val="2"/>
        </w:numPr>
      </w:pPr>
      <w:r>
        <w:t>Ginger reviewed the purpose and outline of the impact map process</w:t>
      </w:r>
    </w:p>
    <w:p w:rsidR="007A550E" w:rsidRDefault="007A550E" w:rsidP="007A550E">
      <w:pPr>
        <w:pStyle w:val="ListParagraph"/>
        <w:numPr>
          <w:ilvl w:val="0"/>
          <w:numId w:val="2"/>
        </w:numPr>
      </w:pPr>
      <w:r>
        <w:t>Ginger commented that she felt the activities exceed what the CO</w:t>
      </w:r>
      <w:r w:rsidR="00E30C20">
        <w:t>A</w:t>
      </w:r>
      <w:r>
        <w:t xml:space="preserve"> can do based on number of volunteers and mission of the COA.</w:t>
      </w:r>
    </w:p>
    <w:p w:rsidR="007A550E" w:rsidRDefault="003164EE" w:rsidP="007A550E">
      <w:pPr>
        <w:pStyle w:val="ListParagraph"/>
        <w:numPr>
          <w:ilvl w:val="0"/>
          <w:numId w:val="2"/>
        </w:numPr>
      </w:pPr>
      <w:r>
        <w:t>Willie indicated h</w:t>
      </w:r>
      <w:r w:rsidR="007A550E">
        <w:t>aving a clear direction and making sure we are not overlapping with other organizations is imperative.</w:t>
      </w:r>
    </w:p>
    <w:p w:rsidR="007A550E" w:rsidRDefault="007E1267" w:rsidP="007A550E">
      <w:pPr>
        <w:pStyle w:val="ListParagraph"/>
        <w:numPr>
          <w:ilvl w:val="0"/>
          <w:numId w:val="2"/>
        </w:numPr>
      </w:pPr>
      <w:r>
        <w:t xml:space="preserve">Our purpose is to </w:t>
      </w:r>
      <w:r w:rsidRPr="00E30C20">
        <w:rPr>
          <w:u w:val="single"/>
        </w:rPr>
        <w:t>ASSESS</w:t>
      </w:r>
      <w:r>
        <w:t xml:space="preserve"> and understand the issues of older adults.</w:t>
      </w:r>
    </w:p>
    <w:p w:rsidR="007E1267" w:rsidRDefault="007E1267" w:rsidP="007A550E">
      <w:pPr>
        <w:pStyle w:val="ListParagraph"/>
        <w:numPr>
          <w:ilvl w:val="0"/>
          <w:numId w:val="2"/>
        </w:numPr>
      </w:pPr>
      <w:r>
        <w:t xml:space="preserve">Issues that we learn of may involve bringing that information to the community groups which have the ability to impact the situation. Example: a great opportunity </w:t>
      </w:r>
      <w:r w:rsidR="00E30C20">
        <w:t>to get in front of a variety of groups is the Louisa Resource Council.</w:t>
      </w:r>
      <w:r w:rsidR="00443B82">
        <w:t xml:space="preserve"> Meets the 2</w:t>
      </w:r>
      <w:r w:rsidR="00443B82" w:rsidRPr="00443B82">
        <w:rPr>
          <w:vertAlign w:val="superscript"/>
        </w:rPr>
        <w:t>nd</w:t>
      </w:r>
      <w:r w:rsidR="00443B82">
        <w:t xml:space="preserve"> Thurs at 9:30 at the extension room in the County Office Building. COA members are invited to attend.</w:t>
      </w:r>
    </w:p>
    <w:p w:rsidR="007E1267" w:rsidRDefault="007E1267" w:rsidP="007A550E">
      <w:pPr>
        <w:pStyle w:val="ListParagraph"/>
        <w:numPr>
          <w:ilvl w:val="0"/>
          <w:numId w:val="2"/>
        </w:numPr>
      </w:pPr>
      <w:r>
        <w:lastRenderedPageBreak/>
        <w:t>Members will send comments directly to Ginger via email.</w:t>
      </w:r>
    </w:p>
    <w:p w:rsidR="00443B82" w:rsidRPr="00443B82" w:rsidRDefault="00443B82" w:rsidP="00443B82">
      <w:pPr>
        <w:rPr>
          <w:b/>
        </w:rPr>
      </w:pPr>
      <w:r w:rsidRPr="00443B82">
        <w:rPr>
          <w:b/>
        </w:rPr>
        <w:t>Other New Business</w:t>
      </w:r>
    </w:p>
    <w:p w:rsidR="00E30C20" w:rsidRDefault="00E30C20" w:rsidP="007A550E">
      <w:pPr>
        <w:pStyle w:val="ListParagraph"/>
        <w:numPr>
          <w:ilvl w:val="0"/>
          <w:numId w:val="2"/>
        </w:numPr>
      </w:pPr>
      <w:r>
        <w:t>Dorothy Christmas, Community Center member, asked why trips at the community center are higher some years than others. Ginger explained issues around grant funding.</w:t>
      </w:r>
    </w:p>
    <w:p w:rsidR="00E30C20" w:rsidRDefault="00E30C20" w:rsidP="007A550E">
      <w:pPr>
        <w:pStyle w:val="ListParagraph"/>
        <w:numPr>
          <w:ilvl w:val="0"/>
          <w:numId w:val="2"/>
        </w:numPr>
      </w:pPr>
      <w:r>
        <w:t xml:space="preserve">Discussion regarding transportation </w:t>
      </w:r>
      <w:r w:rsidR="00443B82">
        <w:t>throughout</w:t>
      </w:r>
      <w:r>
        <w:t xml:space="preserve"> the community</w:t>
      </w:r>
      <w:r w:rsidR="00443B82">
        <w:t>.</w:t>
      </w:r>
    </w:p>
    <w:p w:rsidR="00443B82" w:rsidRDefault="00443B82" w:rsidP="007A550E">
      <w:pPr>
        <w:pStyle w:val="ListParagraph"/>
        <w:numPr>
          <w:ilvl w:val="0"/>
          <w:numId w:val="2"/>
        </w:numPr>
      </w:pPr>
      <w:r>
        <w:t>Questions about Caring Connections by the Resource Council.</w:t>
      </w:r>
    </w:p>
    <w:p w:rsidR="003164EE" w:rsidRPr="003164EE" w:rsidRDefault="003164EE" w:rsidP="003164EE">
      <w:pPr>
        <w:rPr>
          <w:b/>
        </w:rPr>
      </w:pPr>
      <w:bookmarkStart w:id="0" w:name="_GoBack"/>
      <w:r w:rsidRPr="003164EE">
        <w:rPr>
          <w:b/>
        </w:rPr>
        <w:t>Mtg Adjourned</w:t>
      </w:r>
      <w:bookmarkEnd w:id="0"/>
    </w:p>
    <w:sectPr w:rsidR="003164EE" w:rsidRPr="0031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A4816"/>
    <w:multiLevelType w:val="hybridMultilevel"/>
    <w:tmpl w:val="86A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646F6"/>
    <w:multiLevelType w:val="hybridMultilevel"/>
    <w:tmpl w:val="2DC8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9D"/>
    <w:rsid w:val="000847B2"/>
    <w:rsid w:val="003164EE"/>
    <w:rsid w:val="00443B82"/>
    <w:rsid w:val="0046593C"/>
    <w:rsid w:val="004E2B37"/>
    <w:rsid w:val="0062769D"/>
    <w:rsid w:val="007A550E"/>
    <w:rsid w:val="007E1267"/>
    <w:rsid w:val="00C75196"/>
    <w:rsid w:val="00E30C20"/>
    <w:rsid w:val="00EE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0A7F"/>
  <w15:chartTrackingRefBased/>
  <w15:docId w15:val="{84FFACC5-EB0B-42B6-BA25-BA143C22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1</cp:revision>
  <dcterms:created xsi:type="dcterms:W3CDTF">2019-06-05T13:53:00Z</dcterms:created>
  <dcterms:modified xsi:type="dcterms:W3CDTF">2019-06-06T20:36:00Z</dcterms:modified>
</cp:coreProperties>
</file>