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6BD" w:rsidRDefault="005736BD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5736BD" w:rsidRDefault="005979C6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&lt;</w:t>
      </w:r>
      <w:r>
        <w:rPr>
          <w:rFonts w:cs="Arial"/>
          <w:sz w:val="32"/>
          <w:szCs w:val="32"/>
          <w:lang w:val="en-US"/>
        </w:rPr>
        <w:t xml:space="preserve"> </w:t>
      </w:r>
      <w:r>
        <w:rPr>
          <w:rFonts w:cs="Arial"/>
          <w:b/>
          <w:i/>
          <w:sz w:val="32"/>
          <w:szCs w:val="32"/>
          <w:lang w:val="en-US"/>
        </w:rPr>
        <w:t xml:space="preserve">Sistema de </w:t>
      </w:r>
      <w:proofErr w:type="spellStart"/>
      <w:r>
        <w:rPr>
          <w:rFonts w:cs="Arial"/>
          <w:b/>
          <w:i/>
          <w:sz w:val="32"/>
          <w:szCs w:val="32"/>
          <w:lang w:val="en-US"/>
        </w:rPr>
        <w:t>Inventario</w:t>
      </w:r>
      <w:proofErr w:type="spellEnd"/>
      <w:r>
        <w:rPr>
          <w:rFonts w:cs="Arial"/>
          <w:b/>
          <w:i/>
          <w:sz w:val="32"/>
          <w:szCs w:val="32"/>
          <w:lang w:val="en-US"/>
        </w:rPr>
        <w:t xml:space="preserve"> para Bodega de </w:t>
      </w:r>
      <w:proofErr w:type="spellStart"/>
      <w:r>
        <w:rPr>
          <w:rFonts w:cs="Arial"/>
          <w:b/>
          <w:i/>
          <w:sz w:val="32"/>
          <w:szCs w:val="32"/>
          <w:lang w:val="en-US"/>
        </w:rPr>
        <w:t>Producto</w:t>
      </w:r>
      <w:proofErr w:type="spellEnd"/>
      <w:r>
        <w:rPr>
          <w:rFonts w:cs="Arial"/>
          <w:b/>
          <w:i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b/>
          <w:i/>
          <w:sz w:val="32"/>
          <w:szCs w:val="32"/>
          <w:lang w:val="en-US"/>
        </w:rPr>
        <w:t>terminado</w:t>
      </w:r>
      <w:proofErr w:type="spellEnd"/>
      <w:r>
        <w:rPr>
          <w:rFonts w:ascii="Verdana" w:hAnsi="Verdana"/>
          <w:b/>
          <w:i/>
          <w:sz w:val="32"/>
          <w:szCs w:val="32"/>
        </w:rPr>
        <w:t xml:space="preserve"> </w:t>
      </w:r>
      <w:r>
        <w:rPr>
          <w:rFonts w:ascii="Verdana" w:hAnsi="Verdana"/>
          <w:b/>
          <w:sz w:val="32"/>
          <w:szCs w:val="32"/>
        </w:rPr>
        <w:t>&gt;</w:t>
      </w:r>
    </w:p>
    <w:p w:rsidR="005736BD" w:rsidRDefault="005736BD">
      <w:pPr>
        <w:spacing w:after="0" w:line="240" w:lineRule="auto"/>
        <w:jc w:val="center"/>
        <w:rPr>
          <w:rFonts w:ascii="Verdana" w:hAnsi="Verdana"/>
          <w:b/>
          <w:szCs w:val="20"/>
        </w:rPr>
      </w:pPr>
    </w:p>
    <w:p w:rsidR="005736BD" w:rsidRDefault="005979C6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PLAN DE PROYECTO</w:t>
      </w:r>
    </w:p>
    <w:p w:rsidR="005736BD" w:rsidRDefault="005736BD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</w:p>
    <w:p w:rsidR="005736BD" w:rsidRDefault="005979C6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  <w:r>
        <w:rPr>
          <w:rFonts w:ascii="Verdana" w:hAnsi="Verdana"/>
          <w:b/>
          <w:sz w:val="16"/>
          <w:szCs w:val="20"/>
        </w:rPr>
        <w:t>&lt;09/03/2017&gt;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EQUIPO DE TRABAJO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Jhon</w:t>
      </w:r>
      <w:proofErr w:type="spellEnd"/>
      <w:r>
        <w:rPr>
          <w:rFonts w:ascii="Verdana" w:hAnsi="Verdana"/>
          <w:sz w:val="20"/>
          <w:szCs w:val="20"/>
        </w:rPr>
        <w:t xml:space="preserve"> Alejandro </w:t>
      </w:r>
      <w:proofErr w:type="spellStart"/>
      <w:r>
        <w:rPr>
          <w:rFonts w:ascii="Verdana" w:hAnsi="Verdana"/>
          <w:sz w:val="20"/>
          <w:szCs w:val="20"/>
        </w:rPr>
        <w:t>Betancourth</w:t>
      </w:r>
      <w:proofErr w:type="spellEnd"/>
    </w:p>
    <w:p w:rsidR="005736BD" w:rsidRDefault="005979C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Juan Pablo Campos</w:t>
      </w:r>
    </w:p>
    <w:p w:rsidR="005736BD" w:rsidRDefault="005979C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José Luis </w:t>
      </w:r>
      <w:proofErr w:type="spellStart"/>
      <w:r>
        <w:rPr>
          <w:rFonts w:ascii="Verdana" w:hAnsi="Verdana"/>
          <w:sz w:val="20"/>
          <w:szCs w:val="20"/>
        </w:rPr>
        <w:t>Tangarife</w:t>
      </w:r>
      <w:proofErr w:type="spellEnd"/>
    </w:p>
    <w:p w:rsidR="005736BD" w:rsidRDefault="005979C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Rubén Darío Acuña</w:t>
      </w:r>
    </w:p>
    <w:p w:rsidR="005736BD" w:rsidRDefault="005979C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Camilo Agudelo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OBJETIVO DEL PROYECTO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spacing w:after="0" w:line="240" w:lineRule="auto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Desarrollo aplicación web para manejo de inventario.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DESCRIPCIÓN DETALLADA DEL PRODUCTO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Normalindentado2"/>
        <w:jc w:val="both"/>
      </w:pPr>
      <w:r>
        <w:rPr>
          <w:rFonts w:ascii="Verdana" w:hAnsi="Verdana"/>
          <w:szCs w:val="20"/>
        </w:rPr>
        <w:t>El Sistema de inventario de producto terminado registra usuarios, crea productos, registra egreso e ingresos y realizar notificaciones o reportes como lo muestra el siguiente gráfico.</w:t>
      </w:r>
    </w:p>
    <w:p w:rsidR="005736BD" w:rsidRDefault="005736BD">
      <w:pPr>
        <w:pStyle w:val="Normalindentado2"/>
        <w:jc w:val="both"/>
        <w:rPr>
          <w:rFonts w:ascii="Verdana" w:hAnsi="Verdana"/>
          <w:szCs w:val="20"/>
        </w:rPr>
      </w:pPr>
    </w:p>
    <w:p w:rsidR="005736BD" w:rsidRDefault="005979C6">
      <w:pPr>
        <w:pStyle w:val="Normalindentado2"/>
        <w:jc w:val="both"/>
      </w:pPr>
      <w:r>
        <w:rPr>
          <w:rFonts w:ascii="Verdana" w:hAnsi="Verdana"/>
          <w:noProof/>
          <w:szCs w:val="20"/>
          <w:lang w:val="es-CO" w:eastAsia="es-CO"/>
        </w:rPr>
        <w:drawing>
          <wp:inline distT="0" distB="0" distL="0" distR="0">
            <wp:extent cx="5611495" cy="2167255"/>
            <wp:effectExtent l="0" t="0" r="0" b="0"/>
            <wp:docPr id="1" name="Imagen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8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PILA DEL PRODUCTO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9240" w:type="dxa"/>
        <w:tblInd w:w="-101" w:type="dxa"/>
        <w:tblBorders>
          <w:top w:val="single" w:sz="4" w:space="0" w:color="00000A"/>
          <w:left w:val="single" w:sz="4" w:space="0" w:color="00000A"/>
          <w:bottom w:val="double" w:sz="6" w:space="0" w:color="00000A"/>
          <w:right w:val="single" w:sz="4" w:space="0" w:color="00000A"/>
          <w:insideH w:val="double" w:sz="6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486"/>
        <w:gridCol w:w="2544"/>
        <w:gridCol w:w="1471"/>
        <w:gridCol w:w="1350"/>
        <w:gridCol w:w="1002"/>
        <w:gridCol w:w="1121"/>
        <w:gridCol w:w="1266"/>
      </w:tblGrid>
      <w:tr w:rsidR="005736BD">
        <w:trPr>
          <w:trHeight w:val="630"/>
        </w:trPr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2700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1470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PRIORIDAD</w:t>
            </w:r>
          </w:p>
        </w:tc>
        <w:tc>
          <w:tcPr>
            <w:tcW w:w="1365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ESFUERZO (Horas)</w:t>
            </w:r>
          </w:p>
        </w:tc>
        <w:tc>
          <w:tcPr>
            <w:tcW w:w="1005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No. SPRINT</w:t>
            </w:r>
          </w:p>
        </w:tc>
        <w:tc>
          <w:tcPr>
            <w:tcW w:w="960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MÓDULO</w:t>
            </w:r>
          </w:p>
        </w:tc>
        <w:tc>
          <w:tcPr>
            <w:tcW w:w="1230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ESTADO</w:t>
            </w:r>
          </w:p>
        </w:tc>
      </w:tr>
      <w:tr w:rsidR="005736BD">
        <w:trPr>
          <w:trHeight w:val="375"/>
        </w:trPr>
        <w:tc>
          <w:tcPr>
            <w:tcW w:w="5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1</w:t>
            </w:r>
          </w:p>
        </w:tc>
        <w:tc>
          <w:tcPr>
            <w:tcW w:w="27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Crear nuevos Productos </w:t>
            </w:r>
          </w:p>
        </w:tc>
        <w:tc>
          <w:tcPr>
            <w:tcW w:w="14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Muy Alta</w:t>
            </w:r>
          </w:p>
        </w:tc>
        <w:tc>
          <w:tcPr>
            <w:tcW w:w="13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 </w:t>
            </w:r>
          </w:p>
        </w:tc>
        <w:tc>
          <w:tcPr>
            <w:tcW w:w="12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Pendiente  </w:t>
            </w:r>
          </w:p>
        </w:tc>
      </w:tr>
      <w:tr w:rsidR="005736BD">
        <w:trPr>
          <w:trHeight w:val="375"/>
        </w:trPr>
        <w:tc>
          <w:tcPr>
            <w:tcW w:w="5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2</w:t>
            </w:r>
          </w:p>
        </w:tc>
        <w:tc>
          <w:tcPr>
            <w:tcW w:w="27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485BCD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Actualización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/Listar productos</w:t>
            </w:r>
          </w:p>
        </w:tc>
        <w:tc>
          <w:tcPr>
            <w:tcW w:w="14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Muy Alta </w:t>
            </w:r>
          </w:p>
        </w:tc>
        <w:tc>
          <w:tcPr>
            <w:tcW w:w="13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 </w:t>
            </w:r>
          </w:p>
        </w:tc>
        <w:tc>
          <w:tcPr>
            <w:tcW w:w="12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Pendiente  </w:t>
            </w:r>
          </w:p>
        </w:tc>
      </w:tr>
      <w:tr w:rsidR="005736BD">
        <w:trPr>
          <w:trHeight w:val="375"/>
        </w:trPr>
        <w:tc>
          <w:tcPr>
            <w:tcW w:w="5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3</w:t>
            </w:r>
          </w:p>
        </w:tc>
        <w:tc>
          <w:tcPr>
            <w:tcW w:w="27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485BC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Validación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de usuario </w:t>
            </w:r>
          </w:p>
        </w:tc>
        <w:tc>
          <w:tcPr>
            <w:tcW w:w="14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Baja</w:t>
            </w:r>
          </w:p>
        </w:tc>
        <w:tc>
          <w:tcPr>
            <w:tcW w:w="13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 </w:t>
            </w:r>
          </w:p>
        </w:tc>
        <w:tc>
          <w:tcPr>
            <w:tcW w:w="12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Pendiente  </w:t>
            </w:r>
          </w:p>
        </w:tc>
      </w:tr>
      <w:tr w:rsidR="005736BD">
        <w:trPr>
          <w:trHeight w:val="375"/>
        </w:trPr>
        <w:tc>
          <w:tcPr>
            <w:tcW w:w="5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4</w:t>
            </w:r>
          </w:p>
        </w:tc>
        <w:tc>
          <w:tcPr>
            <w:tcW w:w="27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Entradas y Salidas del producto en el inventario </w:t>
            </w:r>
          </w:p>
        </w:tc>
        <w:tc>
          <w:tcPr>
            <w:tcW w:w="14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Muy Alta</w:t>
            </w:r>
          </w:p>
        </w:tc>
        <w:tc>
          <w:tcPr>
            <w:tcW w:w="13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  </w:t>
            </w:r>
          </w:p>
        </w:tc>
        <w:tc>
          <w:tcPr>
            <w:tcW w:w="12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Pendiente </w:t>
            </w:r>
          </w:p>
        </w:tc>
      </w:tr>
      <w:tr w:rsidR="005736BD">
        <w:trPr>
          <w:trHeight w:val="375"/>
        </w:trPr>
        <w:tc>
          <w:tcPr>
            <w:tcW w:w="5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5</w:t>
            </w:r>
          </w:p>
        </w:tc>
        <w:tc>
          <w:tcPr>
            <w:tcW w:w="27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485BCD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Averías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y devoluciones</w:t>
            </w:r>
          </w:p>
        </w:tc>
        <w:tc>
          <w:tcPr>
            <w:tcW w:w="14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Media</w:t>
            </w:r>
          </w:p>
        </w:tc>
        <w:tc>
          <w:tcPr>
            <w:tcW w:w="13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  </w:t>
            </w:r>
          </w:p>
        </w:tc>
        <w:tc>
          <w:tcPr>
            <w:tcW w:w="12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Pendiente </w:t>
            </w:r>
          </w:p>
        </w:tc>
      </w:tr>
      <w:tr w:rsidR="005736BD">
        <w:trPr>
          <w:trHeight w:val="375"/>
        </w:trPr>
        <w:tc>
          <w:tcPr>
            <w:tcW w:w="5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6 </w:t>
            </w:r>
          </w:p>
        </w:tc>
        <w:tc>
          <w:tcPr>
            <w:tcW w:w="27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Reporte de sugeridos</w:t>
            </w:r>
          </w:p>
        </w:tc>
        <w:tc>
          <w:tcPr>
            <w:tcW w:w="14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Media </w:t>
            </w:r>
          </w:p>
        </w:tc>
        <w:tc>
          <w:tcPr>
            <w:tcW w:w="13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  </w:t>
            </w:r>
          </w:p>
        </w:tc>
        <w:tc>
          <w:tcPr>
            <w:tcW w:w="12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Pendiente </w:t>
            </w:r>
          </w:p>
        </w:tc>
      </w:tr>
      <w:tr w:rsidR="005736BD">
        <w:trPr>
          <w:trHeight w:val="375"/>
        </w:trPr>
        <w:tc>
          <w:tcPr>
            <w:tcW w:w="5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7</w:t>
            </w:r>
          </w:p>
        </w:tc>
        <w:tc>
          <w:tcPr>
            <w:tcW w:w="27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Generar reportes  </w:t>
            </w:r>
          </w:p>
        </w:tc>
        <w:tc>
          <w:tcPr>
            <w:tcW w:w="14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Media</w:t>
            </w:r>
          </w:p>
        </w:tc>
        <w:tc>
          <w:tcPr>
            <w:tcW w:w="13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  </w:t>
            </w:r>
          </w:p>
        </w:tc>
        <w:tc>
          <w:tcPr>
            <w:tcW w:w="12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Pendiente </w:t>
            </w:r>
          </w:p>
        </w:tc>
      </w:tr>
      <w:tr w:rsidR="005736BD">
        <w:trPr>
          <w:trHeight w:val="375"/>
        </w:trPr>
        <w:tc>
          <w:tcPr>
            <w:tcW w:w="5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8</w:t>
            </w:r>
          </w:p>
        </w:tc>
        <w:tc>
          <w:tcPr>
            <w:tcW w:w="27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485BC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Administración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de Usuario</w:t>
            </w:r>
          </w:p>
        </w:tc>
        <w:tc>
          <w:tcPr>
            <w:tcW w:w="14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Baja</w:t>
            </w:r>
          </w:p>
        </w:tc>
        <w:tc>
          <w:tcPr>
            <w:tcW w:w="13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  </w:t>
            </w:r>
          </w:p>
        </w:tc>
        <w:tc>
          <w:tcPr>
            <w:tcW w:w="12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Pendiente </w:t>
            </w:r>
          </w:p>
        </w:tc>
      </w:tr>
      <w:tr w:rsidR="005736BD">
        <w:trPr>
          <w:trHeight w:val="375"/>
        </w:trPr>
        <w:tc>
          <w:tcPr>
            <w:tcW w:w="5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736B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PROGRAMACIÓN DE SPRINTS 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6240" w:type="dxa"/>
        <w:jc w:val="center"/>
        <w:tblBorders>
          <w:top w:val="single" w:sz="8" w:space="0" w:color="00000A"/>
          <w:left w:val="single" w:sz="8" w:space="0" w:color="00000A"/>
          <w:bottom w:val="double" w:sz="6" w:space="0" w:color="000001"/>
          <w:right w:val="single" w:sz="4" w:space="0" w:color="00000A"/>
          <w:insideH w:val="double" w:sz="6" w:space="0" w:color="000001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500"/>
        <w:gridCol w:w="3740"/>
      </w:tblGrid>
      <w:tr w:rsidR="005736BD">
        <w:trPr>
          <w:trHeight w:val="360"/>
          <w:jc w:val="center"/>
        </w:trPr>
        <w:tc>
          <w:tcPr>
            <w:tcW w:w="1000" w:type="dxa"/>
            <w:vMerge w:val="restart"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No. SPRINT</w:t>
            </w:r>
          </w:p>
        </w:tc>
        <w:tc>
          <w:tcPr>
            <w:tcW w:w="1500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DURACIÓN (Semanas)</w:t>
            </w:r>
          </w:p>
        </w:tc>
        <w:tc>
          <w:tcPr>
            <w:tcW w:w="3740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INCREMENTO</w:t>
            </w:r>
          </w:p>
        </w:tc>
      </w:tr>
      <w:tr w:rsidR="005736BD">
        <w:trPr>
          <w:trHeight w:hRule="exact" w:val="210"/>
          <w:jc w:val="center"/>
        </w:trPr>
        <w:tc>
          <w:tcPr>
            <w:tcW w:w="1000" w:type="dxa"/>
            <w:vMerge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740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1000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1 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4 Semanas </w:t>
            </w:r>
          </w:p>
        </w:tc>
        <w:tc>
          <w:tcPr>
            <w:tcW w:w="3740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5736BD">
        <w:trPr>
          <w:trHeight w:val="375"/>
          <w:jc w:val="center"/>
        </w:trPr>
        <w:tc>
          <w:tcPr>
            <w:tcW w:w="1000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2 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 Semanas </w:t>
            </w:r>
          </w:p>
        </w:tc>
        <w:tc>
          <w:tcPr>
            <w:tcW w:w="3740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5736BD">
        <w:trPr>
          <w:trHeight w:val="375"/>
          <w:jc w:val="center"/>
        </w:trPr>
        <w:tc>
          <w:tcPr>
            <w:tcW w:w="1000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3 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 Semanas </w:t>
            </w:r>
          </w:p>
        </w:tc>
        <w:tc>
          <w:tcPr>
            <w:tcW w:w="3740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</w:tbl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ENTREGABLES POR ETAPAS DEL PROYECTO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8212" w:type="dxa"/>
        <w:jc w:val="center"/>
        <w:tblBorders>
          <w:top w:val="single" w:sz="8" w:space="0" w:color="00000A"/>
          <w:left w:val="single" w:sz="8" w:space="0" w:color="00000A"/>
          <w:bottom w:val="double" w:sz="6" w:space="0" w:color="000001"/>
          <w:right w:val="single" w:sz="4" w:space="0" w:color="00000A"/>
          <w:insideH w:val="double" w:sz="6" w:space="0" w:color="000001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879"/>
        <w:gridCol w:w="5333"/>
      </w:tblGrid>
      <w:tr w:rsidR="005736BD">
        <w:trPr>
          <w:trHeight w:val="405"/>
          <w:jc w:val="center"/>
        </w:trPr>
        <w:tc>
          <w:tcPr>
            <w:tcW w:w="2879" w:type="dxa"/>
            <w:vMerge w:val="restart"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ETAPA</w:t>
            </w:r>
          </w:p>
        </w:tc>
        <w:tc>
          <w:tcPr>
            <w:tcW w:w="5332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ENTREGABLE</w:t>
            </w:r>
          </w:p>
        </w:tc>
      </w:tr>
      <w:tr w:rsidR="005736BD">
        <w:trPr>
          <w:trHeight w:hRule="exact" w:val="23"/>
          <w:jc w:val="center"/>
        </w:trPr>
        <w:tc>
          <w:tcPr>
            <w:tcW w:w="2879" w:type="dxa"/>
            <w:vMerge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90"/>
          <w:jc w:val="center"/>
        </w:trPr>
        <w:tc>
          <w:tcPr>
            <w:tcW w:w="2879" w:type="dxa"/>
            <w:vMerge w:val="restart"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000000" w:fill="F2F2F2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PLANIFICACIÓN</w:t>
            </w:r>
          </w:p>
        </w:tc>
        <w:tc>
          <w:tcPr>
            <w:tcW w:w="5332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 Aseguramiento de la Calidad del SW</w:t>
            </w:r>
          </w:p>
        </w:tc>
      </w:tr>
      <w:tr w:rsidR="005736BD">
        <w:trPr>
          <w:trHeight w:val="570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 Mitigación, Monitoreo y Manejo del Riesgo (MMMR)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del Proyecto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del Sprint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 w:val="restart"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</w:t>
            </w: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Documento de Revisión del Sprint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Documento de Retrospectiva del Sprint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 w:val="restart"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000000" w:fill="F2F2F2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ANÁLISIS</w:t>
            </w: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Documento de Especificación de Requisitos</w:t>
            </w:r>
          </w:p>
        </w:tc>
      </w:tr>
      <w:tr w:rsidR="005736BD">
        <w:trPr>
          <w:trHeight w:val="390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Documento de Especificación de Casos de Uso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de Casos de Uso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Diseño de Interfaces (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Mockups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)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 w:val="restart"/>
            <w:tcBorders>
              <w:top w:val="single" w:sz="4" w:space="0" w:color="00000A"/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DISEÑO</w:t>
            </w:r>
          </w:p>
        </w:tc>
        <w:tc>
          <w:tcPr>
            <w:tcW w:w="5332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de Clases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Modelo Arquitectónico (MVC - Web)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Entidad/Relación (BD)</w:t>
            </w:r>
          </w:p>
        </w:tc>
      </w:tr>
      <w:tr w:rsidR="005736BD">
        <w:trPr>
          <w:trHeight w:val="390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Descripción de la Base de Datos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000000" w:fill="F2F2F2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IMPLEMENTACIÓN</w:t>
            </w: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Código fuente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 w:val="restart"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PRUEBAS</w:t>
            </w: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 Pruebas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Documentación de Pruebas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 w:val="restart"/>
            <w:tcBorders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000000" w:fill="F2F2F2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IMPLANTACIÓN</w:t>
            </w: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Manual de Usuario</w:t>
            </w:r>
          </w:p>
        </w:tc>
      </w:tr>
      <w:tr w:rsidR="005736BD">
        <w:trPr>
          <w:trHeight w:val="420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8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Incremento corriendo de forma local o remota</w:t>
            </w:r>
          </w:p>
        </w:tc>
      </w:tr>
    </w:tbl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CRONOGRAMA 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9204" w:type="dxa"/>
        <w:jc w:val="center"/>
        <w:tblBorders>
          <w:top w:val="single" w:sz="8" w:space="0" w:color="00000A"/>
          <w:left w:val="single" w:sz="8" w:space="0" w:color="00000A"/>
          <w:bottom w:val="double" w:sz="6" w:space="0" w:color="000001"/>
          <w:right w:val="single" w:sz="4" w:space="0" w:color="00000A"/>
          <w:insideH w:val="double" w:sz="6" w:space="0" w:color="000001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999"/>
        <w:gridCol w:w="1000"/>
        <w:gridCol w:w="1500"/>
        <w:gridCol w:w="3140"/>
        <w:gridCol w:w="2565"/>
      </w:tblGrid>
      <w:tr w:rsidR="005736BD">
        <w:trPr>
          <w:trHeight w:val="360"/>
          <w:jc w:val="center"/>
        </w:trPr>
        <w:tc>
          <w:tcPr>
            <w:tcW w:w="999" w:type="dxa"/>
            <w:vMerge w:val="restart"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No. SPRINT</w:t>
            </w:r>
          </w:p>
        </w:tc>
        <w:tc>
          <w:tcPr>
            <w:tcW w:w="1000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SEM</w:t>
            </w:r>
          </w:p>
        </w:tc>
        <w:tc>
          <w:tcPr>
            <w:tcW w:w="1500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3140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ACTIVIDAD</w:t>
            </w:r>
          </w:p>
        </w:tc>
        <w:tc>
          <w:tcPr>
            <w:tcW w:w="2565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SCRUM MASTER</w:t>
            </w:r>
          </w:p>
        </w:tc>
      </w:tr>
      <w:tr w:rsidR="005736BD">
        <w:trPr>
          <w:trHeight w:hRule="exact" w:val="23"/>
          <w:jc w:val="center"/>
        </w:trPr>
        <w:tc>
          <w:tcPr>
            <w:tcW w:w="999" w:type="dxa"/>
            <w:vMerge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40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565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(7)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14-mar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485BC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Planificación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 xml:space="preserve"> Alejandro </w:t>
            </w:r>
            <w:proofErr w:type="spellStart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Betancourth</w:t>
            </w:r>
            <w:proofErr w:type="spellEnd"/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16-mar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485BC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(8)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21-mar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Semanal 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Juan Pablo Campos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23-mar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 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(9)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28-mar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Semanal 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proofErr w:type="spellStart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Jose</w:t>
            </w:r>
            <w:proofErr w:type="spellEnd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 xml:space="preserve"> Luis </w:t>
            </w:r>
            <w:proofErr w:type="spellStart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Tangarife</w:t>
            </w:r>
            <w:proofErr w:type="spellEnd"/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30-mar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Seguimiento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4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(10)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04-abr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Scrun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Semanal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Camilo Agudelo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06-abr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485BC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Revisión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/</w:t>
            </w:r>
            <w:r w:rsidR="00485BC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Retrospectiva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5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(11)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11-abr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Planificación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  <w:proofErr w:type="spellStart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Ruben</w:t>
            </w:r>
            <w:proofErr w:type="spellEnd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Dario</w:t>
            </w:r>
            <w:proofErr w:type="spellEnd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 xml:space="preserve"> Acuña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BFBFBF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13-abr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000000" w:fill="BFBFBF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6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(12)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18-abr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Semanal 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 xml:space="preserve">Alejandro </w:t>
            </w:r>
            <w:proofErr w:type="spellStart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Betancourth</w:t>
            </w:r>
            <w:proofErr w:type="spellEnd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20-abr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Seguimiento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7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(13)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25-abr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Semanal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Juan Pablo Campos 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27-abr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485BC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Revisión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/ </w:t>
            </w:r>
            <w:r w:rsidR="00485BC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Retrospectiva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8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(14)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02-may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485BC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Planificación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Jose</w:t>
            </w:r>
            <w:proofErr w:type="spellEnd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 xml:space="preserve"> Luis </w:t>
            </w:r>
            <w:proofErr w:type="spellStart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Tangarife</w:t>
            </w:r>
            <w:proofErr w:type="spellEnd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04-may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Seguimiento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9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(15)</w:t>
            </w:r>
          </w:p>
        </w:tc>
        <w:tc>
          <w:tcPr>
            <w:tcW w:w="15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09-may</w:t>
            </w:r>
          </w:p>
        </w:tc>
        <w:tc>
          <w:tcPr>
            <w:tcW w:w="314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Semanal</w:t>
            </w:r>
          </w:p>
        </w:tc>
        <w:tc>
          <w:tcPr>
            <w:tcW w:w="25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Camilo Agudelo 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11-may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Seguimiento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10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(16)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16-may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Semanal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Ruben</w:t>
            </w:r>
            <w:proofErr w:type="spellEnd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Dario</w:t>
            </w:r>
            <w:proofErr w:type="spellEnd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 xml:space="preserve"> Acuña 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18-may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485BC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Revisión</w:t>
            </w:r>
            <w:bookmarkStart w:id="0" w:name="_GoBack"/>
            <w:bookmarkEnd w:id="0"/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000000" w:fill="000000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MUERTA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23-may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  <w:proofErr w:type="spellStart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Jose</w:t>
            </w:r>
            <w:proofErr w:type="spellEnd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 xml:space="preserve"> Luis </w:t>
            </w:r>
            <w:proofErr w:type="spellStart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Tangarife</w:t>
            </w:r>
            <w:proofErr w:type="spellEnd"/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000000" w:fill="000000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25-may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000000" w:fill="000000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FINALES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30-may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Grupal 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000000" w:fill="000000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01-jun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000000" w:fill="000000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8" w:space="0" w:color="000001"/>
              <w:right w:val="single" w:sz="4" w:space="0" w:color="00000A"/>
            </w:tcBorders>
            <w:shd w:val="clear" w:color="000000" w:fill="F2F2F2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FINALES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06-jun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Presentación del Producto</w:t>
            </w:r>
          </w:p>
        </w:tc>
        <w:tc>
          <w:tcPr>
            <w:tcW w:w="2565" w:type="dxa"/>
            <w:tcBorders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000000" w:fill="F2F2F2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000000" w:fill="000000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8" w:space="0" w:color="00000A"/>
              <w:right w:val="single" w:sz="4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08-jun</w:t>
            </w:r>
          </w:p>
        </w:tc>
        <w:tc>
          <w:tcPr>
            <w:tcW w:w="3140" w:type="dxa"/>
            <w:tcBorders>
              <w:bottom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Presentación del Producto</w:t>
            </w:r>
          </w:p>
        </w:tc>
        <w:tc>
          <w:tcPr>
            <w:tcW w:w="2565" w:type="dxa"/>
            <w:tcBorders>
              <w:left w:val="single" w:sz="4" w:space="0" w:color="00000A"/>
              <w:bottom w:val="single" w:sz="8" w:space="0" w:color="00000A"/>
              <w:right w:val="single" w:sz="8" w:space="0" w:color="00000A"/>
            </w:tcBorders>
            <w:shd w:val="clear" w:color="000000" w:fill="F2F2F2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</w:tbl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5736BD" w:rsidRDefault="005979C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Listado de posibles actividades: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3520" w:type="dxa"/>
        <w:jc w:val="center"/>
        <w:tblBorders>
          <w:top w:val="single" w:sz="8" w:space="0" w:color="00000A"/>
          <w:left w:val="single" w:sz="8" w:space="0" w:color="00000A"/>
          <w:bottom w:val="double" w:sz="6" w:space="0" w:color="000001"/>
          <w:right w:val="single" w:sz="8" w:space="0" w:color="00000A"/>
          <w:insideH w:val="double" w:sz="6" w:space="0" w:color="000001"/>
          <w:insideV w:val="single" w:sz="8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520"/>
      </w:tblGrid>
      <w:tr w:rsidR="005736BD">
        <w:trPr>
          <w:trHeight w:val="360"/>
          <w:jc w:val="center"/>
        </w:trPr>
        <w:tc>
          <w:tcPr>
            <w:tcW w:w="3520" w:type="dxa"/>
            <w:vMerge w:val="restart"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8" w:space="0" w:color="00000A"/>
            </w:tcBorders>
            <w:shd w:val="clear" w:color="000000" w:fill="D9D9D9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ACTIVIDADES</w:t>
            </w:r>
          </w:p>
        </w:tc>
      </w:tr>
      <w:tr w:rsidR="005736BD">
        <w:trPr>
          <w:trHeight w:hRule="exact" w:val="23"/>
          <w:jc w:val="center"/>
        </w:trPr>
        <w:tc>
          <w:tcPr>
            <w:tcW w:w="3520" w:type="dxa"/>
            <w:vMerge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3520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Planificación del Sprint</w:t>
            </w:r>
          </w:p>
        </w:tc>
      </w:tr>
      <w:tr w:rsidR="005736BD">
        <w:trPr>
          <w:trHeight w:val="375"/>
          <w:jc w:val="center"/>
        </w:trPr>
        <w:tc>
          <w:tcPr>
            <w:tcW w:w="3520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</w:t>
            </w:r>
          </w:p>
        </w:tc>
      </w:tr>
      <w:tr w:rsidR="005736BD">
        <w:trPr>
          <w:trHeight w:val="375"/>
          <w:jc w:val="center"/>
        </w:trPr>
        <w:tc>
          <w:tcPr>
            <w:tcW w:w="3520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Revisión del Sprint</w:t>
            </w:r>
          </w:p>
        </w:tc>
      </w:tr>
      <w:tr w:rsidR="005736BD">
        <w:trPr>
          <w:trHeight w:val="375"/>
          <w:jc w:val="center"/>
        </w:trPr>
        <w:tc>
          <w:tcPr>
            <w:tcW w:w="3520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Retrospectiva del Sprint</w:t>
            </w:r>
          </w:p>
        </w:tc>
      </w:tr>
      <w:tr w:rsidR="005736BD">
        <w:trPr>
          <w:trHeight w:val="375"/>
          <w:jc w:val="center"/>
        </w:trPr>
        <w:tc>
          <w:tcPr>
            <w:tcW w:w="3520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Presentación del Producto</w:t>
            </w:r>
          </w:p>
        </w:tc>
      </w:tr>
      <w:tr w:rsidR="005736BD">
        <w:trPr>
          <w:trHeight w:val="375"/>
          <w:jc w:val="center"/>
        </w:trPr>
        <w:tc>
          <w:tcPr>
            <w:tcW w:w="35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 al Curso</w:t>
            </w:r>
          </w:p>
        </w:tc>
      </w:tr>
    </w:tbl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>RECURSOS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5736BD" w:rsidRDefault="005979C6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Equipos: Computador</w:t>
      </w:r>
    </w:p>
    <w:p w:rsidR="005736BD" w:rsidRDefault="005979C6">
      <w:pPr>
        <w:spacing w:after="0" w:line="240" w:lineRule="auto"/>
        <w:jc w:val="both"/>
      </w:pPr>
      <w:r>
        <w:rPr>
          <w:rFonts w:ascii="Verdana" w:hAnsi="Verdana"/>
          <w:sz w:val="18"/>
          <w:szCs w:val="20"/>
        </w:rPr>
        <w:t xml:space="preserve">Herramientas de desarrollo: </w:t>
      </w:r>
      <w:proofErr w:type="spellStart"/>
      <w:r>
        <w:rPr>
          <w:rFonts w:ascii="Verdana" w:hAnsi="Verdana"/>
          <w:sz w:val="18"/>
          <w:szCs w:val="20"/>
        </w:rPr>
        <w:t>Php</w:t>
      </w:r>
      <w:proofErr w:type="spellEnd"/>
      <w:r>
        <w:rPr>
          <w:rFonts w:ascii="Verdana" w:hAnsi="Verdana"/>
          <w:sz w:val="18"/>
          <w:szCs w:val="20"/>
        </w:rPr>
        <w:t xml:space="preserve">, JavaScript, Html5, </w:t>
      </w:r>
      <w:proofErr w:type="spellStart"/>
      <w:r>
        <w:rPr>
          <w:rFonts w:ascii="Verdana" w:hAnsi="Verdana"/>
          <w:sz w:val="18"/>
          <w:szCs w:val="20"/>
        </w:rPr>
        <w:t>BootStrap</w:t>
      </w:r>
      <w:proofErr w:type="spellEnd"/>
      <w:r>
        <w:rPr>
          <w:rFonts w:ascii="Verdana" w:hAnsi="Verdana"/>
          <w:sz w:val="18"/>
          <w:szCs w:val="20"/>
        </w:rPr>
        <w:t xml:space="preserve">, CSS,  </w:t>
      </w:r>
      <w:proofErr w:type="spellStart"/>
      <w:r>
        <w:rPr>
          <w:rFonts w:ascii="Verdana" w:hAnsi="Verdana"/>
          <w:sz w:val="18"/>
          <w:szCs w:val="20"/>
        </w:rPr>
        <w:t>MySql</w:t>
      </w:r>
      <w:proofErr w:type="spellEnd"/>
      <w:r>
        <w:rPr>
          <w:rFonts w:ascii="Verdana" w:hAnsi="Verdana"/>
          <w:sz w:val="18"/>
          <w:szCs w:val="20"/>
        </w:rPr>
        <w:t xml:space="preserve">, </w:t>
      </w:r>
      <w:proofErr w:type="spellStart"/>
      <w:r>
        <w:rPr>
          <w:rFonts w:ascii="Verdana" w:hAnsi="Verdana"/>
          <w:sz w:val="18"/>
          <w:szCs w:val="20"/>
        </w:rPr>
        <w:t>Wamp</w:t>
      </w:r>
      <w:proofErr w:type="spellEnd"/>
    </w:p>
    <w:p w:rsidR="005736BD" w:rsidRDefault="005736BD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b/>
          <w:sz w:val="18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lastRenderedPageBreak/>
        <w:t>ASEGURAMIENTO DE LA CALIDAD DEL PRODUCTO</w:t>
      </w: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Pr="00B019F2" w:rsidRDefault="005736BD" w:rsidP="00B019F2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tbl>
      <w:tblPr>
        <w:tblW w:w="10030" w:type="dxa"/>
        <w:tblInd w:w="-10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6"/>
        <w:gridCol w:w="1271"/>
        <w:gridCol w:w="704"/>
        <w:gridCol w:w="1413"/>
        <w:gridCol w:w="703"/>
        <w:gridCol w:w="1413"/>
        <w:gridCol w:w="845"/>
        <w:gridCol w:w="1271"/>
        <w:gridCol w:w="704"/>
      </w:tblGrid>
      <w:tr w:rsidR="00B019F2" w:rsidRPr="00847F50" w:rsidTr="006E2593">
        <w:trPr>
          <w:trHeight w:val="300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19F2" w:rsidRPr="00847F50" w:rsidRDefault="00B019F2" w:rsidP="005979C6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83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INDICADORES/METAS POR ETAPA DEL CICLO DE VIDA</w:t>
            </w:r>
          </w:p>
        </w:tc>
      </w:tr>
      <w:tr w:rsidR="00B019F2" w:rsidRPr="00847F50" w:rsidTr="006E2593">
        <w:trPr>
          <w:trHeight w:val="300"/>
        </w:trPr>
        <w:tc>
          <w:tcPr>
            <w:tcW w:w="17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CRITERIO DE CALIDAD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ANÁLISIS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DISEÑO</w:t>
            </w:r>
          </w:p>
        </w:tc>
        <w:tc>
          <w:tcPr>
            <w:tcW w:w="2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IMPLEMENTACIÓN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PRUEBAS</w:t>
            </w:r>
          </w:p>
        </w:tc>
      </w:tr>
      <w:tr w:rsidR="00B019F2" w:rsidRPr="00847F50" w:rsidTr="006E2593">
        <w:trPr>
          <w:trHeight w:val="300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INDICADOR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META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INDICADOR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META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INDICADOR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META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INDICADOR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META</w:t>
            </w:r>
          </w:p>
        </w:tc>
      </w:tr>
      <w:tr w:rsidR="00B019F2" w:rsidRPr="00847F50" w:rsidTr="006E2593">
        <w:trPr>
          <w:trHeight w:val="70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1. Fiabilidad: Completitud y Consistencia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Numero de requerimientos contemplados</w:t>
            </w:r>
          </w:p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(</w:t>
            </w:r>
            <w:proofErr w:type="spellStart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Cheklist</w:t>
            </w:r>
            <w:proofErr w:type="spellEnd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modelo del sistema contempla los requerimientos funcionales y no funcionales (</w:t>
            </w:r>
            <w:proofErr w:type="spellStart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Cheklist</w:t>
            </w:r>
            <w:proofErr w:type="spellEnd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Los componentes desarrollados del sistema son los planteados en el modelo realizado en la etapa de diseño. (</w:t>
            </w:r>
            <w:proofErr w:type="spellStart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Cheklist</w:t>
            </w:r>
            <w:proofErr w:type="spellEnd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)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usuario califica el cumplimiento de necesidades según requerimientos siendo 0 (No cumple), 5 (Incompleto), 10 (Cumple)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10</w:t>
            </w:r>
          </w:p>
        </w:tc>
      </w:tr>
      <w:tr w:rsidR="00B019F2" w:rsidRPr="00847F50" w:rsidTr="006E2593">
        <w:trPr>
          <w:trHeight w:val="52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2. Eficiencia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No aplica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Tiempo de demora para procesar solicitudes (entradas) y obtener salidas. (Bajo-Medio-Alto)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Bajo</w:t>
            </w:r>
          </w:p>
        </w:tc>
      </w:tr>
      <w:tr w:rsidR="00B019F2" w:rsidRPr="00847F50" w:rsidTr="006E2593">
        <w:trPr>
          <w:trHeight w:val="69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3. </w:t>
            </w:r>
            <w:proofErr w:type="spellStart"/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Mantenibilidad</w:t>
            </w:r>
            <w:proofErr w:type="spellEnd"/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: Modularidad y Simplicidad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código de los módulos es claro y entendible para localiza posibles errores en el sistema.</w:t>
            </w:r>
          </w:p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(Malo-Medio-Bueno)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Bueno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sistema dispone de documentación, para realizar operaciones de mantenimiento y corrección. (Mala-Media-Buena)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Buena</w:t>
            </w:r>
          </w:p>
        </w:tc>
      </w:tr>
      <w:tr w:rsidR="00B019F2" w:rsidRPr="00847F50" w:rsidTr="006E2593">
        <w:trPr>
          <w:trHeight w:val="52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4. Usabilidad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Mockups</w:t>
            </w:r>
            <w:proofErr w:type="spellEnd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del sistema testeados por el 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usuario cumplen con lo esperado. (Malo-Medio-Bueno)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Bueno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diseño del software encaja perfectame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 xml:space="preserve">nte con los </w:t>
            </w:r>
            <w:proofErr w:type="spellStart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mockups</w:t>
            </w:r>
            <w:proofErr w:type="spellEnd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evaluados por el usuario. (No cumple—Incompleto-Cumple)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Cumple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97D42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Testeo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de facilidad de uso</w:t>
            </w:r>
            <w:r w:rsidRPr="00797D42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por parte de </w:t>
            </w:r>
            <w:r w:rsidRPr="00797D42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usuarios finales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.</w:t>
            </w:r>
            <w:r w:rsidRPr="00797D42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br/>
              <w:t>(Complejo-Medio-Fácil)</w:t>
            </w:r>
          </w:p>
          <w:p w:rsidR="00B019F2" w:rsidRPr="00797D4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Fácil</w:t>
            </w:r>
          </w:p>
          <w:p w:rsidR="00B019F2" w:rsidRPr="00797D4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</w:tr>
      <w:tr w:rsidR="00B019F2" w:rsidRPr="00847F50" w:rsidTr="006E2593">
        <w:trPr>
          <w:trHeight w:val="69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5. Portabilidad: Independencia de los navegadores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lenguaje utilizado para desarrollo permite independencia de navegadores y hardware.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br/>
              <w:t>(No cumple-Cumple)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El sistema funciona en los diferentes navegadores </w:t>
            </w:r>
            <w:proofErr w:type="spellStart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Crhome</w:t>
            </w:r>
            <w:proofErr w:type="spellEnd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, Mozilla, </w:t>
            </w:r>
            <w:proofErr w:type="spellStart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Edge</w:t>
            </w:r>
            <w:proofErr w:type="spellEnd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. (No cumple-Incompleto-Cumple)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</w:tr>
      <w:tr w:rsidR="00B019F2" w:rsidRPr="00847F50" w:rsidTr="006E2593">
        <w:trPr>
          <w:trHeight w:val="52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6. </w:t>
            </w:r>
            <w:proofErr w:type="spellStart"/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Testabilidad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Existen diagramas que faciliten el testeo del sistema. (No cumple-Incompleto-Cumple)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E44A05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sistema está diseñado s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egún los diagramas y módulos existentes</w:t>
            </w:r>
            <w:r w:rsidRPr="00E44A05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.</w:t>
            </w:r>
          </w:p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(No Cumple-Incompleto-Cumple)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sistema posee documentación y manuales.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br/>
              <w:t>(No cumple-Incompleto-Cumple)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</w:tr>
      <w:tr w:rsidR="00B019F2" w:rsidRPr="00847F50" w:rsidTr="006E2593">
        <w:trPr>
          <w:trHeight w:val="52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7. Seguridad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Acceso restringido al sistema </w:t>
            </w:r>
            <w:proofErr w:type="spellStart"/>
            <w:proofErr w:type="gramStart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y</w:t>
            </w:r>
            <w:proofErr w:type="spellEnd"/>
            <w:proofErr w:type="gramEnd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información según tipos de usuarios. (No cumple- Incompleto-Cumple)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La seguridad en bases de datos, acceso al sistema y </w:t>
            </w:r>
            <w:proofErr w:type="spellStart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backups</w:t>
            </w:r>
            <w:proofErr w:type="spellEnd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está en funcionamiento.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br/>
              <w:t>(No cumple-Cumple)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</w:tr>
    </w:tbl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  <w:sectPr w:rsidR="005736BD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20"/>
          <w:formProt w:val="0"/>
          <w:docGrid w:linePitch="360" w:charSpace="-2049"/>
        </w:sect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>GESTIÓN DE RIESGOS</w:t>
      </w: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b/>
          <w:sz w:val="18"/>
          <w:szCs w:val="20"/>
        </w:rPr>
      </w:pPr>
    </w:p>
    <w:p w:rsidR="005736BD" w:rsidRDefault="005979C6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&lt;Se referencia el Plan MMMR&gt;</w:t>
      </w: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tbl>
      <w:tblPr>
        <w:tblW w:w="13962" w:type="dxa"/>
        <w:tblInd w:w="-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281"/>
        <w:gridCol w:w="997"/>
        <w:gridCol w:w="1139"/>
        <w:gridCol w:w="856"/>
        <w:gridCol w:w="1564"/>
        <w:gridCol w:w="1281"/>
        <w:gridCol w:w="733"/>
        <w:gridCol w:w="1706"/>
        <w:gridCol w:w="1706"/>
        <w:gridCol w:w="1990"/>
      </w:tblGrid>
      <w:tr w:rsidR="005979C6" w:rsidRPr="005979C6" w:rsidTr="00761F89">
        <w:trPr>
          <w:trHeight w:val="375"/>
        </w:trPr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RANKING</w:t>
            </w:r>
          </w:p>
        </w:tc>
        <w:tc>
          <w:tcPr>
            <w:tcW w:w="1281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FACTOR</w:t>
            </w:r>
          </w:p>
        </w:tc>
        <w:tc>
          <w:tcPr>
            <w:tcW w:w="997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% PROBABILIDAD</w:t>
            </w:r>
          </w:p>
        </w:tc>
        <w:tc>
          <w:tcPr>
            <w:tcW w:w="1139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IMPACTO (1 BAJO - 5 ALTO)</w:t>
            </w:r>
          </w:p>
        </w:tc>
        <w:tc>
          <w:tcPr>
            <w:tcW w:w="856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ER</w:t>
            </w:r>
          </w:p>
        </w:tc>
        <w:tc>
          <w:tcPr>
            <w:tcW w:w="528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ESTRATEGIA DE MITIGACIÓN</w:t>
            </w:r>
          </w:p>
        </w:tc>
        <w:tc>
          <w:tcPr>
            <w:tcW w:w="369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PLAN DE CONTINGENCIA</w:t>
            </w:r>
          </w:p>
        </w:tc>
      </w:tr>
      <w:tr w:rsidR="005979C6" w:rsidRPr="005979C6" w:rsidTr="00761F89">
        <w:trPr>
          <w:trHeight w:val="420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281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97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139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  <w:t>ACCIÓN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  <w:t>RESPONSABLE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  <w:t>DURACIÓN (días)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  <w:t>CRITERIOS DE ÉXITO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  <w:t>DISPARADOR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  <w:t>ACCIÓN</w:t>
            </w:r>
          </w:p>
        </w:tc>
      </w:tr>
      <w:tr w:rsidR="005979C6" w:rsidRPr="005979C6" w:rsidTr="00761F89">
        <w:trPr>
          <w:trHeight w:val="11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Inconformidad del usuario final con el producto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0.45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4 </w:t>
            </w:r>
            <w:proofErr w:type="spellStart"/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sem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Hacer Actas de aceptación de entregables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Scrum</w:t>
            </w:r>
            <w:proofErr w:type="spellEnd"/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 Master 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Aceptación de Entregables por parte de los Usuarios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Pruebas de Usuario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Verificación de firmas de aceptación de actas de entregables</w:t>
            </w:r>
          </w:p>
        </w:tc>
      </w:tr>
      <w:tr w:rsidR="005979C6" w:rsidRPr="005979C6" w:rsidTr="00761F89">
        <w:trPr>
          <w:trHeight w:val="135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Mal diseño, o defectuoso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0.40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2 </w:t>
            </w:r>
            <w:proofErr w:type="spellStart"/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sem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Restructurar el diseño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Grupo de Trabajo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Diseños acordes con la solución del problema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Detectar problemas de diseño en la Implementación, y funcionalidad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Adaptar el diseño acorde con la funcionalidad y requisitos</w:t>
            </w:r>
          </w:p>
        </w:tc>
      </w:tr>
      <w:tr w:rsidR="005979C6" w:rsidRPr="005979C6" w:rsidTr="00761F89">
        <w:trPr>
          <w:trHeight w:val="27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Los ciclos de revisión y decisión para los planes, prototipos y especificaciones son más lentos de lo esperado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0.40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proofErr w:type="spellStart"/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sem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No faltar a las reuniones de seguimiento y de </w:t>
            </w:r>
            <w:proofErr w:type="spellStart"/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scrum</w:t>
            </w:r>
            <w:proofErr w:type="spellEnd"/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 semanal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Scrum</w:t>
            </w:r>
            <w:proofErr w:type="spellEnd"/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 Master 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los prototipos son acordes y aceptados en el momento en que se entregan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Las reuniones se retrasan de horario, ò la docente e integrantes del grupo de trabajo incumplen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Asignar personas idóneas y con el tiempo disponible en el grupo de trabajo, proponer otros medios de comunicación</w:t>
            </w:r>
          </w:p>
        </w:tc>
      </w:tr>
      <w:tr w:rsidR="005979C6" w:rsidRPr="005979C6" w:rsidTr="00761F89">
        <w:trPr>
          <w:trHeight w:val="202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Los miembros del equipo no trabajan bien juntos.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0.30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2 </w:t>
            </w:r>
            <w:proofErr w:type="spellStart"/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sem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Reuniones cortas para verificar el correcto acoplamiento del grupo de trabajo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Scrum</w:t>
            </w:r>
            <w:proofErr w:type="spellEnd"/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 Master 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En cada reunión se ven mejoras y buen acoplamiento del grupo de trabajo y desarrollo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Discusiones, malos entendidos y retrasos en el desarrollo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Llamados de atención y en caso drástico reemplazar uno o más miembros del equipo de trabajo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La docente no acepta el software entregado, incluso aunque cumpla todas sus especificaciones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0.20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2 </w:t>
            </w:r>
            <w:proofErr w:type="spellStart"/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sem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66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La curva de aprendizaje para la nueva herramienta de desarrollo es más larga de lo esperado.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0.20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2 </w:t>
            </w:r>
            <w:proofErr w:type="spellStart"/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sem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Cancelación de asignatura de uno de los miembros del equipo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0.15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proofErr w:type="spellStart"/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sem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Los miembros del equipo no se implican en el proyecto, y por lo tanto no alcanzan el nivel   de rendimiento deseado.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0.11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5979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Los miembros del grupo de no </w:t>
            </w:r>
            <w:r w:rsidRPr="005979C6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CO"/>
              </w:rPr>
              <w:t>suministra los componentes en el período establecido.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0.10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10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El producto depende de estándares técnicos provisionales, que pueden cambiar de forma inesperada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0.10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proofErr w:type="spellStart"/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sem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No hay suficiente personal disponible para el proyecto.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0.10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Las herramientas de desarrollo no están disponibles en el momento deseado.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0.09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13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La docente no participa en los ciclos de revisión 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0.07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El exceso de rigor (aferramiento burocrático a las políticas y estándares de software) lleva a gastar más tiempo en gestión del necesario.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0.07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La Docente piensa en una velocidad de desarrollo que el personal de desarrollo no puede alcanzar.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0.06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</w:tbl>
    <w:p w:rsidR="005736BD" w:rsidRPr="00B019F2" w:rsidRDefault="005736BD" w:rsidP="00B019F2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sectPr w:rsidR="005736BD" w:rsidRPr="00B019F2" w:rsidSect="005979C6">
      <w:headerReference w:type="default" r:id="rId10"/>
      <w:footerReference w:type="default" r:id="rId11"/>
      <w:pgSz w:w="15840" w:h="12240" w:orient="landscape" w:code="1"/>
      <w:pgMar w:top="1701" w:right="1418" w:bottom="1701" w:left="1418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43B" w:rsidRDefault="00CB343B">
      <w:pPr>
        <w:spacing w:after="0" w:line="240" w:lineRule="auto"/>
      </w:pPr>
      <w:r>
        <w:separator/>
      </w:r>
    </w:p>
  </w:endnote>
  <w:endnote w:type="continuationSeparator" w:id="0">
    <w:p w:rsidR="00CB343B" w:rsidRDefault="00CB3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3692690"/>
      <w:docPartObj>
        <w:docPartGallery w:val="Page Numbers (Bottom of Page)"/>
        <w:docPartUnique/>
      </w:docPartObj>
    </w:sdtPr>
    <w:sdtContent>
      <w:p w:rsidR="005979C6" w:rsidRDefault="005979C6">
        <w:pPr>
          <w:pStyle w:val="Piedepgina"/>
          <w:tabs>
            <w:tab w:val="right" w:pos="8080"/>
            <w:tab w:val="left" w:pos="8789"/>
          </w:tabs>
          <w:jc w:val="center"/>
          <w:rPr>
            <w:rFonts w:ascii="Copperplate Gothic Light" w:hAnsi="Copperplate Gothic Light"/>
            <w:b/>
            <w:color w:val="C00000"/>
            <w:sz w:val="18"/>
          </w:rPr>
        </w:pPr>
        <w:r>
          <w:rPr>
            <w:noProof/>
            <w:lang w:eastAsia="es-CO"/>
          </w:rPr>
          <mc:AlternateContent>
            <mc:Choice Requires="wpg">
              <w:drawing>
                <wp:anchor distT="0" distB="0" distL="114300" distR="113665" simplePos="0" relativeHeight="7" behindDoc="1" locked="0" layoutInCell="1" allowOverlap="1" wp14:anchorId="2F4475DB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7515" cy="717550"/>
                  <wp:effectExtent l="0" t="0" r="20320" b="26035"/>
                  <wp:wrapNone/>
                  <wp:docPr id="3" name="Grupo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437040" cy="716760"/>
                            <a:chOff x="0" y="0"/>
                            <a:chExt cx="0" cy="0"/>
                          </a:xfrm>
                        </wpg:grpSpPr>
                        <wps:wsp>
                          <wps:cNvPr id="4" name="Forma libre 4"/>
                          <wps:cNvSpPr/>
                          <wps:spPr>
                            <a:xfrm flipV="1">
                              <a:off x="234360" y="437400"/>
                              <a:ext cx="720" cy="279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C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0" y="0"/>
                              <a:ext cx="437040" cy="4370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C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5979C6" w:rsidRDefault="005979C6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C00000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anchor="ctr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2F4475DB" id="Grupo 1" o:spid="_x0000_s1026" style="position:absolute;left:0;text-align:left;margin-left:-16.75pt;margin-top:0;width:34.45pt;height:56.5pt;rotation:180;z-index:-503316473;mso-wrap-distance-right:8.95pt;mso-position-horizontal:right;mso-position-horizontal-relative:margin;mso-position-vertical:bottom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">
                  <v:polyline id="Forma libre 4" o:spid="_x0000_s1027" style="position:absolute;flip:y;visibility:visible;mso-wrap-style:square;v-text-anchor:top" points="234360,437400,255960,459000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fZj8MA&#10;AADaAAAADwAAAGRycy9kb3ducmV2LnhtbESPT4vCMBTE78J+h/AW9iJr6iK6VKOIuuJJ8M/B47N5&#10;ttXmpSRZrd/eCILHYWZ+w4wmjanElZwvLSvodhIQxJnVJecK9ru/718QPiBrrCyTgjt5mIw/WiNM&#10;tb3xhq7bkIsIYZ+igiKEOpXSZwUZ9B1bE0fvZJ3BEKXLpXZ4i3BTyZ8k6UuDJceFAmuaFZRdtv9G&#10;QdsO9Hy9WC4P1WZ3DvZ0NPOzU+rrs5kOQQRqwjv8aq+0gh48r8QbIM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fZj8MAAADaAAAADwAAAAAAAAAAAAAAAACYAgAAZHJzL2Rv&#10;d25yZXYueG1sUEsFBgAAAAAEAAQA9QAAAIgDAAAAAA==&#10;" filled="f" strokecolor="#c00000" strokeweight=".26mm">
                    <v:path arrowok="t"/>
                  </v:polyline>
                  <v:rect id="Rectángulo 5" o:spid="_x0000_s1028" style="position:absolute;width:437040;height:437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S0WMMA&#10;AADaAAAADwAAAGRycy9kb3ducmV2LnhtbESP3YrCMBSE7wXfIRzBG9F0BbVUo4iwICIu/iBeHptj&#10;W2xOShO1u0+/WVjwcpiZb5jZojGleFLtCssKPgYRCOLU6oIzBafjZz8G4TyyxtIyKfgmB4t5uzXD&#10;RNsX7+l58JkIEHYJKsi9rxIpXZqTQTewFXHwbrY26IOsM6lrfAW4KeUwisbSYMFhIceKVjml98PD&#10;KNhOML42vfPjC3fusvsZb0pXoFLdTrOcgvDU+Hf4v73WCkbwdyXcAD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7S0WMMAAADaAAAADwAAAAAAAAAAAAAAAACYAgAAZHJzL2Rv&#10;d25yZXYueG1sUEsFBgAAAAAEAAQA9QAAAIgDAAAAAA==&#10;" filled="f" strokecolor="#c00000" strokeweight=".26mm">
                    <v:textbox>
                      <w:txbxContent>
                        <w:p w:rsidR="005979C6" w:rsidRDefault="005979C6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C00000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                                                                               </w:t>
        </w:r>
        <w:r>
          <w:rPr>
            <w:rFonts w:ascii="Copperplate Gothic Light" w:hAnsi="Copperplate Gothic Light"/>
            <w:b/>
            <w:color w:val="C00000"/>
            <w:sz w:val="18"/>
          </w:rPr>
          <w:t>Plan del Proyecto</w:t>
        </w:r>
      </w:p>
      <w:p w:rsidR="005979C6" w:rsidRDefault="005979C6">
        <w:pPr>
          <w:pStyle w:val="Piedepgina"/>
          <w:tabs>
            <w:tab w:val="right" w:pos="8080"/>
            <w:tab w:val="left" w:pos="8789"/>
          </w:tabs>
          <w:jc w:val="right"/>
          <w:rPr>
            <w:rFonts w:ascii="Copperplate Gothic Light" w:hAnsi="Copperplate Gothic Light"/>
            <w:sz w:val="18"/>
          </w:rPr>
        </w:pPr>
        <w:r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5168087"/>
      <w:docPartObj>
        <w:docPartGallery w:val="Page Numbers (Bottom of Page)"/>
        <w:docPartUnique/>
      </w:docPartObj>
    </w:sdtPr>
    <w:sdtContent>
      <w:p w:rsidR="005979C6" w:rsidRDefault="005979C6">
        <w:pPr>
          <w:pStyle w:val="Piedepgina"/>
          <w:tabs>
            <w:tab w:val="right" w:pos="8080"/>
            <w:tab w:val="left" w:pos="8789"/>
          </w:tabs>
          <w:jc w:val="center"/>
        </w:pPr>
        <w:r>
          <w:rPr>
            <w:noProof/>
            <w:lang w:eastAsia="es-CO"/>
          </w:rPr>
          <mc:AlternateContent>
            <mc:Choice Requires="wpg">
              <w:drawing>
                <wp:anchor distT="0" distB="0" distL="114300" distR="113665" simplePos="0" relativeHeight="17" behindDoc="1" locked="0" layoutInCell="1" allowOverlap="1" wp14:anchorId="2F4475DB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7515" cy="717550"/>
                  <wp:effectExtent l="0" t="0" r="20320" b="26035"/>
                  <wp:wrapNone/>
                  <wp:docPr id="5" name="Grupo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437040" cy="716760"/>
                            <a:chOff x="0" y="0"/>
                            <a:chExt cx="0" cy="0"/>
                          </a:xfrm>
                        </wpg:grpSpPr>
                        <wps:wsp>
                          <wps:cNvPr id="7" name="Forma libre 7"/>
                          <wps:cNvSpPr/>
                          <wps:spPr>
                            <a:xfrm flipV="1">
                              <a:off x="234360" y="437400"/>
                              <a:ext cx="720" cy="279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C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" name="Rectángulo 8"/>
                          <wps:cNvSpPr/>
                          <wps:spPr>
                            <a:xfrm>
                              <a:off x="0" y="0"/>
                              <a:ext cx="437040" cy="4370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C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5979C6" w:rsidRDefault="005979C6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C00000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anchor="ctr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2F4475DB" id="_x0000_s1029" style="position:absolute;left:0;text-align:left;margin-left:-16.75pt;margin-top:0;width:34.45pt;height:56.5pt;rotation:180;z-index:-503316463;mso-wrap-distance-right:8.95pt;mso-position-horizontal:right;mso-position-horizontal-relative:margin;mso-position-vertical:bottom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">
                  <v:polyline id="Forma libre 7" o:spid="_x0000_s1030" style="position:absolute;flip:y;visibility:visible;mso-wrap-style:square;v-text-anchor:top" points="234360,437400,255960,459000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VH+MIA&#10;AADaAAAADwAAAGRycy9kb3ducmV2LnhtbESPS4sCMRCE74L/IbTgRdaMHlRmjSK+8LTg47DH3kk7&#10;MzrpDEnU8d9vBMFjUVVfUdN5YypxJ+dLywoG/QQEcWZ1ybmC03HzNQHhA7LGyjIpeJKH+azdmmKq&#10;7YP3dD+EXEQI+xQVFCHUqZQ+K8ig79uaOHpn6wyGKF0utcNHhJtKDpNkJA2WHBcKrGlZUHY93IyC&#10;nh3r1c96u/2t9sdLsOc/s7o4pbqdZvENIlATPuF3e6cVjOF1Jd4AO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hUf4wgAAANoAAAAPAAAAAAAAAAAAAAAAAJgCAABkcnMvZG93&#10;bnJldi54bWxQSwUGAAAAAAQABAD1AAAAhwMAAAAA&#10;" filled="f" strokecolor="#c00000" strokeweight=".26mm">
                    <v:path arrowok="t"/>
                  </v:polyline>
                  <v:rect id="Rectángulo 8" o:spid="_x0000_s1031" style="position:absolute;width:437040;height:437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UbxsAA&#10;AADaAAAADwAAAGRycy9kb3ducmV2LnhtbERPTYvCMBC9L/gfwgheFk3Xg1uqaRFhQWRRVkU8js3Y&#10;FptJaaJ2/fXmIHh8vO9Z1pla3Kh1lWUFX6MIBHFudcWFgv3uZxiDcB5ZY22ZFPyTgyztfcww0fbO&#10;f3Tb+kKEEHYJKii9bxIpXV6SQTeyDXHgzrY16ANsC6lbvIdwU8txFE2kwYpDQ4kNLUrKL9urUfD7&#10;jfGp+zxcN7h2x/VjsqpdhUoN+t18CsJT59/il3upFYSt4Uq4ATJ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UbxsAAAADaAAAADwAAAAAAAAAAAAAAAACYAgAAZHJzL2Rvd25y&#10;ZXYueG1sUEsFBgAAAAAEAAQA9QAAAIUDAAAAAA==&#10;" filled="f" strokecolor="#c00000" strokeweight=".26mm">
                    <v:textbox>
                      <w:txbxContent>
                        <w:p w:rsidR="005979C6" w:rsidRDefault="005979C6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C00000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                                                                               </w:t>
        </w:r>
        <w:r>
          <w:rPr>
            <w:rFonts w:ascii="Copperplate Gothic Light" w:hAnsi="Copperplate Gothic Light"/>
            <w:b/>
            <w:color w:val="C00000"/>
            <w:sz w:val="18"/>
          </w:rPr>
          <w:t>Plan del Proyecto</w:t>
        </w:r>
      </w:p>
      <w:p w:rsidR="005979C6" w:rsidRDefault="005979C6">
        <w:pPr>
          <w:pStyle w:val="Piedepgina"/>
          <w:tabs>
            <w:tab w:val="right" w:pos="8080"/>
            <w:tab w:val="left" w:pos="8789"/>
          </w:tabs>
          <w:jc w:val="right"/>
        </w:pPr>
        <w:r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43B" w:rsidRDefault="00CB343B">
      <w:pPr>
        <w:spacing w:after="0" w:line="240" w:lineRule="auto"/>
      </w:pPr>
      <w:r>
        <w:separator/>
      </w:r>
    </w:p>
  </w:footnote>
  <w:footnote w:type="continuationSeparator" w:id="0">
    <w:p w:rsidR="00CB343B" w:rsidRDefault="00CB3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9C6" w:rsidRDefault="005979C6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eastAsia="es-CO"/>
      </w:rPr>
      <w:drawing>
        <wp:anchor distT="0" distB="0" distL="0" distR="114300" simplePos="0" relativeHeight="13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-149225</wp:posOffset>
          </wp:positionV>
          <wp:extent cx="1228725" cy="614680"/>
          <wp:effectExtent l="0" t="0" r="0" b="0"/>
          <wp:wrapNone/>
          <wp:docPr id="2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pperplate Gothic Light" w:hAnsi="Copperplate Gothic Light"/>
        <w:b/>
        <w:color w:val="C00000"/>
      </w:rPr>
      <w:t>UNIVERSIDAD TECNOLÓGICA DE PEREIRA</w:t>
    </w:r>
  </w:p>
  <w:p w:rsidR="005979C6" w:rsidRDefault="005979C6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>
      <w:rPr>
        <w:rFonts w:ascii="Copperplate Gothic Light" w:hAnsi="Copperplate Gothic Light"/>
        <w:b/>
        <w:color w:val="C00000"/>
        <w:sz w:val="20"/>
      </w:rPr>
      <w:t>FACULTAD DE INGENIERÍAS</w:t>
    </w:r>
  </w:p>
  <w:p w:rsidR="005979C6" w:rsidRDefault="005979C6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5979C6" w:rsidRDefault="005979C6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5979C6" w:rsidRDefault="005979C6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9C6" w:rsidRDefault="005979C6">
    <w:pPr>
      <w:pStyle w:val="Encabezado"/>
      <w:jc w:val="right"/>
    </w:pPr>
    <w:r>
      <w:rPr>
        <w:noProof/>
        <w:lang w:eastAsia="es-CO"/>
      </w:rPr>
      <w:drawing>
        <wp:anchor distT="0" distB="0" distL="0" distR="114300" simplePos="0" relativeHeight="21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-149225</wp:posOffset>
          </wp:positionV>
          <wp:extent cx="1228725" cy="614680"/>
          <wp:effectExtent l="0" t="0" r="0" b="0"/>
          <wp:wrapNone/>
          <wp:docPr id="4" name="Imagen 4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pperplate Gothic Light" w:hAnsi="Copperplate Gothic Light"/>
        <w:b/>
        <w:color w:val="C00000"/>
      </w:rPr>
      <w:t>UNIVERSIDAD TECNOLÓGICA DE PEREIRA</w:t>
    </w:r>
  </w:p>
  <w:p w:rsidR="005979C6" w:rsidRDefault="005979C6">
    <w:pPr>
      <w:pStyle w:val="Encabezado"/>
      <w:jc w:val="right"/>
    </w:pPr>
    <w:r>
      <w:rPr>
        <w:rFonts w:ascii="Copperplate Gothic Light" w:hAnsi="Copperplate Gothic Light"/>
        <w:b/>
        <w:color w:val="C00000"/>
        <w:sz w:val="20"/>
      </w:rPr>
      <w:t>FACULTAD DE INGENIERÍAS</w:t>
    </w:r>
  </w:p>
  <w:p w:rsidR="005979C6" w:rsidRDefault="005979C6">
    <w:pPr>
      <w:pStyle w:val="Encabezado"/>
      <w:jc w:val="right"/>
    </w:pPr>
    <w:r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5979C6" w:rsidRDefault="005979C6">
    <w:pPr>
      <w:pStyle w:val="Encabezado"/>
      <w:jc w:val="right"/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5979C6" w:rsidRDefault="005979C6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F413B"/>
    <w:multiLevelType w:val="multilevel"/>
    <w:tmpl w:val="8E1AE4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7310D4B"/>
    <w:multiLevelType w:val="multilevel"/>
    <w:tmpl w:val="3468E956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/>
        <w:b/>
        <w:sz w:val="1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BD"/>
    <w:rsid w:val="00485BCD"/>
    <w:rsid w:val="005736BD"/>
    <w:rsid w:val="005979C6"/>
    <w:rsid w:val="006E2593"/>
    <w:rsid w:val="00761F89"/>
    <w:rsid w:val="009A6A82"/>
    <w:rsid w:val="00B019F2"/>
    <w:rsid w:val="00CB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804821-B8C2-49E9-AED0-CF0857C9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2">
    <w:name w:val="heading 2"/>
    <w:basedOn w:val="Normal"/>
    <w:link w:val="Ttulo2Car"/>
    <w:uiPriority w:val="9"/>
    <w:qFormat/>
    <w:rsid w:val="0061471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EnlacedeInternet">
    <w:name w:val="Enlace de Internet"/>
    <w:basedOn w:val="Fuentedeprrafopredeter"/>
    <w:uiPriority w:val="99"/>
    <w:semiHidden/>
    <w:unhideWhenUsed/>
    <w:rsid w:val="00614719"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014E4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14E41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ascii="Verdana" w:hAnsi="Verdana"/>
      <w:b/>
      <w:sz w:val="18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61471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E6805"/>
    <w:pPr>
      <w:ind w:left="720"/>
      <w:contextualSpacing/>
    </w:pPr>
  </w:style>
  <w:style w:type="paragraph" w:customStyle="1" w:styleId="Normalindentado2">
    <w:name w:val="Normal indentado 2"/>
    <w:basedOn w:val="Normal"/>
    <w:qFormat/>
    <w:rsid w:val="00BB1C94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1">
    <w:name w:val="Normal indentado 1"/>
    <w:basedOn w:val="Normal"/>
    <w:qFormat/>
    <w:rsid w:val="006C6332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2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1297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dc:description/>
  <cp:lastModifiedBy>Camilo</cp:lastModifiedBy>
  <cp:revision>25</cp:revision>
  <dcterms:created xsi:type="dcterms:W3CDTF">2017-03-09T20:48:00Z</dcterms:created>
  <dcterms:modified xsi:type="dcterms:W3CDTF">2017-03-18T20:49:00Z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