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BC63BE" w:rsidRDefault="00BC63BE" w:rsidP="00BC63BE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AC6384">
        <w:rPr>
          <w:rFonts w:cs="Arial"/>
          <w:sz w:val="32"/>
          <w:szCs w:val="32"/>
        </w:rPr>
        <w:t xml:space="preserve"> </w:t>
      </w:r>
      <w:r w:rsidRPr="00AC6384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9D73FE">
        <w:rPr>
          <w:rFonts w:ascii="Verdana" w:hAnsi="Verdana"/>
          <w:b/>
          <w:szCs w:val="20"/>
        </w:rPr>
        <w:t>No. 04</w:t>
      </w:r>
    </w:p>
    <w:p w:rsidR="009D73FE" w:rsidRDefault="009D73FE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FA73F3" w:rsidRPr="00C93427" w:rsidRDefault="00FA73F3" w:rsidP="009D73FE">
      <w:pPr>
        <w:spacing w:after="0" w:line="240" w:lineRule="auto"/>
        <w:jc w:val="right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9D73FE">
        <w:rPr>
          <w:rFonts w:ascii="Verdana" w:hAnsi="Verdana"/>
          <w:b/>
          <w:sz w:val="16"/>
          <w:szCs w:val="20"/>
        </w:rPr>
        <w:t>11</w:t>
      </w:r>
      <w:r w:rsidR="00BC63BE">
        <w:rPr>
          <w:rFonts w:ascii="Verdana" w:hAnsi="Verdana"/>
          <w:b/>
          <w:sz w:val="16"/>
          <w:szCs w:val="20"/>
        </w:rPr>
        <w:t xml:space="preserve"> de </w:t>
      </w:r>
      <w:r w:rsidR="009D73FE">
        <w:rPr>
          <w:rFonts w:ascii="Verdana" w:hAnsi="Verdana"/>
          <w:b/>
          <w:sz w:val="16"/>
          <w:szCs w:val="20"/>
        </w:rPr>
        <w:t>Abril</w:t>
      </w:r>
      <w:r w:rsidR="00BC63BE">
        <w:rPr>
          <w:rFonts w:ascii="Verdana" w:hAnsi="Verdana"/>
          <w:b/>
          <w:sz w:val="16"/>
          <w:szCs w:val="20"/>
        </w:rPr>
        <w:t xml:space="preserve"> de 2017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63BE">
        <w:rPr>
          <w:rFonts w:ascii="Verdana" w:hAnsi="Verdana"/>
          <w:b/>
          <w:sz w:val="16"/>
          <w:szCs w:val="20"/>
        </w:rPr>
        <w:t>, &lt;9:00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DD6396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SPRINT No. 1        SEMANA No. </w:t>
      </w:r>
      <w:r w:rsidR="009D73FE">
        <w:rPr>
          <w:rFonts w:ascii="Verdana" w:hAnsi="Verdana"/>
          <w:b/>
          <w:sz w:val="20"/>
          <w:szCs w:val="20"/>
        </w:rPr>
        <w:t>4</w:t>
      </w:r>
      <w:r>
        <w:rPr>
          <w:rFonts w:ascii="Verdana" w:hAnsi="Verdana"/>
          <w:b/>
          <w:sz w:val="20"/>
          <w:szCs w:val="20"/>
        </w:rPr>
        <w:t xml:space="preserve"> (</w:t>
      </w:r>
      <w:r w:rsidR="009D73FE">
        <w:rPr>
          <w:rFonts w:ascii="Verdana" w:hAnsi="Verdana"/>
          <w:b/>
          <w:sz w:val="20"/>
          <w:szCs w:val="20"/>
        </w:rPr>
        <w:t>11</w:t>
      </w:r>
      <w:r>
        <w:rPr>
          <w:rFonts w:ascii="Verdana" w:hAnsi="Verdana"/>
          <w:b/>
          <w:sz w:val="20"/>
          <w:szCs w:val="20"/>
        </w:rPr>
        <w:t xml:space="preserve"> al </w:t>
      </w:r>
      <w:r w:rsidR="009D73FE">
        <w:rPr>
          <w:rFonts w:ascii="Verdana" w:hAnsi="Verdana"/>
          <w:b/>
          <w:sz w:val="20"/>
          <w:szCs w:val="20"/>
        </w:rPr>
        <w:t>18</w:t>
      </w:r>
      <w:r>
        <w:rPr>
          <w:rFonts w:ascii="Verdana" w:hAnsi="Verdana"/>
          <w:b/>
          <w:sz w:val="20"/>
          <w:szCs w:val="20"/>
        </w:rPr>
        <w:t xml:space="preserve"> </w:t>
      </w:r>
      <w:r w:rsidR="009D73FE">
        <w:rPr>
          <w:rFonts w:ascii="Verdana" w:hAnsi="Verdana"/>
          <w:b/>
          <w:sz w:val="20"/>
          <w:szCs w:val="20"/>
        </w:rPr>
        <w:t>Abril</w:t>
      </w:r>
      <w:r>
        <w:rPr>
          <w:rFonts w:ascii="Verdana" w:hAnsi="Verdana"/>
          <w:b/>
          <w:sz w:val="20"/>
          <w:szCs w:val="20"/>
        </w:rPr>
        <w:t xml:space="preserve"> de 2017)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9D73FE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Saludo, toma de asistencia.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la Calidad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al Riesgo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4E41E6" w:rsidRPr="004E41E6" w:rsidRDefault="004E41E6" w:rsidP="004E41E6">
      <w:pPr>
        <w:pStyle w:val="Prrafodelista"/>
        <w:rPr>
          <w:rFonts w:ascii="Verdana" w:hAnsi="Verdana"/>
          <w:sz w:val="20"/>
          <w:szCs w:val="20"/>
        </w:rPr>
      </w:pPr>
    </w:p>
    <w:p w:rsidR="004F64CF" w:rsidRPr="004F64CF" w:rsidRDefault="004E41E6" w:rsidP="004F64C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Tareas semana 4 del 11 al 18 Abril.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32152D" w:rsidP="00BB659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Otros puntos/varios.</w:t>
      </w:r>
    </w:p>
    <w:p w:rsidR="00B13F55" w:rsidRPr="00B13F55" w:rsidRDefault="00B13F55" w:rsidP="00B13F55">
      <w:pPr>
        <w:pStyle w:val="Prrafodelista"/>
        <w:rPr>
          <w:rFonts w:ascii="Verdana" w:hAnsi="Verdana"/>
          <w:sz w:val="20"/>
          <w:szCs w:val="20"/>
        </w:rPr>
      </w:pPr>
    </w:p>
    <w:p w:rsidR="00B13F55" w:rsidRPr="00B13F55" w:rsidRDefault="00B13F55" w:rsidP="00BB659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Cierre de la reunión.</w:t>
      </w: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Default="00656418" w:rsidP="00521CE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una introducción a la reu</w:t>
      </w:r>
      <w:r w:rsidR="0088083D">
        <w:rPr>
          <w:rFonts w:ascii="Verdana" w:hAnsi="Verdana"/>
          <w:sz w:val="20"/>
          <w:szCs w:val="20"/>
        </w:rPr>
        <w:t xml:space="preserve">nión, la asistencia es completa, se recuerda que en la reunión que es necesario mantener comunicación constante por </w:t>
      </w:r>
      <w:proofErr w:type="spellStart"/>
      <w:r w:rsidR="0088083D">
        <w:rPr>
          <w:rFonts w:ascii="Verdana" w:hAnsi="Verdana"/>
          <w:sz w:val="20"/>
          <w:szCs w:val="20"/>
        </w:rPr>
        <w:t>whatsapp</w:t>
      </w:r>
      <w:proofErr w:type="spellEnd"/>
      <w:r w:rsidR="0088083D">
        <w:rPr>
          <w:rFonts w:ascii="Verdana" w:hAnsi="Verdana"/>
          <w:sz w:val="20"/>
          <w:szCs w:val="20"/>
        </w:rPr>
        <w:t xml:space="preserve"> y realizar actualización de documentación pertinente en </w:t>
      </w:r>
      <w:proofErr w:type="spellStart"/>
      <w:r w:rsidR="0088083D">
        <w:rPr>
          <w:rFonts w:ascii="Verdana" w:hAnsi="Verdana"/>
          <w:sz w:val="20"/>
          <w:szCs w:val="20"/>
        </w:rPr>
        <w:t>github</w:t>
      </w:r>
      <w:proofErr w:type="spellEnd"/>
      <w:r w:rsidR="0088083D">
        <w:rPr>
          <w:rFonts w:ascii="Verdana" w:hAnsi="Verdana"/>
          <w:sz w:val="20"/>
          <w:szCs w:val="20"/>
        </w:rPr>
        <w:t>.</w:t>
      </w:r>
    </w:p>
    <w:p w:rsidR="0088083D" w:rsidRDefault="0088083D" w:rsidP="0088083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640AD" w:rsidRDefault="00656418" w:rsidP="00B640A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seguimiento a las tareas de la Semana No.3</w:t>
      </w:r>
      <w:r w:rsidR="00B640AD">
        <w:rPr>
          <w:rFonts w:ascii="Verdana" w:hAnsi="Verdana"/>
          <w:sz w:val="20"/>
          <w:szCs w:val="20"/>
        </w:rPr>
        <w:t xml:space="preserve"> Donde el cargo de </w:t>
      </w:r>
      <w:proofErr w:type="spellStart"/>
      <w:r w:rsidR="00B640AD">
        <w:rPr>
          <w:rFonts w:ascii="Verdana" w:hAnsi="Verdana"/>
          <w:sz w:val="20"/>
          <w:szCs w:val="20"/>
        </w:rPr>
        <w:t>Scrum</w:t>
      </w:r>
      <w:proofErr w:type="spellEnd"/>
      <w:r w:rsidR="00B640AD">
        <w:rPr>
          <w:rFonts w:ascii="Verdana" w:hAnsi="Verdana"/>
          <w:sz w:val="20"/>
          <w:szCs w:val="20"/>
        </w:rPr>
        <w:t xml:space="preserve"> lo tuvo José Luis </w:t>
      </w:r>
      <w:proofErr w:type="spellStart"/>
      <w:r w:rsidR="00B640AD">
        <w:rPr>
          <w:rFonts w:ascii="Verdana" w:hAnsi="Verdana"/>
          <w:sz w:val="20"/>
          <w:szCs w:val="20"/>
        </w:rPr>
        <w:t>Tangarife</w:t>
      </w:r>
      <w:proofErr w:type="spellEnd"/>
      <w:r w:rsidR="005D5B7C">
        <w:rPr>
          <w:rFonts w:ascii="Verdana" w:hAnsi="Verdana"/>
          <w:sz w:val="20"/>
          <w:szCs w:val="20"/>
        </w:rPr>
        <w:t>.</w:t>
      </w:r>
    </w:p>
    <w:p w:rsidR="001C1CD8" w:rsidRPr="001C1CD8" w:rsidRDefault="001C1CD8" w:rsidP="001C1CD8">
      <w:pPr>
        <w:pStyle w:val="Prrafodelista"/>
        <w:rPr>
          <w:rFonts w:ascii="Verdana" w:hAnsi="Verdana"/>
          <w:sz w:val="20"/>
          <w:szCs w:val="20"/>
        </w:rPr>
      </w:pPr>
    </w:p>
    <w:p w:rsidR="00B640AD" w:rsidRDefault="00B640AD" w:rsidP="00B640A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Los integrantes del grupo intervienen, argumentando que lograron completar las tareas asignadas a la semana No.3 las cuales están reflejadas en </w:t>
      </w:r>
      <w:r w:rsidR="00FE47F2">
        <w:rPr>
          <w:rFonts w:ascii="Verdana" w:hAnsi="Verdana"/>
          <w:sz w:val="20"/>
          <w:szCs w:val="20"/>
        </w:rPr>
        <w:t>el documento “</w:t>
      </w:r>
      <w:r w:rsidR="001C1CD8" w:rsidRPr="001C1CD8">
        <w:rPr>
          <w:rFonts w:ascii="Verdana" w:hAnsi="Verdana"/>
          <w:sz w:val="20"/>
          <w:szCs w:val="20"/>
        </w:rPr>
        <w:t>Plantilla Pila de Sprint semana3</w:t>
      </w:r>
      <w:r w:rsidR="00FE47F2">
        <w:rPr>
          <w:rFonts w:ascii="Verdana" w:hAnsi="Verdana"/>
          <w:sz w:val="20"/>
          <w:szCs w:val="20"/>
        </w:rPr>
        <w:t>.xlsx”</w:t>
      </w:r>
      <w:r>
        <w:rPr>
          <w:rFonts w:ascii="Verdana" w:hAnsi="Verdana"/>
          <w:sz w:val="20"/>
          <w:szCs w:val="20"/>
        </w:rPr>
        <w:t>.</w:t>
      </w:r>
    </w:p>
    <w:p w:rsidR="001C1CD8" w:rsidRDefault="001C1CD8" w:rsidP="00B640A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equipo cumple con las tareas asignadas.</w:t>
      </w:r>
      <w:bookmarkStart w:id="0" w:name="_GoBack"/>
      <w:bookmarkEnd w:id="0"/>
    </w:p>
    <w:p w:rsidR="0088083D" w:rsidRPr="00B640AD" w:rsidRDefault="0088083D" w:rsidP="00B640AD">
      <w:pPr>
        <w:pStyle w:val="Prrafodelista"/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640AD" w:rsidRDefault="00B640AD" w:rsidP="00F31BF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hace seguimiento a la calidad</w:t>
      </w:r>
      <w:r w:rsidR="00D70733">
        <w:rPr>
          <w:rFonts w:ascii="Verdana" w:hAnsi="Verdana"/>
          <w:sz w:val="20"/>
          <w:szCs w:val="20"/>
        </w:rPr>
        <w:t xml:space="preserve"> en su respectivo </w:t>
      </w:r>
      <w:proofErr w:type="gramStart"/>
      <w:r w:rsidR="00F31BF8">
        <w:rPr>
          <w:rFonts w:ascii="Verdana" w:hAnsi="Verdana"/>
          <w:sz w:val="20"/>
          <w:szCs w:val="20"/>
        </w:rPr>
        <w:t>formato ”</w:t>
      </w:r>
      <w:proofErr w:type="gramEnd"/>
      <w:r w:rsidR="00F31BF8" w:rsidRPr="00F31BF8">
        <w:rPr>
          <w:rFonts w:ascii="Verdana" w:hAnsi="Verdana"/>
          <w:sz w:val="20"/>
          <w:szCs w:val="20"/>
        </w:rPr>
        <w:t>Plan del Sprint1 Semana4.docx</w:t>
      </w:r>
      <w:r w:rsidR="00F31BF8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>.</w:t>
      </w:r>
    </w:p>
    <w:p w:rsidR="0088083D" w:rsidRDefault="0088083D" w:rsidP="0088083D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8083D" w:rsidRDefault="00D70733" w:rsidP="0088083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hace seguimiento al riesgo en su respectivo </w:t>
      </w:r>
      <w:proofErr w:type="gramStart"/>
      <w:r w:rsidR="00F31BF8">
        <w:rPr>
          <w:rFonts w:ascii="Verdana" w:hAnsi="Verdana"/>
          <w:sz w:val="20"/>
          <w:szCs w:val="20"/>
        </w:rPr>
        <w:t>formato ”</w:t>
      </w:r>
      <w:proofErr w:type="gramEnd"/>
      <w:r w:rsidR="00F31BF8" w:rsidRPr="00F31BF8">
        <w:rPr>
          <w:rFonts w:ascii="Verdana" w:hAnsi="Verdana"/>
          <w:sz w:val="20"/>
          <w:szCs w:val="20"/>
        </w:rPr>
        <w:t>Plan del Sprint1 Semana4.docx</w:t>
      </w:r>
      <w:r w:rsidR="00F31BF8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>.</w:t>
      </w:r>
    </w:p>
    <w:p w:rsidR="0088083D" w:rsidRPr="0088083D" w:rsidRDefault="0088083D" w:rsidP="0088083D">
      <w:pPr>
        <w:pStyle w:val="Prrafodelista"/>
        <w:rPr>
          <w:rFonts w:ascii="Verdana" w:hAnsi="Verdana"/>
          <w:sz w:val="20"/>
          <w:szCs w:val="20"/>
        </w:rPr>
      </w:pPr>
    </w:p>
    <w:p w:rsidR="00F31BF8" w:rsidRDefault="00AF2C14" w:rsidP="00B640A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integrantes del equipo de trabajo acuerdan que no existieron inconvenientes para realizar las tareas.</w:t>
      </w:r>
    </w:p>
    <w:p w:rsidR="0088083D" w:rsidRPr="0088083D" w:rsidRDefault="0088083D" w:rsidP="0088083D">
      <w:pPr>
        <w:pStyle w:val="Prrafodelista"/>
        <w:rPr>
          <w:rFonts w:ascii="Verdana" w:hAnsi="Verdana"/>
          <w:sz w:val="20"/>
          <w:szCs w:val="20"/>
        </w:rPr>
      </w:pPr>
    </w:p>
    <w:p w:rsidR="00B13F55" w:rsidRDefault="00B13F55" w:rsidP="00B13F5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resalta que l</w:t>
      </w:r>
      <w:r w:rsidR="0088083D">
        <w:rPr>
          <w:rFonts w:ascii="Verdana" w:hAnsi="Verdana"/>
          <w:sz w:val="20"/>
          <w:szCs w:val="20"/>
        </w:rPr>
        <w:t>as tareas asignadas para cada integrante del equipo de trabajo</w:t>
      </w:r>
      <w:r>
        <w:rPr>
          <w:rFonts w:ascii="Verdana" w:hAnsi="Verdana"/>
          <w:sz w:val="20"/>
          <w:szCs w:val="20"/>
        </w:rPr>
        <w:t xml:space="preserve"> en esta última semana del Sprint No.1</w:t>
      </w:r>
      <w:r w:rsidR="0088083D">
        <w:rPr>
          <w:rFonts w:ascii="Verdana" w:hAnsi="Verdana"/>
          <w:sz w:val="20"/>
          <w:szCs w:val="20"/>
        </w:rPr>
        <w:t xml:space="preserve"> se encuentran en el documento “</w:t>
      </w:r>
      <w:r w:rsidR="0088083D" w:rsidRPr="0088083D">
        <w:rPr>
          <w:rFonts w:ascii="Verdana" w:hAnsi="Verdana"/>
          <w:sz w:val="20"/>
          <w:szCs w:val="20"/>
        </w:rPr>
        <w:t>Plantilla Pila de Sprint1 semana4</w:t>
      </w:r>
      <w:r w:rsidR="0088083D">
        <w:rPr>
          <w:rFonts w:ascii="Verdana" w:hAnsi="Verdana"/>
          <w:sz w:val="20"/>
          <w:szCs w:val="20"/>
        </w:rPr>
        <w:t>.xlsx”, en el cual se evidencia quien es el responsable y el avance de cada actividad, resaltando que esta reunión hace parte de la última semana de trabajo del Sprint No.1, donde se debe</w:t>
      </w:r>
      <w:r>
        <w:rPr>
          <w:rFonts w:ascii="Verdana" w:hAnsi="Verdana"/>
          <w:sz w:val="20"/>
          <w:szCs w:val="20"/>
        </w:rPr>
        <w:t>n</w:t>
      </w:r>
      <w:r w:rsidR="0088083D">
        <w:rPr>
          <w:rFonts w:ascii="Verdana" w:hAnsi="Verdana"/>
          <w:sz w:val="20"/>
          <w:szCs w:val="20"/>
        </w:rPr>
        <w:t xml:space="preserve"> completar los elementos de la pila para los requisitos de </w:t>
      </w:r>
      <w:r>
        <w:rPr>
          <w:rFonts w:ascii="Verdana" w:hAnsi="Verdana"/>
          <w:sz w:val="20"/>
          <w:szCs w:val="20"/>
        </w:rPr>
        <w:t>Crear nuevos productos, Actualización-Listar productos, Validación de Usuario.</w:t>
      </w:r>
    </w:p>
    <w:p w:rsidR="00B13F55" w:rsidRPr="00B13F55" w:rsidRDefault="00B13F55" w:rsidP="00B13F55">
      <w:pPr>
        <w:pStyle w:val="Prrafodelista"/>
        <w:rPr>
          <w:rFonts w:ascii="Verdana" w:hAnsi="Verdana"/>
          <w:sz w:val="20"/>
          <w:szCs w:val="20"/>
        </w:rPr>
      </w:pPr>
    </w:p>
    <w:p w:rsidR="00B13F55" w:rsidRDefault="00B13F55" w:rsidP="00B13F55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próxima reunión será el lunes 17 de abril de 2017 a las 05:00 pm en la UTP, donde se realizara la revisión y retrospectiva del Sprint No.1.</w:t>
      </w:r>
    </w:p>
    <w:p w:rsidR="00B13F55" w:rsidRPr="00B13F55" w:rsidRDefault="00B13F55" w:rsidP="00B13F55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8083D" w:rsidRDefault="0088083D" w:rsidP="00B640A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8083D" w:rsidRDefault="0088083D" w:rsidP="0088083D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compañero </w:t>
      </w:r>
      <w:proofErr w:type="spellStart"/>
      <w:r>
        <w:rPr>
          <w:rFonts w:ascii="Verdana" w:hAnsi="Verdana"/>
          <w:sz w:val="20"/>
          <w:szCs w:val="20"/>
        </w:rPr>
        <w:t>Ruben</w:t>
      </w:r>
      <w:proofErr w:type="spellEnd"/>
      <w:r>
        <w:rPr>
          <w:rFonts w:ascii="Verdana" w:hAnsi="Verdana"/>
          <w:sz w:val="20"/>
          <w:szCs w:val="20"/>
        </w:rPr>
        <w:t xml:space="preserve"> retoma sus actividades asignadas y para la presente reunión cumple con lo asignado según la pila del sprint 1 v2, se pone al día en la ejecución de actividades.</w:t>
      </w:r>
    </w:p>
    <w:p w:rsidR="00B13F55" w:rsidRDefault="0088083D" w:rsidP="00B13F5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plantea una reunión para el día 17 de abril a las 5 pm en la cual se realizará la revisión y retrospectiva del sprint No.1.</w:t>
      </w:r>
    </w:p>
    <w:p w:rsidR="00B13F55" w:rsidRDefault="00B13F55" w:rsidP="00B13F55">
      <w:pPr>
        <w:pStyle w:val="Prrafodelista"/>
        <w:spacing w:after="0" w:line="240" w:lineRule="auto"/>
        <w:ind w:left="1440"/>
        <w:jc w:val="both"/>
        <w:rPr>
          <w:rFonts w:ascii="Verdana" w:hAnsi="Verdana"/>
          <w:sz w:val="20"/>
          <w:szCs w:val="20"/>
        </w:rPr>
      </w:pPr>
    </w:p>
    <w:p w:rsidR="00B13F55" w:rsidRPr="00B13F55" w:rsidRDefault="00B13F55" w:rsidP="00B13F5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da por terminada la reunión y se deja como evidencia esta acta, la próxima reunión será el </w:t>
      </w:r>
      <w:r>
        <w:rPr>
          <w:rFonts w:ascii="Verdana" w:hAnsi="Verdana"/>
          <w:sz w:val="20"/>
          <w:szCs w:val="20"/>
        </w:rPr>
        <w:t>lunes 17 de abril de 2017 a las 05:00 pm en la UTP</w:t>
      </w:r>
      <w:r>
        <w:rPr>
          <w:rFonts w:ascii="Verdana" w:hAnsi="Verdana"/>
          <w:sz w:val="20"/>
          <w:szCs w:val="20"/>
        </w:rPr>
        <w:t>.</w:t>
      </w: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Pr="00521CE3" w:rsidRDefault="00521CE3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21CE3" w:rsidRDefault="00521CE3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  <w:r w:rsidR="00973630">
        <w:rPr>
          <w:rFonts w:ascii="Verdana" w:hAnsi="Verdana"/>
          <w:b/>
          <w:sz w:val="20"/>
          <w:szCs w:val="20"/>
        </w:rPr>
        <w:t>:</w:t>
      </w:r>
    </w:p>
    <w:p w:rsidR="00973630" w:rsidRPr="00BB6590" w:rsidRDefault="0097363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Alejandro Betancourth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Camilo Agudelo</w:t>
      </w:r>
    </w:p>
    <w:p w:rsidR="00973630" w:rsidRDefault="00973630" w:rsidP="0097363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José Luis Tangarife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Juan Pablo Campos</w:t>
      </w:r>
    </w:p>
    <w:p w:rsidR="00973630" w:rsidRDefault="00973630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Rubén Darío Acuña</w:t>
      </w:r>
    </w:p>
    <w:sectPr w:rsidR="0097363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3F4" w:rsidRDefault="000413F4" w:rsidP="00014E41">
      <w:pPr>
        <w:spacing w:after="0" w:line="240" w:lineRule="auto"/>
      </w:pPr>
      <w:r>
        <w:separator/>
      </w:r>
    </w:p>
  </w:endnote>
  <w:endnote w:type="continuationSeparator" w:id="0">
    <w:p w:rsidR="000413F4" w:rsidRDefault="000413F4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val="es-MX"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1C1CD8" w:rsidRPr="001C1CD8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1C1CD8" w:rsidRPr="001C1CD8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</w:t>
        </w:r>
        <w:r w:rsidR="00BA7FBC">
          <w:rPr>
            <w:rFonts w:ascii="Copperplate Gothic Light" w:hAnsi="Copperplate Gothic Light"/>
            <w:b/>
            <w:color w:val="C00000"/>
            <w:sz w:val="18"/>
          </w:rPr>
          <w:t>4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3F4" w:rsidRDefault="000413F4" w:rsidP="00014E41">
      <w:pPr>
        <w:spacing w:after="0" w:line="240" w:lineRule="auto"/>
      </w:pPr>
      <w:r>
        <w:separator/>
      </w:r>
    </w:p>
  </w:footnote>
  <w:footnote w:type="continuationSeparator" w:id="0">
    <w:p w:rsidR="000413F4" w:rsidRDefault="000413F4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A5795E"/>
    <w:multiLevelType w:val="hybridMultilevel"/>
    <w:tmpl w:val="226049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413F4"/>
    <w:rsid w:val="000C55E3"/>
    <w:rsid w:val="000E51DD"/>
    <w:rsid w:val="0018381B"/>
    <w:rsid w:val="001C1CD8"/>
    <w:rsid w:val="001C5C95"/>
    <w:rsid w:val="0023171D"/>
    <w:rsid w:val="00252EFF"/>
    <w:rsid w:val="0025759F"/>
    <w:rsid w:val="0028043D"/>
    <w:rsid w:val="002A12C8"/>
    <w:rsid w:val="002E6D0A"/>
    <w:rsid w:val="00317A3D"/>
    <w:rsid w:val="0032152D"/>
    <w:rsid w:val="003333F5"/>
    <w:rsid w:val="0034721C"/>
    <w:rsid w:val="00373A5A"/>
    <w:rsid w:val="003B6B55"/>
    <w:rsid w:val="003E20E9"/>
    <w:rsid w:val="0045569D"/>
    <w:rsid w:val="004E41E6"/>
    <w:rsid w:val="004F64CF"/>
    <w:rsid w:val="00521CE3"/>
    <w:rsid w:val="00526A6A"/>
    <w:rsid w:val="005412DF"/>
    <w:rsid w:val="00554BA0"/>
    <w:rsid w:val="005A7C9E"/>
    <w:rsid w:val="005D5B7C"/>
    <w:rsid w:val="005D7F8C"/>
    <w:rsid w:val="006036FE"/>
    <w:rsid w:val="00614719"/>
    <w:rsid w:val="00621872"/>
    <w:rsid w:val="0062599D"/>
    <w:rsid w:val="00656418"/>
    <w:rsid w:val="006B2B4C"/>
    <w:rsid w:val="006F4157"/>
    <w:rsid w:val="00715898"/>
    <w:rsid w:val="00742B93"/>
    <w:rsid w:val="00795C6B"/>
    <w:rsid w:val="007A5093"/>
    <w:rsid w:val="007D21C7"/>
    <w:rsid w:val="007D7F0B"/>
    <w:rsid w:val="008056C4"/>
    <w:rsid w:val="00814589"/>
    <w:rsid w:val="0083309A"/>
    <w:rsid w:val="0088083D"/>
    <w:rsid w:val="00884348"/>
    <w:rsid w:val="008C4278"/>
    <w:rsid w:val="00902172"/>
    <w:rsid w:val="00973630"/>
    <w:rsid w:val="009A0DFE"/>
    <w:rsid w:val="009D73FE"/>
    <w:rsid w:val="00A13FF2"/>
    <w:rsid w:val="00A908C8"/>
    <w:rsid w:val="00A9462A"/>
    <w:rsid w:val="00AB0594"/>
    <w:rsid w:val="00AB2F43"/>
    <w:rsid w:val="00AF2C14"/>
    <w:rsid w:val="00B13F55"/>
    <w:rsid w:val="00B640AD"/>
    <w:rsid w:val="00BA7FBC"/>
    <w:rsid w:val="00BB6590"/>
    <w:rsid w:val="00BC2E39"/>
    <w:rsid w:val="00BC63BE"/>
    <w:rsid w:val="00C65772"/>
    <w:rsid w:val="00C93427"/>
    <w:rsid w:val="00D12267"/>
    <w:rsid w:val="00D151DB"/>
    <w:rsid w:val="00D46E12"/>
    <w:rsid w:val="00D70733"/>
    <w:rsid w:val="00D80681"/>
    <w:rsid w:val="00D84BC0"/>
    <w:rsid w:val="00DD6396"/>
    <w:rsid w:val="00DE4C97"/>
    <w:rsid w:val="00E264E8"/>
    <w:rsid w:val="00E31244"/>
    <w:rsid w:val="00E36F64"/>
    <w:rsid w:val="00E50BE5"/>
    <w:rsid w:val="00EB6694"/>
    <w:rsid w:val="00ED088F"/>
    <w:rsid w:val="00F263EE"/>
    <w:rsid w:val="00F31BF8"/>
    <w:rsid w:val="00F827D8"/>
    <w:rsid w:val="00FA73F3"/>
    <w:rsid w:val="00FC3CE0"/>
    <w:rsid w:val="00FE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customStyle="1" w:styleId="Mention">
    <w:name w:val="Mention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F68E0-D03D-4F6F-B977-7AB22C8B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Camilo</cp:lastModifiedBy>
  <cp:revision>34</cp:revision>
  <dcterms:created xsi:type="dcterms:W3CDTF">2017-03-22T00:55:00Z</dcterms:created>
  <dcterms:modified xsi:type="dcterms:W3CDTF">2017-04-16T21:50:00Z</dcterms:modified>
</cp:coreProperties>
</file>