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Default="00856C5E" w:rsidP="009F54B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fr-FR"/>
        </w:rPr>
        <w:drawing>
          <wp:inline distT="0" distB="0" distL="0" distR="0" wp14:anchorId="69BB6B0C" wp14:editId="5606942F">
            <wp:extent cx="6217864" cy="3636000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64" cy="363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B6061" w:rsidRDefault="002B6061">
      <w:pPr>
        <w:rPr>
          <w:rFonts w:ascii="Verdana" w:hAnsi="Verdana"/>
          <w:color w:val="000000"/>
          <w:sz w:val="20"/>
          <w:szCs w:val="20"/>
        </w:rPr>
      </w:pPr>
    </w:p>
    <w:p w:rsidR="002B6061" w:rsidRPr="00856C5E" w:rsidRDefault="00F37ADB" w:rsidP="009F54BA">
      <w:pPr>
        <w:tabs>
          <w:tab w:val="left" w:pos="2250"/>
        </w:tabs>
        <w:jc w:val="center"/>
        <w:rPr>
          <w:rFonts w:asciiTheme="majorBidi" w:hAnsiTheme="majorBidi" w:cstheme="majorBidi"/>
          <w:b/>
          <w:color w:val="000000"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856C5E">
        <w:rPr>
          <w:rFonts w:asciiTheme="majorBidi" w:hAnsiTheme="majorBidi" w:cstheme="majorBidi"/>
          <w:b/>
          <w:color w:val="000000"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RAPPORT de balises HTML et CSS</w:t>
      </w:r>
    </w:p>
    <w:p w:rsidR="002B6061" w:rsidRPr="00891224" w:rsidRDefault="009F54BA" w:rsidP="009F54BA">
      <w:pPr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891224">
        <w:rPr>
          <w:rFonts w:asciiTheme="majorBidi" w:hAnsiTheme="majorBidi" w:cstheme="majorBidi"/>
          <w:color w:val="000000"/>
          <w:sz w:val="28"/>
          <w:szCs w:val="28"/>
        </w:rPr>
        <w:t>Réalisée par </w:t>
      </w:r>
      <w:r w:rsidR="00891224" w:rsidRPr="00891224">
        <w:rPr>
          <w:rFonts w:asciiTheme="majorBidi" w:hAnsiTheme="majorBidi" w:cstheme="majorBidi"/>
          <w:color w:val="000000"/>
          <w:sz w:val="28"/>
          <w:szCs w:val="28"/>
        </w:rPr>
        <w:t>: Amina</w:t>
      </w:r>
      <w:r w:rsidRPr="00891224">
        <w:rPr>
          <w:rFonts w:asciiTheme="majorBidi" w:hAnsiTheme="majorBidi" w:cstheme="majorBidi"/>
          <w:color w:val="000000"/>
          <w:sz w:val="28"/>
          <w:szCs w:val="28"/>
        </w:rPr>
        <w:t xml:space="preserve"> JABIRY</w:t>
      </w:r>
    </w:p>
    <w:p w:rsidR="00F32E5D" w:rsidRDefault="00F32E5D" w:rsidP="00693E74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color w:val="000000"/>
        </w:rPr>
      </w:pPr>
    </w:p>
    <w:p w:rsidR="00693E74" w:rsidRPr="00AD3B06" w:rsidRDefault="0084497D" w:rsidP="00693E74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color w:val="000000"/>
        </w:rPr>
      </w:pPr>
      <w:r w:rsidRPr="00AD3B06">
        <w:rPr>
          <w:color w:val="000000"/>
        </w:rPr>
        <w:lastRenderedPageBreak/>
        <w:t xml:space="preserve">Je construis mon cv en ligne </w:t>
      </w:r>
      <w:r w:rsidR="000F714C" w:rsidRPr="00AD3B06">
        <w:rPr>
          <w:color w:val="000000"/>
        </w:rPr>
        <w:t>basée sur le modèle</w:t>
      </w:r>
      <w:r w:rsidR="005B7461" w:rsidRPr="00AD3B06">
        <w:rPr>
          <w:color w:val="000000"/>
        </w:rPr>
        <w:t xml:space="preserve"> proposée sur repo</w:t>
      </w:r>
      <w:r w:rsidR="00957348" w:rsidRPr="00AD3B06">
        <w:rPr>
          <w:color w:val="000000"/>
        </w:rPr>
        <w:t xml:space="preserve"> </w:t>
      </w:r>
      <w:r w:rsidR="0060389D" w:rsidRPr="00AD3B06">
        <w:rPr>
          <w:color w:val="000000"/>
        </w:rPr>
        <w:t>Git hub</w:t>
      </w:r>
      <w:r w:rsidR="000B5C2F" w:rsidRPr="00AD3B06">
        <w:rPr>
          <w:color w:val="000000"/>
        </w:rPr>
        <w:t>,</w:t>
      </w:r>
      <w:r w:rsidR="009F4C0D" w:rsidRPr="00AD3B06">
        <w:rPr>
          <w:color w:val="000000"/>
        </w:rPr>
        <w:t xml:space="preserve"> </w:t>
      </w:r>
      <w:r w:rsidR="001407BA" w:rsidRPr="00AD3B06">
        <w:rPr>
          <w:color w:val="000000"/>
        </w:rPr>
        <w:t>qui est créé avec HTML5 et CSS3.</w:t>
      </w:r>
    </w:p>
    <w:p w:rsidR="00B5480E" w:rsidRPr="00AD3B06" w:rsidRDefault="0060389D" w:rsidP="00693E74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b/>
          <w:bCs/>
          <w:color w:val="548DD4" w:themeColor="text2" w:themeTint="99"/>
          <w:u w:val="single"/>
        </w:rPr>
      </w:pPr>
      <w:r w:rsidRPr="00AD3B06">
        <w:rPr>
          <w:b/>
          <w:bCs/>
          <w:color w:val="548DD4" w:themeColor="text2" w:themeTint="99"/>
          <w:u w:val="single"/>
        </w:rPr>
        <w:t xml:space="preserve">Les </w:t>
      </w:r>
      <w:r w:rsidR="00187D5C" w:rsidRPr="00AD3B06">
        <w:rPr>
          <w:b/>
          <w:bCs/>
          <w:color w:val="548DD4" w:themeColor="text2" w:themeTint="99"/>
          <w:u w:val="single"/>
        </w:rPr>
        <w:t>balises utilisées :</w:t>
      </w:r>
    </w:p>
    <w:p w:rsidR="002B6061" w:rsidRPr="00AD3B06" w:rsidRDefault="00274A3D" w:rsidP="00252A67">
      <w:pPr>
        <w:pStyle w:val="sc-17q0o2w-0"/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 xml:space="preserve">Le </w:t>
      </w:r>
      <w:r w:rsidR="002B6061" w:rsidRPr="00AD3B06">
        <w:rPr>
          <w:color w:val="000000"/>
        </w:rPr>
        <w:t>programme HTML</w:t>
      </w:r>
      <w:r>
        <w:rPr>
          <w:color w:val="000000"/>
        </w:rPr>
        <w:t xml:space="preserve"> qui </w:t>
      </w:r>
      <w:r w:rsidR="002B6061" w:rsidRPr="00AD3B06">
        <w:rPr>
          <w:color w:val="000000"/>
        </w:rPr>
        <w:t xml:space="preserve"> est composé d’un ensemble de commandes appelées balises ou tag en  Anglais.</w:t>
      </w:r>
    </w:p>
    <w:p w:rsidR="00B97D0C" w:rsidRPr="00AD3B06" w:rsidRDefault="00A76A4F" w:rsidP="00252A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color w:val="000000"/>
          <w:sz w:val="24"/>
          <w:szCs w:val="24"/>
        </w:rPr>
        <w:t xml:space="preserve">Chaque balise est placée autour de deux symboles &lt; et </w:t>
      </w:r>
      <w:r w:rsidR="000968F1" w:rsidRPr="00AD3B06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="000968F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2B6061" w:rsidRPr="00AD3B06" w:rsidRDefault="00B97D0C" w:rsidP="00252A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color w:val="000000"/>
          <w:sz w:val="24"/>
          <w:szCs w:val="24"/>
        </w:rPr>
        <w:t>Exemple :&lt;HTML&gt;</w:t>
      </w:r>
      <w:r w:rsidR="002B6061" w:rsidRPr="00AD3B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D227D" w:rsidRPr="00AD3B06" w:rsidRDefault="001D462E" w:rsidP="00252A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color w:val="000000"/>
          <w:sz w:val="24"/>
          <w:szCs w:val="24"/>
        </w:rPr>
        <w:t>Une balise est le début d’une commande pour terminer la commande, utilisez la même balise précédé du symbole</w:t>
      </w:r>
      <w:r w:rsidR="003A0B06" w:rsidRPr="00AD3B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767F" w:rsidRPr="00AD3B06">
        <w:rPr>
          <w:rFonts w:ascii="Times New Roman" w:hAnsi="Times New Roman" w:cs="Times New Roman"/>
          <w:color w:val="000000"/>
          <w:sz w:val="24"/>
          <w:szCs w:val="24"/>
        </w:rPr>
        <w:t xml:space="preserve"> /</w:t>
      </w:r>
      <w:r w:rsidR="003A0B06" w:rsidRPr="00AD3B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D462E" w:rsidRPr="00AD3B06" w:rsidRDefault="00ED227D" w:rsidP="00252A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color w:val="000000"/>
          <w:sz w:val="24"/>
          <w:szCs w:val="24"/>
        </w:rPr>
        <w:t>Exemple :&lt;/HTML</w:t>
      </w:r>
      <w:r w:rsidR="000968F1" w:rsidRPr="00AD3B06">
        <w:rPr>
          <w:rFonts w:ascii="Times New Roman" w:hAnsi="Times New Roman" w:cs="Times New Roman"/>
          <w:color w:val="000000"/>
          <w:sz w:val="24"/>
          <w:szCs w:val="24"/>
        </w:rPr>
        <w:t>&gt;.</w:t>
      </w:r>
    </w:p>
    <w:p w:rsidR="002B6061" w:rsidRDefault="00856BCA" w:rsidP="00252A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color w:val="000000"/>
          <w:sz w:val="24"/>
          <w:szCs w:val="24"/>
        </w:rPr>
        <w:t>Un document rédigé en HTML doit être enregistré dans un fichier avec une extension .html</w:t>
      </w:r>
      <w:r w:rsidR="00345692" w:rsidRPr="00AD3B06">
        <w:rPr>
          <w:rFonts w:ascii="Times New Roman" w:hAnsi="Times New Roman" w:cs="Times New Roman"/>
          <w:color w:val="000000"/>
          <w:sz w:val="24"/>
          <w:szCs w:val="24"/>
        </w:rPr>
        <w:t xml:space="preserve"> ou .html, il peut être ouvert et interprété par le navigateur sans être connecté à Internet</w:t>
      </w:r>
      <w:r w:rsidR="00FE3E28" w:rsidRPr="00AD3B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D5B8C" w:rsidRPr="00BB5F34" w:rsidRDefault="00AD5B8C" w:rsidP="00252A6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</w:pPr>
      <w:r w:rsidRPr="00BB5F3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Les balises HTML5 qui sont utilisées</w:t>
      </w:r>
      <w:r w:rsidR="00BB5F34" w:rsidRPr="00BB5F3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 :</w:t>
      </w:r>
    </w:p>
    <w:p w:rsidR="00EF7F8F" w:rsidRPr="00AD3B06" w:rsidRDefault="002B6061" w:rsidP="00252A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color w:val="000000"/>
          <w:sz w:val="24"/>
          <w:szCs w:val="24"/>
        </w:rPr>
        <w:t>La balise </w:t>
      </w:r>
      <w:r w:rsidRPr="00F37A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&lt;!DOCTYPE&gt;,</w:t>
      </w:r>
      <w:r w:rsidRPr="00AD3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D3B06">
        <w:rPr>
          <w:rFonts w:ascii="Times New Roman" w:hAnsi="Times New Roman" w:cs="Times New Roman"/>
          <w:color w:val="000000"/>
          <w:sz w:val="24"/>
          <w:szCs w:val="24"/>
        </w:rPr>
        <w:t>placée au tout début de votre document HTML, permet de mentionner la version du langage HTML utilisée.</w:t>
      </w:r>
    </w:p>
    <w:p w:rsidR="00EE24A0" w:rsidRPr="00AD3B06" w:rsidRDefault="00B04B83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&lt;html&gt; </w:t>
      </w:r>
      <w:r w:rsidRPr="00AD3B06">
        <w:rPr>
          <w:rFonts w:ascii="Times New Roman" w:hAnsi="Times New Roman" w:cs="Times New Roman"/>
          <w:color w:val="000000"/>
          <w:sz w:val="24"/>
          <w:szCs w:val="24"/>
        </w:rPr>
        <w:t>C’est la première balise qu’on utilise</w:t>
      </w:r>
      <w:r w:rsidR="002C2370" w:rsidRPr="00AD3B0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6379E" w:rsidRPr="00AD3B06" w:rsidRDefault="00B04B83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&lt;/html&gt;</w:t>
      </w:r>
      <w:r w:rsidR="00EE24A0" w:rsidRPr="00AD3B06">
        <w:rPr>
          <w:rFonts w:ascii="Times New Roman" w:hAnsi="Times New Roman" w:cs="Times New Roman"/>
          <w:color w:val="000000"/>
          <w:sz w:val="24"/>
          <w:szCs w:val="24"/>
        </w:rPr>
        <w:t xml:space="preserve"> Elle indique que la page est terminée</w:t>
      </w:r>
      <w:r w:rsidR="002C2370" w:rsidRPr="00AD3B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C6D12" w:rsidRPr="00AD3B06" w:rsidRDefault="00F6102D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&lt;</w:t>
      </w: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head</w:t>
      </w:r>
      <w:proofErr w:type="spellEnd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&gt;</w:t>
      </w:r>
      <w:r w:rsidR="004232F3" w:rsidRPr="00AD3B06">
        <w:rPr>
          <w:rFonts w:ascii="Times New Roman" w:hAnsi="Times New Roman" w:cs="Times New Roman"/>
          <w:color w:val="000000"/>
          <w:sz w:val="24"/>
          <w:szCs w:val="24"/>
        </w:rPr>
        <w:t xml:space="preserve"> contient les balises qui composent l’entête du </w:t>
      </w:r>
      <w:r w:rsidR="00FC6D12" w:rsidRPr="00AD3B06">
        <w:rPr>
          <w:rFonts w:ascii="Times New Roman" w:hAnsi="Times New Roman" w:cs="Times New Roman"/>
          <w:color w:val="000000"/>
          <w:sz w:val="24"/>
          <w:szCs w:val="24"/>
        </w:rPr>
        <w:t>document.</w:t>
      </w:r>
    </w:p>
    <w:p w:rsidR="006A2754" w:rsidRPr="00AD3B06" w:rsidRDefault="00BC0591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&lt;body&gt;</w:t>
      </w:r>
      <w:r w:rsidRPr="00AD3B06">
        <w:rPr>
          <w:rFonts w:ascii="Times New Roman" w:hAnsi="Times New Roman" w:cs="Times New Roman"/>
          <w:color w:val="000000"/>
          <w:sz w:val="24"/>
          <w:szCs w:val="24"/>
        </w:rPr>
        <w:t xml:space="preserve"> le contenu ou le corps de la page</w:t>
      </w:r>
      <w:r w:rsidR="006A2754" w:rsidRPr="00AD3B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2754" w:rsidRPr="00AD3B06" w:rsidRDefault="006A2754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&lt;html </w:t>
      </w: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lang</w:t>
      </w:r>
      <w:proofErr w:type="spellEnd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="en"&gt;</w:t>
      </w:r>
      <w:r w:rsidRPr="00AD3B06">
        <w:rPr>
          <w:rFonts w:ascii="Times New Roman" w:hAnsi="Times New Roman" w:cs="Times New Roman"/>
          <w:sz w:val="24"/>
          <w:szCs w:val="24"/>
        </w:rPr>
        <w:t xml:space="preserve"> pour fixer la langue du</w:t>
      </w:r>
      <w:r w:rsidRPr="00AD3B0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AD3B06">
        <w:rPr>
          <w:rFonts w:ascii="Times New Roman" w:hAnsi="Times New Roman" w:cs="Times New Roman"/>
          <w:sz w:val="24"/>
          <w:szCs w:val="24"/>
        </w:rPr>
        <w:t>document</w:t>
      </w:r>
      <w:r w:rsidRPr="00AD3B06">
        <w:rPr>
          <w:rFonts w:ascii="Times New Roman" w:hAnsi="Times New Roman" w:cs="Times New Roman"/>
          <w:color w:val="000000"/>
          <w:sz w:val="24"/>
          <w:szCs w:val="24"/>
        </w:rPr>
        <w:t xml:space="preserve"> en Anglais</w:t>
      </w:r>
    </w:p>
    <w:p w:rsidR="006A2754" w:rsidRPr="00AD3B06" w:rsidRDefault="00BF1E27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&lt;</w:t>
      </w: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meta</w:t>
      </w:r>
      <w:proofErr w:type="spellEnd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</w:t>
      </w: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charset</w:t>
      </w:r>
      <w:proofErr w:type="spellEnd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="UTF-8"&gt;</w:t>
      </w:r>
      <w:r w:rsidRPr="00AD3B06">
        <w:rPr>
          <w:rFonts w:ascii="Times New Roman" w:hAnsi="Times New Roman" w:cs="Times New Roman"/>
          <w:sz w:val="24"/>
          <w:szCs w:val="24"/>
        </w:rPr>
        <w:t xml:space="preserve"> 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Il s’agit de l’encodage des caractères à destination des navigateurs. Du coup, celle-ci doit se placer rapidement après le &lt;</w:t>
      </w:r>
      <w:proofErr w:type="spellStart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head</w:t>
      </w:r>
      <w:proofErr w:type="spellEnd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&gt; et avant le &lt;</w:t>
      </w:r>
      <w:proofErr w:type="spellStart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title</w:t>
      </w:r>
      <w:proofErr w:type="spellEnd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="00C535BF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932A2" w:rsidRPr="00AD3B06" w:rsidRDefault="00312ED9" w:rsidP="001932A2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&lt;</w:t>
      </w:r>
      <w:proofErr w:type="spellStart"/>
      <w:r w:rsidR="00626A97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t</w:t>
      </w: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itle</w:t>
      </w:r>
      <w:proofErr w:type="spellEnd"/>
      <w:r w:rsidR="00626A97" w:rsidRPr="00AD3B06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="00417BD1" w:rsidRPr="00AD3B06">
        <w:rPr>
          <w:rFonts w:ascii="Times New Roman" w:hAnsi="Times New Roman" w:cs="Times New Roman"/>
          <w:color w:val="000000"/>
          <w:sz w:val="24"/>
          <w:szCs w:val="24"/>
        </w:rPr>
        <w:t xml:space="preserve">  le</w:t>
      </w:r>
      <w:r w:rsidR="00417BD1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Pr="00AD3B06">
        <w:rPr>
          <w:rFonts w:ascii="Times New Roman" w:hAnsi="Times New Roman" w:cs="Times New Roman"/>
          <w:color w:val="000000"/>
          <w:sz w:val="24"/>
          <w:szCs w:val="24"/>
        </w:rPr>
        <w:t>titre de la page sera affichée dans l’entête de la page web.</w:t>
      </w:r>
    </w:p>
    <w:p w:rsidR="00312ED9" w:rsidRPr="00AD3B06" w:rsidRDefault="001932A2" w:rsidP="001932A2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&lt;</w:t>
      </w:r>
      <w:proofErr w:type="spellStart"/>
      <w:r w:rsidRPr="00AD3B0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link</w:t>
      </w:r>
      <w:proofErr w:type="spellEnd"/>
      <w:r w:rsidRPr="00AD3B0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AD3B0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href</w:t>
      </w:r>
      <w:proofErr w:type="spellEnd"/>
      <w:r w:rsidRPr="00AD3B0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"</w:t>
      </w: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 </w:t>
      </w:r>
      <w:r w:rsidRPr="00AD3B0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"</w:t>
      </w:r>
      <w:r w:rsidR="0047710C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&gt; </w:t>
      </w:r>
      <w:r w:rsidR="0047710C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définit la relation entre le document courant et une ressource externe. Cet élément peut être utilisé pour définir un lien vers </w:t>
      </w:r>
      <w:hyperlink r:id="rId8" w:history="1">
        <w:r w:rsidR="0047710C" w:rsidRPr="00AD3B06">
          <w:rPr>
            <w:rFonts w:ascii="Times New Roman" w:hAnsi="Times New Roman" w:cs="Times New Roman"/>
            <w:sz w:val="24"/>
            <w:szCs w:val="24"/>
          </w:rPr>
          <w:t>une feuille de style</w:t>
        </w:r>
      </w:hyperlink>
      <w:r w:rsidR="0047710C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vers les </w:t>
      </w:r>
      <w:r w:rsidR="0047710C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icônes utilisées en barre de titre ou comme icône d'application sur les appareils mobiles.</w:t>
      </w:r>
    </w:p>
    <w:p w:rsidR="00B37FB9" w:rsidRPr="00AD3B06" w:rsidRDefault="00960D84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435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&lt;div</w:t>
      </w:r>
      <w:r w:rsidR="00295D10" w:rsidRPr="00C2435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 class</w:t>
      </w:r>
      <w:r w:rsidRPr="00C2435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&gt;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(qui signifie </w:t>
      </w:r>
      <w:r w:rsidRPr="00AD3B06">
        <w:rPr>
          <w:rFonts w:ascii="Times New Roman" w:hAnsi="Times New Roman" w:cs="Times New Roman"/>
          <w:i/>
          <w:iCs/>
          <w:sz w:val="24"/>
          <w:szCs w:val="24"/>
        </w:rPr>
        <w:t>division du document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est un conteneur générique qui permet d'organiser le contenu sans représenter rien de </w:t>
      </w:r>
      <w:r w:rsidR="005D3B32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particulier, class</w:t>
      </w:r>
      <w:r w:rsidR="00295D10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=plusieurs </w:t>
      </w:r>
      <w:r w:rsidR="005D3B32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élément</w:t>
      </w:r>
      <w:r w:rsidR="00314BD9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14BD9" w:rsidRPr="00AD3B06" w:rsidRDefault="00314BD9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&lt;section&gt;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représente une section générique d'un document, par exemple un groupe de contenu thématique. Une section commence généralement avec un titre.</w:t>
      </w:r>
    </w:p>
    <w:p w:rsidR="00422A80" w:rsidRPr="00AD3B06" w:rsidRDefault="00C2435E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&lt;</w:t>
      </w:r>
      <w:proofErr w:type="spellStart"/>
      <w:r w:rsidR="0091320B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svg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 class=</w:t>
      </w:r>
      <w:r w:rsidRPr="00C2435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""</w:t>
      </w:r>
      <w:r w:rsidR="00654521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 </w:t>
      </w:r>
      <w:r w:rsidR="00654521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permet de définir des objets graphiques (génériques) pour une utilisation ultérieure. Autant qu'il est possible, cet usage est recommandé grâce aux propriétés offertes par l'élément.</w:t>
      </w:r>
    </w:p>
    <w:p w:rsidR="00E475E1" w:rsidRPr="00AD3B06" w:rsidRDefault="0091320B" w:rsidP="005D6F53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="00E475E1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4B0BBF" w:rsidRPr="00AD3B0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5D6F53">
        <w:rPr>
          <w:rFonts w:ascii="Times New Roman" w:hAnsi="Times New Roman" w:cs="Times New Roman"/>
          <w:sz w:val="24"/>
          <w:szCs w:val="24"/>
        </w:rPr>
        <w:t>=</w:t>
      </w:r>
      <w:r w:rsidR="005D6F53" w:rsidRPr="00C2435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""</w:t>
      </w:r>
      <w:r w:rsidR="005D6F53">
        <w:rPr>
          <w:rFonts w:ascii="Times New Roman" w:hAnsi="Times New Roman" w:cs="Times New Roman"/>
          <w:sz w:val="24"/>
          <w:szCs w:val="24"/>
        </w:rPr>
        <w:t xml:space="preserve">    </w:t>
      </w:r>
      <w:r w:rsidR="004B0BBF" w:rsidRPr="00AD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BBF" w:rsidRPr="00AD3B06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="004B0BBF" w:rsidRPr="00AD3B06">
        <w:rPr>
          <w:rFonts w:ascii="Times New Roman" w:hAnsi="Times New Roman" w:cs="Times New Roman"/>
          <w:sz w:val="24"/>
          <w:szCs w:val="24"/>
        </w:rPr>
        <w:t xml:space="preserve"> =</w:t>
      </w:r>
      <w:r w:rsidR="005D6F53" w:rsidRPr="00C2435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""</w:t>
      </w:r>
      <w:r w:rsidRPr="00AD3B06">
        <w:rPr>
          <w:rFonts w:ascii="Times New Roman" w:hAnsi="Times New Roman" w:cs="Times New Roman"/>
          <w:sz w:val="24"/>
          <w:szCs w:val="24"/>
        </w:rPr>
        <w:t>&gt;</w:t>
      </w:r>
      <w:r w:rsidR="00E475E1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contient donc l'adresse à laquelle on va chercher l'image). On </w:t>
      </w:r>
      <w:bookmarkStart w:id="0" w:name="_GoBack"/>
      <w:r w:rsidR="00E475E1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peut utiliser une adresse absolue ou relative.</w:t>
      </w:r>
    </w:p>
    <w:bookmarkEnd w:id="0"/>
    <w:p w:rsidR="0091320B" w:rsidRDefault="00C0174B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ALT</w:t>
      </w:r>
      <w:r w:rsidR="000570E7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:</w:t>
      </w:r>
      <w:r w:rsidR="0091320B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 nécessaire de donner, pour chaque image, un texte de remplacement pour les navigateurs ne supportant pas l'affichage d'images ou pour des raisons d'</w:t>
      </w:r>
      <w:hyperlink r:id="rId9" w:tgtFrame="_blank" w:tooltip="w:Accessibilité du Web" w:history="1">
        <w:r w:rsidR="0091320B" w:rsidRPr="00AD3B06">
          <w:rPr>
            <w:rFonts w:ascii="Times New Roman" w:hAnsi="Times New Roman" w:cs="Times New Roman"/>
            <w:sz w:val="24"/>
            <w:szCs w:val="24"/>
          </w:rPr>
          <w:t>accessibilité des pages web</w:t>
        </w:r>
      </w:hyperlink>
      <w:r w:rsidR="00602181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62009" w:rsidRPr="00AD3B06" w:rsidRDefault="007F7ED5" w:rsidP="00252A6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&lt;</w:t>
      </w:r>
      <w:proofErr w:type="spellStart"/>
      <w:r w:rsidR="00C6200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Br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&gt;</w:t>
      </w:r>
      <w:r w:rsidR="00C6200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:</w:t>
      </w:r>
      <w:r w:rsidR="00DA4D2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 </w:t>
      </w:r>
      <w:r w:rsidR="00C62009">
        <w:rPr>
          <w:rFonts w:ascii="Times New Roman" w:hAnsi="Times New Roman" w:cs="Times New Roman"/>
          <w:sz w:val="24"/>
          <w:szCs w:val="24"/>
          <w:shd w:val="clear" w:color="auto" w:fill="FFFFFF"/>
        </w:rPr>
        <w:t>Sauter la ligne.</w:t>
      </w:r>
    </w:p>
    <w:p w:rsidR="00E0647B" w:rsidRPr="005D6F53" w:rsidRDefault="002A67A9" w:rsidP="00252A6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</w:pPr>
      <w:r w:rsidRPr="005D6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 xml:space="preserve">Les feuilles de styles </w:t>
      </w:r>
      <w:proofErr w:type="gramStart"/>
      <w:r w:rsidRPr="005D6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CSS(</w:t>
      </w:r>
      <w:proofErr w:type="spellStart"/>
      <w:proofErr w:type="gramEnd"/>
      <w:r w:rsidRPr="005D6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Cascading</w:t>
      </w:r>
      <w:proofErr w:type="spellEnd"/>
      <w:r w:rsidRPr="005D6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 xml:space="preserve"> Style </w:t>
      </w:r>
      <w:proofErr w:type="spellStart"/>
      <w:r w:rsidRPr="005D6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Sheets</w:t>
      </w:r>
      <w:proofErr w:type="spellEnd"/>
      <w:r w:rsidRPr="005D6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):</w:t>
      </w:r>
    </w:p>
    <w:p w:rsidR="00AF1131" w:rsidRPr="00AD3B06" w:rsidRDefault="00AF1131" w:rsidP="00252A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CSS sont des informations ayant pour objectif de pouvoir facilement  mettre à jour la présentation du texte en gagnant </w:t>
      </w:r>
      <w:r w:rsidR="00494355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beaucoup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 temps</w:t>
      </w:r>
    </w:p>
    <w:p w:rsidR="00E0647B" w:rsidRPr="00AD3B06" w:rsidRDefault="00E0647B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box-</w:t>
      </w:r>
      <w:proofErr w:type="spellStart"/>
      <w:r w:rsidRPr="00AD3B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sizing</w:t>
      </w:r>
      <w:proofErr w:type="spellEnd"/>
      <w:r w:rsidR="00EA6165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85E27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: définit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façon dont la hauteur et la largeur totale d'un élément est calculée.</w:t>
      </w:r>
    </w:p>
    <w:p w:rsidR="006B2BB4" w:rsidRPr="00AD3B06" w:rsidRDefault="006B2BB4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4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font-</w:t>
      </w:r>
      <w:proofErr w:type="spellStart"/>
      <w:r w:rsidRPr="009324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family</w:t>
      </w:r>
      <w:proofErr w:type="spellEnd"/>
      <w:r w:rsidR="00EA6165" w:rsidRPr="009324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: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permet de définir une liste, ordonnée par priorité, de polices à utiliser pour mettre en forme le texte de l'élément ciblé.</w:t>
      </w:r>
    </w:p>
    <w:p w:rsidR="0048430F" w:rsidRPr="00AD3B06" w:rsidRDefault="0048430F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4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line-</w:t>
      </w:r>
      <w:proofErr w:type="spellStart"/>
      <w:r w:rsidRPr="009324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height</w:t>
      </w:r>
      <w:proofErr w:type="spellEnd"/>
      <w:r w:rsidR="0093243B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="0093243B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définit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hauteur de la boîte d'une ligne.</w:t>
      </w:r>
    </w:p>
    <w:p w:rsidR="0048430F" w:rsidRPr="00AD3B06" w:rsidRDefault="004833A3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background est une </w:t>
      </w:r>
      <w:hyperlink r:id="rId10" w:history="1">
        <w:r w:rsidRPr="00AD3B06">
          <w:rPr>
            <w:rFonts w:ascii="Times New Roman" w:hAnsi="Times New Roman" w:cs="Times New Roman"/>
            <w:sz w:val="24"/>
            <w:szCs w:val="24"/>
          </w:rPr>
          <w:t>propriété raccourcie</w:t>
        </w:r>
      </w:hyperlink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qui permet de définir les différentes valeurs des propriétés liées à la gestion des arrière-plan</w:t>
      </w:r>
      <w:r w:rsidR="008874B6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d'un élément (couleur, </w:t>
      </w:r>
      <w:r w:rsidR="005A16C5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image, taille</w:t>
      </w:r>
      <w:r w:rsidR="008874B6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74B6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636A41" w:rsidRPr="00AD3B06" w:rsidRDefault="00636A41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max-</w:t>
      </w: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width</w:t>
      </w:r>
      <w:proofErr w:type="spellEnd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est utilisée pour définir la largeur maximale d'un élément donné. Elle empêche la valeur de la propriété </w:t>
      </w:r>
      <w:proofErr w:type="spellStart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"https://developer.mozilla.org/fr/docs/Web/CSS/width" \o "La propriété width permet de définir la largeur de la boîte du contenu d'un élément. Par défaut, sa valeur est auto, c'est à dire la largeur automatiquement calculée de son contenu. Si box-sizing vaut border-box, la valeur appliquée incluera les dimensions de la boîte d'encadrement (border) et de la boîte de remplissage (padding)." </w:instrTex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width</w:t>
      </w:r>
      <w:proofErr w:type="spellEnd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de devenir supérieure à la valeur spécifiée par max-</w:t>
      </w:r>
      <w:proofErr w:type="spellStart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width</w:t>
      </w:r>
      <w:proofErr w:type="spellEnd"/>
      <w:r w:rsidR="00D60A80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60A80" w:rsidRPr="00AD3B06" w:rsidRDefault="00C8020E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lastRenderedPageBreak/>
        <w:t>currentColor</w:t>
      </w:r>
      <w:proofErr w:type="spellEnd"/>
      <w:r w:rsidR="005A16C5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</w:t>
      </w:r>
      <w:r w:rsidR="00A85E27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:</w:t>
      </w:r>
      <w:r w:rsidR="00A85E27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représente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valeur calculée de la propriété </w:t>
      </w:r>
      <w:proofErr w:type="spellStart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color</w:t>
      </w:r>
      <w:proofErr w:type="spellEnd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de l’élément. Il permet de faire hériter les propriétés de couleur par d'autres propriétés, ou par les propriétés d’un élément enfant qui n’héritent pas par défaut.</w:t>
      </w:r>
    </w:p>
    <w:p w:rsidR="005435E9" w:rsidRPr="00AD3B06" w:rsidRDefault="005435E9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display: </w:t>
      </w: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inline</w:t>
      </w:r>
      <w:proofErr w:type="spellEnd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-block</w:t>
      </w:r>
      <w:r w:rsidR="005A16C5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:</w:t>
      </w:r>
      <w:r w:rsidR="005A16C5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permet de définir une largeur et une hauteur sur l'élément.</w:t>
      </w:r>
    </w:p>
    <w:p w:rsidR="00411779" w:rsidRPr="00AD3B06" w:rsidRDefault="00411779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La font-size</w:t>
      </w:r>
      <w:r w:rsidR="005A16C5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</w:t>
      </w:r>
      <w:proofErr w:type="gramStart"/>
      <w:r w:rsidR="005A16C5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:</w:t>
      </w: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propriété</w:t>
      </w:r>
      <w:proofErr w:type="gramEnd"/>
      <w:r w:rsidR="004159DA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définit la taille d'une police.</w:t>
      </w:r>
    </w:p>
    <w:p w:rsidR="00D45937" w:rsidRPr="00AD3B06" w:rsidRDefault="00D45937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text-decoration</w:t>
      </w:r>
      <w:proofErr w:type="spellEnd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est utilisée pour « décorer » le texte en ajoutant une ligne pouvant être positionnée sous, sur ou à travers le texte.</w:t>
      </w:r>
    </w:p>
    <w:p w:rsidR="00837AD6" w:rsidRPr="00AD3B06" w:rsidRDefault="00837AD6" w:rsidP="001E6D39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grid-template-column</w:t>
      </w:r>
      <w:proofErr w:type="spellEnd"/>
      <w:r w:rsidR="005A16C5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: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définit les noms des lignes et les fonctions de taille pour les colonnes de la grille.</w:t>
      </w:r>
    </w:p>
    <w:p w:rsidR="00A80CDF" w:rsidRPr="00AD3B06" w:rsidRDefault="00A80CDF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gap</w:t>
      </w:r>
      <w:r w:rsidR="00C60CB1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permet de définir les espaces entre les lignes et entre les colonnes d'une grille.</w:t>
      </w:r>
    </w:p>
    <w:p w:rsidR="00A70E36" w:rsidRPr="00AD3B06" w:rsidRDefault="00A70E36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padding</w:t>
      </w:r>
      <w:proofErr w:type="spellEnd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-top</w:t>
      </w:r>
      <w:r w:rsidR="00C60CB1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: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d'un élément ajuste la hauteur de la boîte de remplissa</w:t>
      </w:r>
      <w:r w:rsidR="001E6D39">
        <w:rPr>
          <w:rFonts w:ascii="Times New Roman" w:hAnsi="Times New Roman" w:cs="Times New Roman"/>
          <w:sz w:val="24"/>
          <w:szCs w:val="24"/>
          <w:shd w:val="clear" w:color="auto" w:fill="FFFFFF"/>
        </w:rPr>
        <w:t>ge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haut de l'élément.</w:t>
      </w:r>
    </w:p>
    <w:p w:rsidR="000F56EE" w:rsidRPr="00AD3B06" w:rsidRDefault="000F56EE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border-</w:t>
      </w: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bottom</w:t>
      </w:r>
      <w:r w:rsidR="00FB7047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border</w:t>
      </w:r>
      <w:proofErr w:type="spellEnd"/>
      <w:r w:rsidR="00FB7047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-</w:t>
      </w:r>
      <w:proofErr w:type="spellStart"/>
      <w:r w:rsidR="00FB7047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bottom</w:t>
      </w:r>
      <w:proofErr w:type="spellEnd"/>
      <w:r w:rsidR="00FD5B22" w:rsidRPr="00AD3B06">
        <w:rPr>
          <w:rFonts w:ascii="Times New Roman" w:hAnsi="Times New Roman" w:cs="Times New Roman"/>
          <w:sz w:val="24"/>
          <w:szCs w:val="24"/>
        </w:rPr>
        <w:t> :</w:t>
      </w:r>
      <w:r w:rsidR="00F36BFC" w:rsidRPr="00AD3B06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r w:rsidR="00F36BFC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est une propriété raccourcie qui définit la bordure du côté</w:t>
      </w:r>
      <w:r w:rsidR="00F36BFC" w:rsidRPr="00AD3B06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r w:rsidR="00F36BFC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bas d'un élément. </w:t>
      </w:r>
    </w:p>
    <w:p w:rsidR="00FB7047" w:rsidRPr="00AD3B06" w:rsidRDefault="00EE6519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align</w:t>
      </w:r>
      <w:proofErr w:type="spellEnd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-items</w:t>
      </w:r>
      <w:r w:rsidR="005A16C5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: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définit elle l'alignement d'un objet au sein de son conteneur. </w:t>
      </w:r>
    </w:p>
    <w:p w:rsidR="00EE6519" w:rsidRPr="00AD3B06" w:rsidRDefault="00FD5B22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F</w:t>
      </w:r>
      <w:r w:rsidR="0085423F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lex</w:t>
      </w:r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:</w:t>
      </w:r>
      <w:r w:rsidR="0085423F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</w:t>
      </w:r>
      <w:r w:rsidR="0085423F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est une propriété raccourcie qui définit la capacité d'un élément flexible à modifier ses dimensions afin de remplir l'espace disponible de son conteneur.</w:t>
      </w:r>
    </w:p>
    <w:p w:rsidR="00267B69" w:rsidRPr="00AD3B06" w:rsidRDefault="00267B69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justify</w:t>
      </w:r>
      <w:proofErr w:type="spellEnd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-content</w:t>
      </w:r>
      <w:r w:rsidR="00FD5B22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0968F1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: définit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manière dont le navigateur répartit l'espace entre et autour des éléments de contenu le long de </w:t>
      </w:r>
      <w:r w:rsidR="009D7FE1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l’</w:t>
      </w:r>
      <w:hyperlink r:id="rId11" w:history="1">
        <w:r w:rsidRPr="00AD3B06">
          <w:rPr>
            <w:rFonts w:ascii="Times New Roman" w:hAnsi="Times New Roman" w:cs="Times New Roman"/>
            <w:sz w:val="24"/>
            <w:szCs w:val="24"/>
          </w:rPr>
          <w:t>axe principal</w:t>
        </w:r>
      </w:hyperlink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d'un conteneur flexible et de l'axe en ligne d'un conteneur de grille.</w:t>
      </w:r>
    </w:p>
    <w:p w:rsidR="00CF6395" w:rsidRPr="00AD3B06" w:rsidRDefault="00CF6395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opacity</w:t>
      </w:r>
      <w:proofErr w:type="spellEnd"/>
      <w:r w:rsidR="00FD5B22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 </w:t>
      </w:r>
      <w:r w:rsidR="00252A67"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:</w:t>
      </w:r>
      <w:r w:rsidR="00252A67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spécifie</w:t>
      </w:r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transparence d'un objet ou d'un groupe d'objets, c'est-à-dire le degré de superposition de l'arrière-plan derrière l'élément.</w:t>
      </w:r>
    </w:p>
    <w:p w:rsidR="00CF6E97" w:rsidRPr="00AD3B06" w:rsidRDefault="00FD5B22" w:rsidP="00252A67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D3B0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flex-wrap</w:t>
      </w:r>
      <w:proofErr w:type="spellEnd"/>
      <w:r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0968F1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>: il</w:t>
      </w:r>
      <w:r w:rsidR="00CF6E97" w:rsidRPr="00AD3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définit la direction dans laquelle les lignes sont empilées.</w:t>
      </w:r>
    </w:p>
    <w:p w:rsidR="000F56EE" w:rsidRPr="00E0647B" w:rsidRDefault="000F56EE" w:rsidP="00E0647B">
      <w:pPr>
        <w:rPr>
          <w:rFonts w:asciiTheme="minorBidi" w:hAnsiTheme="minorBidi"/>
          <w:sz w:val="24"/>
          <w:szCs w:val="24"/>
          <w:shd w:val="clear" w:color="auto" w:fill="FFFFFF"/>
        </w:rPr>
      </w:pPr>
    </w:p>
    <w:p w:rsidR="00295D10" w:rsidRPr="00295D10" w:rsidRDefault="00295D10" w:rsidP="00295D10">
      <w:pPr>
        <w:ind w:left="360"/>
        <w:rPr>
          <w:rFonts w:asciiTheme="minorBidi" w:hAnsiTheme="minorBidi"/>
          <w:sz w:val="24"/>
          <w:szCs w:val="24"/>
          <w:shd w:val="clear" w:color="auto" w:fill="FFFFFF"/>
        </w:rPr>
      </w:pPr>
    </w:p>
    <w:p w:rsidR="004A6A31" w:rsidRDefault="004A6A31" w:rsidP="008479F4">
      <w:pPr>
        <w:spacing w:after="0" w:line="360" w:lineRule="auto"/>
        <w:rPr>
          <w:rFonts w:asciiTheme="minorBidi" w:hAnsiTheme="minorBidi"/>
          <w:color w:val="000000"/>
          <w:sz w:val="24"/>
          <w:szCs w:val="24"/>
        </w:rPr>
      </w:pPr>
    </w:p>
    <w:p w:rsidR="000933FD" w:rsidRDefault="000933FD" w:rsidP="008479F4">
      <w:pPr>
        <w:spacing w:after="0" w:line="360" w:lineRule="auto"/>
        <w:rPr>
          <w:rFonts w:ascii="Verdana" w:hAnsi="Verdana"/>
          <w:color w:val="000000"/>
          <w:sz w:val="20"/>
          <w:szCs w:val="20"/>
        </w:rPr>
      </w:pPr>
    </w:p>
    <w:p w:rsidR="002B6061" w:rsidRDefault="002B6061"/>
    <w:sectPr w:rsidR="002B6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3573B"/>
    <w:multiLevelType w:val="hybridMultilevel"/>
    <w:tmpl w:val="E5D6EE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505CC"/>
    <w:multiLevelType w:val="hybridMultilevel"/>
    <w:tmpl w:val="06C8A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61"/>
    <w:rsid w:val="00047559"/>
    <w:rsid w:val="000570E7"/>
    <w:rsid w:val="0008767F"/>
    <w:rsid w:val="000933FD"/>
    <w:rsid w:val="000968F1"/>
    <w:rsid w:val="000B5C2F"/>
    <w:rsid w:val="000D6CEE"/>
    <w:rsid w:val="000F56EE"/>
    <w:rsid w:val="000F714C"/>
    <w:rsid w:val="001407BA"/>
    <w:rsid w:val="0017417C"/>
    <w:rsid w:val="00187D5C"/>
    <w:rsid w:val="001932A2"/>
    <w:rsid w:val="001C6608"/>
    <w:rsid w:val="001D462E"/>
    <w:rsid w:val="001E6D39"/>
    <w:rsid w:val="00241E20"/>
    <w:rsid w:val="00252A67"/>
    <w:rsid w:val="00263D67"/>
    <w:rsid w:val="00267B69"/>
    <w:rsid w:val="00274A3D"/>
    <w:rsid w:val="00295D10"/>
    <w:rsid w:val="002A67A9"/>
    <w:rsid w:val="002B31AD"/>
    <w:rsid w:val="002B6061"/>
    <w:rsid w:val="002C2370"/>
    <w:rsid w:val="00312ED9"/>
    <w:rsid w:val="00314BD9"/>
    <w:rsid w:val="00345692"/>
    <w:rsid w:val="00360A71"/>
    <w:rsid w:val="00366B0F"/>
    <w:rsid w:val="003A0B06"/>
    <w:rsid w:val="003B402D"/>
    <w:rsid w:val="003C0953"/>
    <w:rsid w:val="00411779"/>
    <w:rsid w:val="004159DA"/>
    <w:rsid w:val="00417BD1"/>
    <w:rsid w:val="00422A80"/>
    <w:rsid w:val="004232F3"/>
    <w:rsid w:val="00466C83"/>
    <w:rsid w:val="0047710C"/>
    <w:rsid w:val="004833A3"/>
    <w:rsid w:val="0048430F"/>
    <w:rsid w:val="00494355"/>
    <w:rsid w:val="004A20FA"/>
    <w:rsid w:val="004A6A31"/>
    <w:rsid w:val="004B0BBF"/>
    <w:rsid w:val="004F2B19"/>
    <w:rsid w:val="00526FF1"/>
    <w:rsid w:val="005435E9"/>
    <w:rsid w:val="00555B3E"/>
    <w:rsid w:val="00584B1B"/>
    <w:rsid w:val="005A16C5"/>
    <w:rsid w:val="005B11F9"/>
    <w:rsid w:val="005B24E7"/>
    <w:rsid w:val="005B7461"/>
    <w:rsid w:val="005D3B32"/>
    <w:rsid w:val="005D6F53"/>
    <w:rsid w:val="005E5E07"/>
    <w:rsid w:val="00602181"/>
    <w:rsid w:val="0060389D"/>
    <w:rsid w:val="0061018D"/>
    <w:rsid w:val="00613E50"/>
    <w:rsid w:val="00626A97"/>
    <w:rsid w:val="006307C2"/>
    <w:rsid w:val="00636A41"/>
    <w:rsid w:val="00654521"/>
    <w:rsid w:val="00664587"/>
    <w:rsid w:val="006703EA"/>
    <w:rsid w:val="00693E74"/>
    <w:rsid w:val="006A2754"/>
    <w:rsid w:val="006B2BB4"/>
    <w:rsid w:val="006D69CC"/>
    <w:rsid w:val="007F7ED5"/>
    <w:rsid w:val="00837AD6"/>
    <w:rsid w:val="00842000"/>
    <w:rsid w:val="0084497D"/>
    <w:rsid w:val="008479F4"/>
    <w:rsid w:val="0085423F"/>
    <w:rsid w:val="00856BCA"/>
    <w:rsid w:val="00856C5E"/>
    <w:rsid w:val="008874B6"/>
    <w:rsid w:val="00891224"/>
    <w:rsid w:val="0091320B"/>
    <w:rsid w:val="0093243B"/>
    <w:rsid w:val="00957348"/>
    <w:rsid w:val="00960D84"/>
    <w:rsid w:val="009861E5"/>
    <w:rsid w:val="00986713"/>
    <w:rsid w:val="009B2A13"/>
    <w:rsid w:val="009D7FE1"/>
    <w:rsid w:val="009F4C0D"/>
    <w:rsid w:val="009F54BA"/>
    <w:rsid w:val="00A0104F"/>
    <w:rsid w:val="00A03D3B"/>
    <w:rsid w:val="00A70E36"/>
    <w:rsid w:val="00A76A4F"/>
    <w:rsid w:val="00A80CDF"/>
    <w:rsid w:val="00A85E27"/>
    <w:rsid w:val="00AD3B06"/>
    <w:rsid w:val="00AD5B8C"/>
    <w:rsid w:val="00AE18A0"/>
    <w:rsid w:val="00AF1131"/>
    <w:rsid w:val="00B04B83"/>
    <w:rsid w:val="00B245D7"/>
    <w:rsid w:val="00B37FB9"/>
    <w:rsid w:val="00B5480E"/>
    <w:rsid w:val="00B6379E"/>
    <w:rsid w:val="00B97D0C"/>
    <w:rsid w:val="00BA3E83"/>
    <w:rsid w:val="00BB5F34"/>
    <w:rsid w:val="00BC0591"/>
    <w:rsid w:val="00BF1E27"/>
    <w:rsid w:val="00C0174B"/>
    <w:rsid w:val="00C127F5"/>
    <w:rsid w:val="00C2435E"/>
    <w:rsid w:val="00C53011"/>
    <w:rsid w:val="00C535BF"/>
    <w:rsid w:val="00C60CB1"/>
    <w:rsid w:val="00C62009"/>
    <w:rsid w:val="00C8020E"/>
    <w:rsid w:val="00CF6395"/>
    <w:rsid w:val="00CF6E97"/>
    <w:rsid w:val="00D13F63"/>
    <w:rsid w:val="00D45937"/>
    <w:rsid w:val="00D50C8C"/>
    <w:rsid w:val="00D60A80"/>
    <w:rsid w:val="00DA4D22"/>
    <w:rsid w:val="00E0647B"/>
    <w:rsid w:val="00E475E1"/>
    <w:rsid w:val="00EA6165"/>
    <w:rsid w:val="00ED227D"/>
    <w:rsid w:val="00EE24A0"/>
    <w:rsid w:val="00EE6519"/>
    <w:rsid w:val="00F32E5D"/>
    <w:rsid w:val="00F36BFC"/>
    <w:rsid w:val="00F37ADB"/>
    <w:rsid w:val="00F6102D"/>
    <w:rsid w:val="00FB7047"/>
    <w:rsid w:val="00FC6D12"/>
    <w:rsid w:val="00FD5B22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c-17q0o2w-0">
    <w:name w:val="sc-17q0o2w-0"/>
    <w:basedOn w:val="Normal"/>
    <w:rsid w:val="0084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A6A3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6A275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7710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7710C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60D8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4B0B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eosummary">
    <w:name w:val="seosummary"/>
    <w:basedOn w:val="Policepardfaut"/>
    <w:rsid w:val="00FB7047"/>
  </w:style>
  <w:style w:type="paragraph" w:styleId="Textedebulles">
    <w:name w:val="Balloon Text"/>
    <w:basedOn w:val="Normal"/>
    <w:link w:val="TextedebullesCar"/>
    <w:uiPriority w:val="99"/>
    <w:semiHidden/>
    <w:unhideWhenUsed/>
    <w:rsid w:val="0085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6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c-17q0o2w-0">
    <w:name w:val="sc-17q0o2w-0"/>
    <w:basedOn w:val="Normal"/>
    <w:rsid w:val="0084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A6A3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6A275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7710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7710C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60D8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4B0B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eosummary">
    <w:name w:val="seosummary"/>
    <w:basedOn w:val="Policepardfaut"/>
    <w:rsid w:val="00FB7047"/>
  </w:style>
  <w:style w:type="paragraph" w:styleId="Textedebulles">
    <w:name w:val="Balloon Text"/>
    <w:basedOn w:val="Normal"/>
    <w:link w:val="TextedebullesCar"/>
    <w:uiPriority w:val="99"/>
    <w:semiHidden/>
    <w:unhideWhenUsed/>
    <w:rsid w:val="0085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6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Glossaire/C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Glossary/Main_Axi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mozilla.org/fr/docs/Web/CSS/Propri%C3%A9t%C3%A9s_raccourc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r.wikipedia.org/wiki/Accessibilit%C3%A9_du_We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F473D-9124-47A7-9144-2350478B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874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147</cp:revision>
  <cp:lastPrinted>2021-01-25T21:52:00Z</cp:lastPrinted>
  <dcterms:created xsi:type="dcterms:W3CDTF">2021-01-25T18:49:00Z</dcterms:created>
  <dcterms:modified xsi:type="dcterms:W3CDTF">2021-01-25T21:57:00Z</dcterms:modified>
</cp:coreProperties>
</file>