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F2C34" w:rsidP="002F2C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认识</w:t>
      </w:r>
      <w:r>
        <w:rPr>
          <w:rFonts w:hint="eastAsia"/>
        </w:rPr>
        <w:t>shader</w:t>
      </w:r>
      <w:r>
        <w:rPr>
          <w:rFonts w:hint="eastAsia"/>
        </w:rPr>
        <w:t>的结构</w:t>
      </w:r>
    </w:p>
    <w:p w:rsidR="002F2C34" w:rsidRDefault="00176844" w:rsidP="00AB35C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shader</w:t>
      </w:r>
      <w:r>
        <w:rPr>
          <w:rFonts w:hint="eastAsia"/>
        </w:rPr>
        <w:t>命名</w:t>
      </w:r>
      <w:r w:rsidR="00AB35C1">
        <w:rPr>
          <w:rFonts w:hint="eastAsia"/>
        </w:rPr>
        <w:t>：</w:t>
      </w:r>
      <w:r w:rsidR="00AB35C1" w:rsidRPr="00AB35C1">
        <w:t>Shader"test/01myshader"</w:t>
      </w:r>
    </w:p>
    <w:p w:rsidR="00AB35C1" w:rsidRPr="00AB35C1" w:rsidRDefault="00AB35C1" w:rsidP="00AB35C1">
      <w:pPr>
        <w:spacing w:line="220" w:lineRule="atLeast"/>
        <w:rPr>
          <w:color w:val="008000"/>
        </w:rPr>
      </w:pPr>
      <w:r w:rsidRPr="00AB35C1">
        <w:rPr>
          <w:rFonts w:hint="eastAsia"/>
          <w:color w:val="008000"/>
        </w:rPr>
        <w:t>//</w:t>
      </w:r>
      <w:r w:rsidRPr="00AB35C1">
        <w:rPr>
          <w:rFonts w:hint="eastAsia"/>
          <w:color w:val="008000"/>
        </w:rPr>
        <w:t>这里指定</w:t>
      </w:r>
      <w:r w:rsidRPr="00AB35C1">
        <w:rPr>
          <w:rFonts w:hint="eastAsia"/>
          <w:color w:val="008000"/>
        </w:rPr>
        <w:t>Shader</w:t>
      </w:r>
      <w:r w:rsidRPr="00AB35C1">
        <w:rPr>
          <w:rFonts w:hint="eastAsia"/>
          <w:color w:val="008000"/>
        </w:rPr>
        <w:t>的名字，与文件名不要求保持一致</w:t>
      </w:r>
      <w:r w:rsidRPr="00AB35C1">
        <w:rPr>
          <w:rFonts w:hint="eastAsia"/>
          <w:color w:val="008000"/>
        </w:rPr>
        <w:t>(</w:t>
      </w:r>
      <w:r w:rsidRPr="00AB35C1">
        <w:rPr>
          <w:rFonts w:hint="eastAsia"/>
          <w:color w:val="008000"/>
        </w:rPr>
        <w:t>斜杠确定路径</w:t>
      </w:r>
      <w:r w:rsidRPr="00AB35C1">
        <w:rPr>
          <w:rFonts w:hint="eastAsia"/>
          <w:color w:val="008000"/>
        </w:rPr>
        <w:t>)</w:t>
      </w:r>
    </w:p>
    <w:p w:rsidR="00F9745E" w:rsidRDefault="00F9745E" w:rsidP="00F9745E">
      <w:pPr>
        <w:spacing w:line="220" w:lineRule="atLeast"/>
      </w:pPr>
    </w:p>
    <w:p w:rsidR="00176844" w:rsidRDefault="00176844" w:rsidP="00176844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Properties</w:t>
      </w:r>
      <w:r>
        <w:rPr>
          <w:rFonts w:hint="eastAsia"/>
        </w:rPr>
        <w:t>属性：定义可在外部调节的变量，（！！！这个部分不可在段尾打上“；”）。</w:t>
      </w:r>
    </w:p>
    <w:p w:rsidR="00176844" w:rsidRDefault="00176844" w:rsidP="00176844">
      <w:pPr>
        <w:spacing w:line="220" w:lineRule="atLeast"/>
      </w:pPr>
      <w:r>
        <w:rPr>
          <w:rFonts w:hint="eastAsia"/>
        </w:rPr>
        <w:t>常用属性：</w:t>
      </w:r>
    </w:p>
    <w:p w:rsidR="00FF6201" w:rsidRPr="00FF6201" w:rsidRDefault="00FF6201" w:rsidP="00176844">
      <w:pPr>
        <w:spacing w:line="220" w:lineRule="atLeast"/>
        <w:rPr>
          <w:color w:val="008000"/>
        </w:rPr>
      </w:pPr>
      <w:r w:rsidRPr="00FF6201">
        <w:rPr>
          <w:rFonts w:hint="eastAsia"/>
          <w:color w:val="008000"/>
        </w:rPr>
        <w:t>//</w:t>
      </w:r>
      <w:r w:rsidRPr="00FF6201">
        <w:rPr>
          <w:rFonts w:hint="eastAsia"/>
          <w:color w:val="008000"/>
        </w:rPr>
        <w:t>属性名</w:t>
      </w:r>
      <w:r w:rsidRPr="00FF6201">
        <w:rPr>
          <w:rFonts w:hint="eastAsia"/>
          <w:color w:val="008000"/>
        </w:rPr>
        <w:t xml:space="preserve">  </w:t>
      </w:r>
      <w:r w:rsidRPr="00FF6201">
        <w:rPr>
          <w:rFonts w:hint="eastAsia"/>
          <w:color w:val="008000"/>
        </w:rPr>
        <w:t>（“外部显示名”，固定类型）</w:t>
      </w:r>
      <w:r w:rsidRPr="00FF6201">
        <w:rPr>
          <w:rFonts w:hint="eastAsia"/>
          <w:color w:val="008000"/>
        </w:rPr>
        <w:t xml:space="preserve"> = RGBA</w:t>
      </w:r>
      <w:r w:rsidRPr="00FF6201">
        <w:rPr>
          <w:rFonts w:hint="eastAsia"/>
          <w:color w:val="008000"/>
        </w:rPr>
        <w:t>四元数</w:t>
      </w:r>
    </w:p>
    <w:p w:rsidR="00176844" w:rsidRDefault="00176844" w:rsidP="00176844">
      <w:pPr>
        <w:spacing w:line="220" w:lineRule="atLeast"/>
      </w:pPr>
      <w:r>
        <w:t>_Color("Color</w:t>
      </w:r>
      <w:proofErr w:type="gramStart"/>
      <w:r>
        <w:t>",Color</w:t>
      </w:r>
      <w:proofErr w:type="gramEnd"/>
      <w:r>
        <w:t>)=(1,1,1,1)</w:t>
      </w:r>
    </w:p>
    <w:p w:rsidR="00176844" w:rsidRDefault="00176844" w:rsidP="00176844">
      <w:pPr>
        <w:spacing w:line="220" w:lineRule="atLeast"/>
      </w:pPr>
      <w:r>
        <w:t>_Vector("Vector</w:t>
      </w:r>
      <w:proofErr w:type="gramStart"/>
      <w:r>
        <w:t>",Vector</w:t>
      </w:r>
      <w:proofErr w:type="gramEnd"/>
      <w:r>
        <w:t>)=(1,2,3,4)</w:t>
      </w:r>
    </w:p>
    <w:p w:rsidR="00176844" w:rsidRPr="00176844" w:rsidRDefault="00176844" w:rsidP="00176844">
      <w:pPr>
        <w:spacing w:line="220" w:lineRule="atLeast"/>
      </w:pPr>
      <w:r w:rsidRPr="00176844">
        <w:t>_Int("Int</w:t>
      </w:r>
      <w:proofErr w:type="gramStart"/>
      <w:r w:rsidRPr="00176844">
        <w:t>",Int</w:t>
      </w:r>
      <w:proofErr w:type="gramEnd"/>
      <w:r w:rsidRPr="00176844">
        <w:t>)= 34234</w:t>
      </w:r>
    </w:p>
    <w:p w:rsidR="00176844" w:rsidRPr="00176844" w:rsidRDefault="00176844" w:rsidP="00176844">
      <w:pPr>
        <w:spacing w:line="220" w:lineRule="atLeast"/>
      </w:pPr>
      <w:r w:rsidRPr="00176844">
        <w:t>_Float("Float</w:t>
      </w:r>
      <w:proofErr w:type="gramStart"/>
      <w:r w:rsidRPr="00176844">
        <w:t>",Float</w:t>
      </w:r>
      <w:proofErr w:type="gramEnd"/>
      <w:r w:rsidRPr="00176844">
        <w:t>) = 4.5</w:t>
      </w:r>
    </w:p>
    <w:p w:rsidR="00176844" w:rsidRPr="00176844" w:rsidRDefault="00176844" w:rsidP="00176844">
      <w:pPr>
        <w:spacing w:line="220" w:lineRule="atLeast"/>
      </w:pPr>
      <w:r w:rsidRPr="00176844">
        <w:t>_Range("Range</w:t>
      </w:r>
      <w:proofErr w:type="gramStart"/>
      <w:r w:rsidRPr="00176844">
        <w:t>",Range</w:t>
      </w:r>
      <w:proofErr w:type="gramEnd"/>
      <w:r w:rsidRPr="00176844">
        <w:t>(1,11))=6</w:t>
      </w:r>
    </w:p>
    <w:p w:rsidR="00176844" w:rsidRPr="00176844" w:rsidRDefault="00176844" w:rsidP="00176844">
      <w:pPr>
        <w:spacing w:line="220" w:lineRule="atLeast"/>
      </w:pPr>
      <w:r w:rsidRPr="00176844">
        <w:t>_2D("Texture",2D) = "red"{}</w:t>
      </w:r>
    </w:p>
    <w:p w:rsidR="00176844" w:rsidRPr="00176844" w:rsidRDefault="00176844" w:rsidP="00176844">
      <w:pPr>
        <w:spacing w:line="220" w:lineRule="atLeast"/>
      </w:pPr>
      <w:r w:rsidRPr="00176844">
        <w:t>_Cube("Cube",Cube) = "white"{}</w:t>
      </w:r>
      <w:r w:rsidR="00FF6201" w:rsidRPr="00EC0258">
        <w:rPr>
          <w:rFonts w:hint="eastAsia"/>
          <w:color w:val="008000"/>
        </w:rPr>
        <w:t>/</w:t>
      </w:r>
      <w:r w:rsidR="00FF6201" w:rsidRPr="00EC0258">
        <w:rPr>
          <w:color w:val="008000"/>
        </w:rPr>
        <w:t>/</w:t>
      </w:r>
      <w:r w:rsidR="00FF6201" w:rsidRPr="00EC0258">
        <w:rPr>
          <w:rFonts w:hint="eastAsia"/>
          <w:color w:val="008000"/>
        </w:rPr>
        <w:t>天空盒</w:t>
      </w:r>
    </w:p>
    <w:p w:rsidR="00176844" w:rsidRPr="00176844" w:rsidRDefault="00176844" w:rsidP="00176844">
      <w:pPr>
        <w:spacing w:line="220" w:lineRule="atLeast"/>
      </w:pPr>
      <w:r w:rsidRPr="00176844">
        <w:t>_3D("Texure",3D) = "black"{}</w:t>
      </w:r>
    </w:p>
    <w:p w:rsidR="00E612BF" w:rsidRDefault="00E612BF" w:rsidP="002F2C34">
      <w:pPr>
        <w:spacing w:line="220" w:lineRule="atLeast"/>
      </w:pPr>
    </w:p>
    <w:p w:rsidR="002F2C34" w:rsidRDefault="00E612BF" w:rsidP="00F9745E">
      <w:pPr>
        <w:pStyle w:val="a3"/>
        <w:numPr>
          <w:ilvl w:val="0"/>
          <w:numId w:val="2"/>
        </w:numPr>
        <w:spacing w:line="220" w:lineRule="atLeast"/>
        <w:ind w:firstLineChars="0"/>
      </w:pPr>
      <w:r>
        <w:t>SubShader:</w:t>
      </w:r>
      <w:r w:rsidRPr="00E612BF">
        <w:rPr>
          <w:rFonts w:hint="eastAsia"/>
        </w:rPr>
        <w:t xml:space="preserve"> </w:t>
      </w:r>
      <w:r w:rsidRPr="00E612BF">
        <w:rPr>
          <w:rFonts w:hint="eastAsia"/>
        </w:rPr>
        <w:t>子</w:t>
      </w:r>
      <w:r w:rsidRPr="00E612BF">
        <w:rPr>
          <w:rFonts w:hint="eastAsia"/>
        </w:rPr>
        <w:t>Shader</w:t>
      </w:r>
      <w:r w:rsidRPr="00E612BF">
        <w:rPr>
          <w:rFonts w:hint="eastAsia"/>
        </w:rPr>
        <w:t>模块，可以有很多个，在不同的显卡实现不一样的效果，从第一个</w:t>
      </w:r>
      <w:r w:rsidRPr="00E612BF">
        <w:rPr>
          <w:rFonts w:hint="eastAsia"/>
        </w:rPr>
        <w:t>SubShader</w:t>
      </w:r>
      <w:r w:rsidRPr="00E612BF">
        <w:rPr>
          <w:rFonts w:hint="eastAsia"/>
        </w:rPr>
        <w:t>开始实现，如果第一个</w:t>
      </w:r>
      <w:r w:rsidRPr="00E612BF">
        <w:rPr>
          <w:rFonts w:hint="eastAsia"/>
        </w:rPr>
        <w:t>SubShader</w:t>
      </w:r>
      <w:r w:rsidRPr="00E612BF">
        <w:rPr>
          <w:rFonts w:hint="eastAsia"/>
        </w:rPr>
        <w:t>里面的效果有一些无法实现，会自动运行下一个</w:t>
      </w:r>
      <w:r w:rsidRPr="00E612BF">
        <w:rPr>
          <w:rFonts w:hint="eastAsia"/>
        </w:rPr>
        <w:t>SubShader</w:t>
      </w:r>
      <w:r w:rsidRPr="00E612BF">
        <w:rPr>
          <w:rFonts w:hint="eastAsia"/>
        </w:rPr>
        <w:t>，以此类推。</w:t>
      </w:r>
      <w:r>
        <w:rPr>
          <w:rFonts w:hint="eastAsia"/>
        </w:rPr>
        <w:t>（游戏在</w:t>
      </w:r>
      <w:r w:rsidR="00281F00">
        <w:rPr>
          <w:rFonts w:hint="eastAsia"/>
        </w:rPr>
        <w:t>不同性能的</w:t>
      </w:r>
      <w:r>
        <w:rPr>
          <w:rFonts w:hint="eastAsia"/>
        </w:rPr>
        <w:t>硬件上运行时可能会使用不同的</w:t>
      </w:r>
      <w:r>
        <w:rPr>
          <w:rFonts w:hint="eastAsia"/>
        </w:rPr>
        <w:t>SubShader</w:t>
      </w:r>
      <w:r>
        <w:rPr>
          <w:rFonts w:hint="eastAsia"/>
        </w:rPr>
        <w:t>）</w:t>
      </w:r>
    </w:p>
    <w:p w:rsidR="00F9745E" w:rsidRDefault="00F9745E" w:rsidP="00F9745E">
      <w:pPr>
        <w:spacing w:line="220" w:lineRule="atLeast"/>
      </w:pPr>
    </w:p>
    <w:p w:rsidR="00F9745E" w:rsidRDefault="00AB35C1" w:rsidP="00AB35C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Pass:</w:t>
      </w:r>
      <w:r w:rsidRPr="00AB35C1">
        <w:rPr>
          <w:rFonts w:hint="eastAsia"/>
        </w:rPr>
        <w:t xml:space="preserve"> //Pass</w:t>
      </w:r>
      <w:r w:rsidRPr="00AB35C1">
        <w:rPr>
          <w:rFonts w:hint="eastAsia"/>
        </w:rPr>
        <w:t>块，相当于方法，至少有一个</w:t>
      </w:r>
      <w:r w:rsidRPr="00AB35C1">
        <w:rPr>
          <w:rFonts w:hint="eastAsia"/>
        </w:rPr>
        <w:t>Pass</w:t>
      </w:r>
      <w:r w:rsidRPr="00AB35C1">
        <w:rPr>
          <w:rFonts w:hint="eastAsia"/>
        </w:rPr>
        <w:t>，可以有很多</w:t>
      </w:r>
    </w:p>
    <w:p w:rsidR="00AB35C1" w:rsidRDefault="00AB35C1" w:rsidP="00AB35C1">
      <w:pPr>
        <w:spacing w:line="220" w:lineRule="atLeast"/>
      </w:pPr>
    </w:p>
    <w:p w:rsidR="002F2C34" w:rsidRDefault="002F2C34" w:rsidP="002F2C34">
      <w:pPr>
        <w:spacing w:line="220" w:lineRule="atLeast"/>
      </w:pPr>
    </w:p>
    <w:p w:rsidR="00CE2A78" w:rsidRDefault="00CE2A78" w:rsidP="002F2C34">
      <w:pPr>
        <w:spacing w:line="220" w:lineRule="atLeast"/>
      </w:pPr>
    </w:p>
    <w:p w:rsidR="00CE2A78" w:rsidRDefault="00CE2A78" w:rsidP="002F2C34">
      <w:pPr>
        <w:spacing w:line="220" w:lineRule="atLeast"/>
      </w:pPr>
    </w:p>
    <w:p w:rsidR="00CE2A78" w:rsidRDefault="00CE2A78" w:rsidP="002F2C34">
      <w:pPr>
        <w:spacing w:line="220" w:lineRule="atLeast"/>
      </w:pPr>
    </w:p>
    <w:p w:rsidR="00CE2A78" w:rsidRDefault="00CE2A78" w:rsidP="002F2C34">
      <w:pPr>
        <w:spacing w:line="220" w:lineRule="atLeast"/>
      </w:pPr>
    </w:p>
    <w:p w:rsidR="002F2C34" w:rsidRDefault="002F2C34" w:rsidP="002F2C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简单的光照模型</w:t>
      </w:r>
    </w:p>
    <w:p w:rsidR="00CD7FCA" w:rsidRDefault="00CD7FCA" w:rsidP="00CD7FCA">
      <w:pPr>
        <w:spacing w:line="220" w:lineRule="atLeast"/>
      </w:pPr>
      <w:r>
        <w:rPr>
          <w:rFonts w:hint="eastAsia"/>
        </w:rPr>
        <w:t>P</w:t>
      </w:r>
      <w:r>
        <w:t>ass</w:t>
      </w:r>
      <w:r>
        <w:rPr>
          <w:rFonts w:hint="eastAsia"/>
        </w:rPr>
        <w:t>中的处理步骤</w:t>
      </w:r>
    </w:p>
    <w:p w:rsidR="002F2C34" w:rsidRDefault="00CE2A78" w:rsidP="002F2C34">
      <w:pPr>
        <w:spacing w:line="220" w:lineRule="atLeast"/>
      </w:pPr>
      <w:r>
        <w:rPr>
          <w:noProof/>
        </w:rPr>
        <w:drawing>
          <wp:inline distT="0" distB="0" distL="0" distR="0" wp14:anchorId="598A5E1E" wp14:editId="49E8D203">
            <wp:extent cx="5274310" cy="1162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34" w:rsidRDefault="00AB5F8D" w:rsidP="002F2C34">
      <w:pPr>
        <w:spacing w:line="220" w:lineRule="atLeast"/>
      </w:pPr>
      <w:r>
        <w:rPr>
          <w:rFonts w:hint="eastAsia"/>
        </w:rPr>
        <w:t>1,</w:t>
      </w:r>
      <w:r>
        <w:t>3</w:t>
      </w:r>
      <w:r>
        <w:rPr>
          <w:rFonts w:hint="eastAsia"/>
        </w:rPr>
        <w:t>的过程都可以理解成在</w:t>
      </w:r>
      <w:r>
        <w:rPr>
          <w:rFonts w:hint="eastAsia"/>
        </w:rPr>
        <w:t>c#</w:t>
      </w:r>
      <w:r>
        <w:rPr>
          <w:rFonts w:hint="eastAsia"/>
        </w:rPr>
        <w:t>脚本编写中的引用命名空间；</w:t>
      </w:r>
    </w:p>
    <w:p w:rsidR="00AB5F8D" w:rsidRDefault="00AB5F8D" w:rsidP="002F2C34">
      <w:pPr>
        <w:spacing w:line="220" w:lineRule="atLeast"/>
      </w:pPr>
      <w:r>
        <w:t>2</w:t>
      </w:r>
      <w:r>
        <w:rPr>
          <w:rFonts w:hint="eastAsia"/>
        </w:rPr>
        <w:t>，需要对应</w:t>
      </w:r>
      <w:r>
        <w:rPr>
          <w:rFonts w:hint="eastAsia"/>
        </w:rPr>
        <w:t>ENDCG</w:t>
      </w:r>
    </w:p>
    <w:p w:rsidR="00AB5F8D" w:rsidRDefault="00AB5F8D" w:rsidP="002F2C34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，声明顶点、</w:t>
      </w:r>
      <w:proofErr w:type="gramStart"/>
      <w:r>
        <w:rPr>
          <w:rFonts w:hint="eastAsia"/>
        </w:rPr>
        <w:t>片元着色</w:t>
      </w:r>
      <w:proofErr w:type="gramEnd"/>
      <w:r>
        <w:rPr>
          <w:rFonts w:hint="eastAsia"/>
        </w:rPr>
        <w:t>器；声明需要调用的外部变量</w:t>
      </w:r>
    </w:p>
    <w:p w:rsidR="00361FB5" w:rsidRDefault="00361FB5" w:rsidP="002F2C34">
      <w:pPr>
        <w:spacing w:line="220" w:lineRule="atLeast"/>
      </w:pPr>
    </w:p>
    <w:p w:rsidR="00361FB5" w:rsidRPr="00C567C7" w:rsidRDefault="00035C9E" w:rsidP="002F2C34">
      <w:pPr>
        <w:spacing w:line="220" w:lineRule="atLeas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C567C7" w:rsidRPr="00C567C7">
        <w:rPr>
          <w:rFonts w:hint="eastAsia"/>
          <w:sz w:val="24"/>
        </w:rPr>
        <w:t>使用两个结构体来储存变换中的数据</w:t>
      </w:r>
    </w:p>
    <w:p w:rsidR="00361FB5" w:rsidRDefault="00C567C7" w:rsidP="002F2C34">
      <w:pPr>
        <w:spacing w:line="220" w:lineRule="atLeast"/>
      </w:pPr>
      <w:r>
        <w:rPr>
          <w:noProof/>
        </w:rPr>
        <w:drawing>
          <wp:inline distT="0" distB="0" distL="0" distR="0" wp14:anchorId="2AB21B8A" wp14:editId="414660FD">
            <wp:extent cx="511492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B5" w:rsidRPr="00C567C7" w:rsidRDefault="00361FB5" w:rsidP="00361FB5">
      <w:pPr>
        <w:spacing w:line="220" w:lineRule="atLeast"/>
        <w:rPr>
          <w:b/>
          <w:sz w:val="24"/>
        </w:rPr>
      </w:pPr>
      <w:r w:rsidRPr="00C567C7">
        <w:rPr>
          <w:rFonts w:hint="eastAsia"/>
          <w:b/>
          <w:sz w:val="24"/>
        </w:rPr>
        <w:t>从应用程序传递到顶点函数的语义有哪些</w:t>
      </w:r>
      <w:r w:rsidRPr="00C567C7">
        <w:rPr>
          <w:rFonts w:hint="eastAsia"/>
          <w:b/>
          <w:sz w:val="24"/>
        </w:rPr>
        <w:t>a2v</w:t>
      </w:r>
      <w:r w:rsidRPr="00C567C7">
        <w:rPr>
          <w:rFonts w:hint="eastAsia"/>
          <w:b/>
          <w:sz w:val="24"/>
        </w:rPr>
        <w:t>：</w:t>
      </w:r>
    </w:p>
    <w:p w:rsidR="00361FB5" w:rsidRPr="00C567C7" w:rsidRDefault="00361FB5" w:rsidP="00361FB5">
      <w:pPr>
        <w:spacing w:line="220" w:lineRule="atLeast"/>
        <w:rPr>
          <w:color w:val="008000"/>
        </w:rPr>
      </w:pPr>
      <w:r>
        <w:rPr>
          <w:rFonts w:hint="eastAsia"/>
        </w:rPr>
        <w:t xml:space="preserve">POSITION </w:t>
      </w:r>
      <w:r>
        <w:rPr>
          <w:rFonts w:hint="eastAsia"/>
        </w:rPr>
        <w:t>顶点坐标（模型空间下的）</w:t>
      </w:r>
      <w:r w:rsidR="00C567C7" w:rsidRPr="00C567C7">
        <w:rPr>
          <w:rFonts w:hint="eastAsia"/>
          <w:color w:val="008000"/>
        </w:rPr>
        <w:t>//</w:t>
      </w:r>
      <w:r w:rsidR="00C567C7" w:rsidRPr="00C567C7">
        <w:rPr>
          <w:rFonts w:hint="eastAsia"/>
          <w:color w:val="008000"/>
        </w:rPr>
        <w:t>通知</w:t>
      </w:r>
      <w:r w:rsidR="00C567C7" w:rsidRPr="00C567C7">
        <w:rPr>
          <w:rFonts w:hint="eastAsia"/>
          <w:color w:val="008000"/>
        </w:rPr>
        <w:t>Unity</w:t>
      </w:r>
      <w:r w:rsidR="00C567C7" w:rsidRPr="00C567C7">
        <w:rPr>
          <w:rFonts w:hint="eastAsia"/>
          <w:color w:val="008000"/>
        </w:rPr>
        <w:t>把模型空间下的顶点坐标赋值给</w:t>
      </w:r>
      <w:r w:rsidR="00C567C7" w:rsidRPr="00C567C7">
        <w:rPr>
          <w:rFonts w:hint="eastAsia"/>
          <w:color w:val="008000"/>
        </w:rPr>
        <w:t>vertex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NORMAL </w:t>
      </w:r>
      <w:r>
        <w:rPr>
          <w:rFonts w:hint="eastAsia"/>
        </w:rPr>
        <w:t>法线</w:t>
      </w:r>
      <w:r>
        <w:rPr>
          <w:rFonts w:hint="eastAsia"/>
        </w:rPr>
        <w:t xml:space="preserve">( </w:t>
      </w:r>
      <w:r>
        <w:rPr>
          <w:rFonts w:hint="eastAsia"/>
        </w:rPr>
        <w:t>模型空间下</w:t>
      </w:r>
      <w:r>
        <w:rPr>
          <w:rFonts w:hint="eastAsia"/>
        </w:rPr>
        <w:t>)</w:t>
      </w:r>
      <w:r w:rsidR="00C567C7" w:rsidRPr="00C567C7">
        <w:rPr>
          <w:rFonts w:hint="eastAsia"/>
        </w:rPr>
        <w:t xml:space="preserve"> </w:t>
      </w:r>
      <w:r w:rsidR="00C567C7" w:rsidRPr="00C567C7">
        <w:rPr>
          <w:rFonts w:hint="eastAsia"/>
          <w:color w:val="008000"/>
        </w:rPr>
        <w:t>//</w:t>
      </w:r>
      <w:r w:rsidR="00C567C7" w:rsidRPr="00C567C7">
        <w:rPr>
          <w:rFonts w:hint="eastAsia"/>
          <w:color w:val="008000"/>
        </w:rPr>
        <w:t>通知</w:t>
      </w:r>
      <w:r w:rsidR="00C567C7" w:rsidRPr="00C567C7">
        <w:rPr>
          <w:rFonts w:hint="eastAsia"/>
          <w:color w:val="008000"/>
        </w:rPr>
        <w:t>Unity</w:t>
      </w:r>
      <w:r w:rsidR="00C567C7" w:rsidRPr="00C567C7">
        <w:rPr>
          <w:rFonts w:hint="eastAsia"/>
          <w:color w:val="008000"/>
        </w:rPr>
        <w:t>把模型空间下的法线坐标赋值给</w:t>
      </w:r>
      <w:r w:rsidR="00C567C7" w:rsidRPr="00C567C7">
        <w:rPr>
          <w:rFonts w:hint="eastAsia"/>
          <w:color w:val="008000"/>
        </w:rPr>
        <w:t>normal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TANGENT </w:t>
      </w:r>
      <w:r>
        <w:rPr>
          <w:rFonts w:hint="eastAsia"/>
        </w:rPr>
        <w:t>切线（模型空间）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>TEXCOORD0 ~</w:t>
      </w:r>
      <w:r>
        <w:rPr>
          <w:rFonts w:hint="eastAsia"/>
        </w:rPr>
        <w:t>ｎ　纹理坐标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COLOR </w:t>
      </w:r>
      <w:r>
        <w:rPr>
          <w:rFonts w:hint="eastAsia"/>
        </w:rPr>
        <w:t>顶点颜色</w:t>
      </w:r>
    </w:p>
    <w:p w:rsidR="00361FB5" w:rsidRDefault="00361FB5" w:rsidP="00361FB5">
      <w:pPr>
        <w:spacing w:line="220" w:lineRule="atLeast"/>
      </w:pPr>
    </w:p>
    <w:p w:rsidR="00361FB5" w:rsidRPr="00C567C7" w:rsidRDefault="00361FB5" w:rsidP="00361FB5">
      <w:pPr>
        <w:spacing w:line="220" w:lineRule="atLeast"/>
        <w:rPr>
          <w:b/>
          <w:sz w:val="24"/>
        </w:rPr>
      </w:pPr>
      <w:r w:rsidRPr="00C567C7">
        <w:rPr>
          <w:rFonts w:hint="eastAsia"/>
          <w:b/>
          <w:sz w:val="24"/>
        </w:rPr>
        <w:t>从顶点函数传递</w:t>
      </w:r>
      <w:proofErr w:type="gramStart"/>
      <w:r w:rsidRPr="00C567C7">
        <w:rPr>
          <w:rFonts w:hint="eastAsia"/>
          <w:b/>
          <w:sz w:val="24"/>
        </w:rPr>
        <w:t>给片元</w:t>
      </w:r>
      <w:proofErr w:type="gramEnd"/>
      <w:r w:rsidRPr="00C567C7">
        <w:rPr>
          <w:rFonts w:hint="eastAsia"/>
          <w:b/>
          <w:sz w:val="24"/>
        </w:rPr>
        <w:t>函数的时候可以使用</w:t>
      </w:r>
      <w:r w:rsidR="004E68D4" w:rsidRPr="00C567C7">
        <w:rPr>
          <w:rFonts w:hint="eastAsia"/>
          <w:b/>
          <w:sz w:val="24"/>
        </w:rPr>
        <w:t>：</w:t>
      </w:r>
      <w:r w:rsidR="004E68D4" w:rsidRPr="00C567C7">
        <w:rPr>
          <w:rFonts w:hint="eastAsia"/>
          <w:b/>
          <w:sz w:val="24"/>
        </w:rPr>
        <w:t>v</w:t>
      </w:r>
      <w:r w:rsidR="004E68D4" w:rsidRPr="00C567C7">
        <w:rPr>
          <w:b/>
          <w:sz w:val="24"/>
        </w:rPr>
        <w:t>2</w:t>
      </w:r>
      <w:r w:rsidR="004E68D4" w:rsidRPr="00C567C7">
        <w:rPr>
          <w:rFonts w:hint="eastAsia"/>
          <w:b/>
          <w:sz w:val="24"/>
        </w:rPr>
        <w:t>f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SV_POSITION </w:t>
      </w:r>
      <w:r>
        <w:rPr>
          <w:rFonts w:hint="eastAsia"/>
        </w:rPr>
        <w:t>剪裁空间中的顶点坐标（一般是系统直接使用）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COLOR0 </w:t>
      </w:r>
      <w:r>
        <w:rPr>
          <w:rFonts w:hint="eastAsia"/>
        </w:rPr>
        <w:t>可以传递一组值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COLOR1 </w:t>
      </w:r>
      <w:r>
        <w:rPr>
          <w:rFonts w:hint="eastAsia"/>
        </w:rPr>
        <w:t>可以传递一组值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361FB5" w:rsidRDefault="00361FB5" w:rsidP="00361FB5">
      <w:pPr>
        <w:spacing w:line="220" w:lineRule="atLeast"/>
      </w:pPr>
      <w:r>
        <w:rPr>
          <w:rFonts w:hint="eastAsia"/>
        </w:rPr>
        <w:t xml:space="preserve">TEXCOORD0~7 </w:t>
      </w:r>
      <w:r>
        <w:rPr>
          <w:rFonts w:hint="eastAsia"/>
        </w:rPr>
        <w:t>传递纹理坐标</w:t>
      </w:r>
    </w:p>
    <w:p w:rsidR="006933FF" w:rsidRDefault="006933FF" w:rsidP="00361FB5">
      <w:pPr>
        <w:spacing w:line="220" w:lineRule="atLeast"/>
      </w:pPr>
    </w:p>
    <w:p w:rsidR="00035C9E" w:rsidRDefault="00035C9E" w:rsidP="002F2C34">
      <w:pPr>
        <w:spacing w:line="220" w:lineRule="atLeast"/>
      </w:pPr>
      <w:r>
        <w:t>6</w:t>
      </w:r>
      <w:r>
        <w:rPr>
          <w:rFonts w:hint="eastAsia"/>
        </w:rPr>
        <w:t>、编写两个控制顶点处理和</w:t>
      </w:r>
      <w:proofErr w:type="gramStart"/>
      <w:r>
        <w:rPr>
          <w:rFonts w:hint="eastAsia"/>
        </w:rPr>
        <w:t>片元处理</w:t>
      </w:r>
      <w:proofErr w:type="gramEnd"/>
      <w:r>
        <w:rPr>
          <w:rFonts w:hint="eastAsia"/>
        </w:rPr>
        <w:t>的方法</w:t>
      </w:r>
    </w:p>
    <w:p w:rsidR="00361FB5" w:rsidRDefault="00FF675E" w:rsidP="002F2C34">
      <w:pPr>
        <w:spacing w:line="220" w:lineRule="atLeast"/>
      </w:pPr>
      <w:r>
        <w:rPr>
          <w:noProof/>
        </w:rPr>
        <w:drawing>
          <wp:inline distT="0" distB="0" distL="0" distR="0" wp14:anchorId="4B2F0C43" wp14:editId="369DC2DC">
            <wp:extent cx="24479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>UnityCG.cginc</w:t>
      </w:r>
      <w:r>
        <w:rPr>
          <w:rFonts w:hint="eastAsia"/>
        </w:rPr>
        <w:t>中一些常用的函数</w:t>
      </w:r>
      <w:r>
        <w:tab/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摄像机方向（视角方向）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WorldSpaceViewDir(</w:t>
      </w:r>
      <w:proofErr w:type="gramEnd"/>
      <w:r>
        <w:rPr>
          <w:rFonts w:hint="eastAsia"/>
        </w:rPr>
        <w:t xml:space="preserve">float4 v)  </w:t>
      </w:r>
      <w:r>
        <w:rPr>
          <w:rFonts w:hint="eastAsia"/>
        </w:rPr>
        <w:tab/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根据模型空间中的顶点坐标</w:t>
      </w:r>
      <w:r w:rsidRPr="00FF675E">
        <w:rPr>
          <w:rFonts w:hint="eastAsia"/>
          <w:color w:val="008000"/>
        </w:rPr>
        <w:t xml:space="preserve"> </w:t>
      </w:r>
      <w:r w:rsidRPr="00FF675E">
        <w:rPr>
          <w:rFonts w:hint="eastAsia"/>
          <w:color w:val="008000"/>
        </w:rPr>
        <w:t>得到</w:t>
      </w:r>
      <w:r w:rsidRPr="00FF675E">
        <w:rPr>
          <w:rFonts w:hint="eastAsia"/>
          <w:color w:val="008000"/>
        </w:rPr>
        <w:t xml:space="preserve"> </w:t>
      </w:r>
      <w:r w:rsidRPr="00FF675E">
        <w:rPr>
          <w:rFonts w:hint="eastAsia"/>
          <w:color w:val="008000"/>
        </w:rPr>
        <w:t>（世界空间）从这个点到摄像机的观察方向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UnityWorldSpaceViewDir(</w:t>
      </w:r>
      <w:proofErr w:type="gramEnd"/>
      <w:r>
        <w:rPr>
          <w:rFonts w:hint="eastAsia"/>
        </w:rPr>
        <w:t xml:space="preserve">float4 v) 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世界空间中的顶点坐标</w:t>
      </w:r>
      <w:r w:rsidRPr="00FF675E">
        <w:rPr>
          <w:rFonts w:hint="eastAsia"/>
          <w:color w:val="008000"/>
        </w:rPr>
        <w:t>==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世界空间从这个点到摄像机的观察方向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ObjSpaceViewDir(</w:t>
      </w:r>
      <w:proofErr w:type="gramEnd"/>
      <w:r>
        <w:rPr>
          <w:rFonts w:hint="eastAsia"/>
        </w:rPr>
        <w:t>float4 v)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模型空间中的顶点坐标</w:t>
      </w:r>
      <w:r w:rsidRPr="00FF675E">
        <w:rPr>
          <w:rFonts w:hint="eastAsia"/>
          <w:color w:val="008000"/>
        </w:rPr>
        <w:t>==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模型空间从这个点到摄像机的观察方向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光源方向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WorldSpaceLightDir(</w:t>
      </w:r>
      <w:proofErr w:type="gramEnd"/>
      <w:r>
        <w:rPr>
          <w:rFonts w:hint="eastAsia"/>
        </w:rPr>
        <w:t xml:space="preserve">float4 v) 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模型空间中的顶点坐标</w:t>
      </w:r>
      <w:r w:rsidRPr="00FF675E">
        <w:rPr>
          <w:rFonts w:hint="eastAsia"/>
          <w:color w:val="008000"/>
        </w:rPr>
        <w:t>==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世界空间中从这个点到光源的方向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UnityWorldSpaceLightDir(</w:t>
      </w:r>
      <w:proofErr w:type="gramEnd"/>
      <w:r>
        <w:rPr>
          <w:rFonts w:hint="eastAsia"/>
        </w:rPr>
        <w:t xml:space="preserve">float4 v) 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世界空间中的顶点坐标</w:t>
      </w:r>
      <w:r w:rsidRPr="00FF675E">
        <w:rPr>
          <w:rFonts w:hint="eastAsia"/>
          <w:color w:val="008000"/>
        </w:rPr>
        <w:t>==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世界空间中从这个点到光源的方向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lastRenderedPageBreak/>
        <w:t xml:space="preserve">float3 </w:t>
      </w:r>
      <w:proofErr w:type="gramStart"/>
      <w:r>
        <w:rPr>
          <w:rFonts w:hint="eastAsia"/>
        </w:rPr>
        <w:t>ObjSpaceLightDir(</w:t>
      </w:r>
      <w:proofErr w:type="gramEnd"/>
      <w:r>
        <w:rPr>
          <w:rFonts w:hint="eastAsia"/>
        </w:rPr>
        <w:t>float4 v)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模型空间中的顶点坐标</w:t>
      </w:r>
      <w:r w:rsidRPr="00FF675E">
        <w:rPr>
          <w:rFonts w:hint="eastAsia"/>
          <w:color w:val="008000"/>
        </w:rPr>
        <w:t>==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模型空间中从这个点到光源的方向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方向转换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UnityObjectToWorldNormal(</w:t>
      </w:r>
      <w:proofErr w:type="gramEnd"/>
      <w:r>
        <w:rPr>
          <w:rFonts w:hint="eastAsia"/>
        </w:rPr>
        <w:t xml:space="preserve">float3 norm) 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把法线方向</w:t>
      </w:r>
      <w:r w:rsidRPr="00FF675E">
        <w:rPr>
          <w:rFonts w:hint="eastAsia"/>
          <w:color w:val="008000"/>
        </w:rPr>
        <w:t xml:space="preserve"> </w:t>
      </w:r>
      <w:r w:rsidRPr="00FF675E">
        <w:rPr>
          <w:rFonts w:hint="eastAsia"/>
          <w:color w:val="008000"/>
        </w:rPr>
        <w:t>模型空间</w:t>
      </w:r>
      <w:r w:rsidRPr="00FF675E">
        <w:rPr>
          <w:rFonts w:hint="eastAsia"/>
          <w:color w:val="008000"/>
        </w:rPr>
        <w:t>==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世界空间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UnityObjectToWorldDir(</w:t>
      </w:r>
      <w:proofErr w:type="gramEnd"/>
      <w:r>
        <w:rPr>
          <w:rFonts w:hint="eastAsia"/>
        </w:rPr>
        <w:t>float3 dir)</w:t>
      </w:r>
    </w:p>
    <w:p w:rsidR="00FF675E" w:rsidRPr="00FF675E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 xml:space="preserve"> </w:t>
      </w:r>
      <w:r w:rsidRPr="00FF675E">
        <w:rPr>
          <w:rFonts w:hint="eastAsia"/>
          <w:color w:val="008000"/>
        </w:rPr>
        <w:t>把方向</w:t>
      </w:r>
      <w:r w:rsidRPr="00FF675E">
        <w:rPr>
          <w:rFonts w:hint="eastAsia"/>
          <w:color w:val="008000"/>
        </w:rPr>
        <w:t xml:space="preserve"> </w:t>
      </w:r>
      <w:r w:rsidRPr="00FF675E">
        <w:rPr>
          <w:rFonts w:hint="eastAsia"/>
          <w:color w:val="008000"/>
        </w:rPr>
        <w:t>模型空间</w:t>
      </w:r>
      <w:r w:rsidRPr="00FF675E">
        <w:rPr>
          <w:rFonts w:hint="eastAsia"/>
          <w:color w:val="008000"/>
        </w:rPr>
        <w:t>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世界空间</w:t>
      </w:r>
    </w:p>
    <w:p w:rsidR="00FF675E" w:rsidRDefault="00FF675E" w:rsidP="00FF675E">
      <w:pPr>
        <w:spacing w:line="220" w:lineRule="atLeast"/>
      </w:pPr>
      <w:r>
        <w:rPr>
          <w:rFonts w:hint="eastAsia"/>
        </w:rPr>
        <w:t xml:space="preserve">float3 </w:t>
      </w:r>
      <w:proofErr w:type="gramStart"/>
      <w:r>
        <w:rPr>
          <w:rFonts w:hint="eastAsia"/>
        </w:rPr>
        <w:t>UnityWorldToObjectDir(</w:t>
      </w:r>
      <w:proofErr w:type="gramEnd"/>
      <w:r>
        <w:rPr>
          <w:rFonts w:hint="eastAsia"/>
        </w:rPr>
        <w:t xml:space="preserve">float3 dir) </w:t>
      </w:r>
    </w:p>
    <w:p w:rsidR="002F2C34" w:rsidRDefault="00FF675E" w:rsidP="00FF675E">
      <w:pPr>
        <w:spacing w:line="220" w:lineRule="atLeast"/>
        <w:rPr>
          <w:color w:val="008000"/>
        </w:rPr>
      </w:pPr>
      <w:r w:rsidRPr="00FF675E">
        <w:rPr>
          <w:rFonts w:hint="eastAsia"/>
          <w:color w:val="008000"/>
        </w:rPr>
        <w:t>把方向</w:t>
      </w:r>
      <w:r w:rsidRPr="00FF675E">
        <w:rPr>
          <w:rFonts w:hint="eastAsia"/>
          <w:color w:val="008000"/>
        </w:rPr>
        <w:t xml:space="preserve"> </w:t>
      </w:r>
      <w:r w:rsidRPr="00FF675E">
        <w:rPr>
          <w:rFonts w:hint="eastAsia"/>
          <w:color w:val="008000"/>
        </w:rPr>
        <w:t>世界空间</w:t>
      </w:r>
      <w:r w:rsidRPr="00FF675E">
        <w:rPr>
          <w:rFonts w:hint="eastAsia"/>
          <w:color w:val="008000"/>
        </w:rPr>
        <w:t>=</w:t>
      </w:r>
      <w:proofErr w:type="gramStart"/>
      <w:r w:rsidRPr="00FF675E">
        <w:rPr>
          <w:rFonts w:hint="eastAsia"/>
          <w:color w:val="008000"/>
        </w:rPr>
        <w:t>》</w:t>
      </w:r>
      <w:proofErr w:type="gramEnd"/>
      <w:r w:rsidRPr="00FF675E">
        <w:rPr>
          <w:rFonts w:hint="eastAsia"/>
          <w:color w:val="008000"/>
        </w:rPr>
        <w:t>模型空间</w:t>
      </w:r>
    </w:p>
    <w:p w:rsidR="00AF4E30" w:rsidRDefault="00AF4E30" w:rsidP="00FF675E">
      <w:pPr>
        <w:spacing w:line="220" w:lineRule="atLeast"/>
        <w:rPr>
          <w:color w:val="008000"/>
        </w:rPr>
      </w:pPr>
    </w:p>
    <w:p w:rsidR="00363699" w:rsidRPr="00363699" w:rsidRDefault="00363699" w:rsidP="00363699">
      <w:pPr>
        <w:spacing w:line="220" w:lineRule="atLeast"/>
        <w:rPr>
          <w:color w:val="008000"/>
        </w:rPr>
      </w:pPr>
      <w:r w:rsidRPr="00363699">
        <w:rPr>
          <w:rFonts w:hint="eastAsia"/>
        </w:rPr>
        <w:t xml:space="preserve">normalize() </w:t>
      </w:r>
      <w:r w:rsidRPr="00363699">
        <w:rPr>
          <w:rFonts w:hint="eastAsia"/>
          <w:color w:val="008000"/>
        </w:rPr>
        <w:t>用来把一个向量，单位化（原来方向保持不变，长度变为</w:t>
      </w:r>
      <w:r w:rsidRPr="00363699">
        <w:rPr>
          <w:rFonts w:hint="eastAsia"/>
          <w:color w:val="008000"/>
        </w:rPr>
        <w:t>1</w:t>
      </w:r>
      <w:r w:rsidRPr="00363699">
        <w:rPr>
          <w:rFonts w:hint="eastAsia"/>
          <w:color w:val="008000"/>
        </w:rPr>
        <w:t>）</w:t>
      </w:r>
    </w:p>
    <w:p w:rsidR="00363699" w:rsidRPr="00363699" w:rsidRDefault="00363699" w:rsidP="00363699">
      <w:pPr>
        <w:spacing w:line="220" w:lineRule="atLeast"/>
      </w:pPr>
      <w:r w:rsidRPr="00363699">
        <w:rPr>
          <w:rFonts w:hint="eastAsia"/>
        </w:rPr>
        <w:t>max()</w:t>
      </w:r>
      <w:r w:rsidRPr="00363699">
        <w:rPr>
          <w:rFonts w:hint="eastAsia"/>
          <w:color w:val="008000"/>
        </w:rPr>
        <w:t xml:space="preserve"> </w:t>
      </w:r>
      <w:r w:rsidRPr="00363699">
        <w:rPr>
          <w:rFonts w:hint="eastAsia"/>
          <w:color w:val="008000"/>
        </w:rPr>
        <w:t>用来取得函数中最大的一个</w:t>
      </w:r>
    </w:p>
    <w:p w:rsidR="00363699" w:rsidRPr="00363699" w:rsidRDefault="00363699" w:rsidP="00363699">
      <w:pPr>
        <w:spacing w:line="220" w:lineRule="atLeast"/>
      </w:pPr>
      <w:r w:rsidRPr="00363699">
        <w:rPr>
          <w:rFonts w:hint="eastAsia"/>
        </w:rPr>
        <w:t xml:space="preserve">dot </w:t>
      </w:r>
      <w:r w:rsidRPr="00363699">
        <w:rPr>
          <w:rFonts w:hint="eastAsia"/>
          <w:color w:val="008000"/>
        </w:rPr>
        <w:t>用来取得两个向量的点积</w:t>
      </w:r>
      <w:bookmarkStart w:id="0" w:name="_GoBack"/>
      <w:bookmarkEnd w:id="0"/>
    </w:p>
    <w:p w:rsidR="00363699" w:rsidRPr="00363699" w:rsidRDefault="00363699" w:rsidP="00363699">
      <w:pPr>
        <w:spacing w:line="220" w:lineRule="atLeast"/>
      </w:pPr>
      <w:r w:rsidRPr="00363699">
        <w:rPr>
          <w:rFonts w:hint="eastAsia"/>
        </w:rPr>
        <w:t xml:space="preserve">_WorldSpaceLightPos0 </w:t>
      </w:r>
      <w:r w:rsidRPr="00363699">
        <w:rPr>
          <w:rFonts w:hint="eastAsia"/>
          <w:color w:val="008000"/>
        </w:rPr>
        <w:t>取得平行光的位置</w:t>
      </w:r>
    </w:p>
    <w:p w:rsidR="00363699" w:rsidRPr="00363699" w:rsidRDefault="00363699" w:rsidP="00363699">
      <w:pPr>
        <w:spacing w:line="220" w:lineRule="atLeast"/>
      </w:pPr>
      <w:r w:rsidRPr="00363699">
        <w:rPr>
          <w:rFonts w:hint="eastAsia"/>
        </w:rPr>
        <w:t>_LightColor0</w:t>
      </w:r>
      <w:r w:rsidRPr="00363699">
        <w:rPr>
          <w:rFonts w:hint="eastAsia"/>
          <w:color w:val="008000"/>
        </w:rPr>
        <w:t>取得平行光的颜色</w:t>
      </w:r>
    </w:p>
    <w:p w:rsidR="00363699" w:rsidRPr="00363699" w:rsidRDefault="00363699" w:rsidP="00363699">
      <w:pPr>
        <w:spacing w:line="220" w:lineRule="atLeast"/>
      </w:pPr>
      <w:r w:rsidRPr="00363699">
        <w:rPr>
          <w:rFonts w:hint="eastAsia"/>
        </w:rPr>
        <w:t xml:space="preserve">UNITY_MATRIX_MVP </w:t>
      </w:r>
      <w:r w:rsidRPr="00363699">
        <w:rPr>
          <w:rFonts w:hint="eastAsia"/>
          <w:color w:val="008000"/>
        </w:rPr>
        <w:t>这个矩阵用来把一个坐标从模型空间转换到剪裁空间</w:t>
      </w:r>
    </w:p>
    <w:p w:rsidR="00363699" w:rsidRPr="00363699" w:rsidRDefault="00363699" w:rsidP="00363699">
      <w:pPr>
        <w:spacing w:line="220" w:lineRule="atLeast"/>
      </w:pPr>
      <w:r w:rsidRPr="00363699">
        <w:rPr>
          <w:rFonts w:hint="eastAsia"/>
        </w:rPr>
        <w:t xml:space="preserve">_World2Object </w:t>
      </w:r>
      <w:r w:rsidRPr="00363699">
        <w:rPr>
          <w:rFonts w:hint="eastAsia"/>
          <w:color w:val="008000"/>
        </w:rPr>
        <w:t>这个矩阵用来把一个方向从世界空间转换到模型空间</w:t>
      </w:r>
    </w:p>
    <w:p w:rsidR="00AF4E30" w:rsidRPr="00363699" w:rsidRDefault="00363699" w:rsidP="00363699">
      <w:pPr>
        <w:spacing w:line="220" w:lineRule="atLeast"/>
      </w:pPr>
      <w:r w:rsidRPr="00363699">
        <w:rPr>
          <w:rFonts w:hint="eastAsia"/>
        </w:rPr>
        <w:t>UNITY_LIGHTMODEL_AMBIENT</w:t>
      </w:r>
      <w:r w:rsidRPr="00363699">
        <w:rPr>
          <w:rFonts w:hint="eastAsia"/>
          <w:color w:val="008000"/>
        </w:rPr>
        <w:t>用来获取环境光</w:t>
      </w:r>
    </w:p>
    <w:p w:rsidR="00AF4E30" w:rsidRDefault="00AF4E30" w:rsidP="00FF675E">
      <w:pPr>
        <w:spacing w:line="220" w:lineRule="atLeast"/>
      </w:pPr>
      <w:r w:rsidRPr="00AF4E30">
        <w:rPr>
          <w:rFonts w:hint="eastAsia"/>
        </w:rPr>
        <w:t>7</w:t>
      </w:r>
      <w:r w:rsidRPr="00AF4E30">
        <w:t>.</w:t>
      </w:r>
      <w:r>
        <w:rPr>
          <w:rFonts w:hint="eastAsia"/>
        </w:rPr>
        <w:t>光照模型</w:t>
      </w:r>
    </w:p>
    <w:p w:rsidR="00AF4E30" w:rsidRDefault="00AF4E30" w:rsidP="00FF675E">
      <w:pPr>
        <w:spacing w:line="220" w:lineRule="atLeast"/>
      </w:pPr>
    </w:p>
    <w:p w:rsidR="00AF4E30" w:rsidRDefault="00AF4E30" w:rsidP="00AF4E30">
      <w:pPr>
        <w:spacing w:line="220" w:lineRule="atLeast"/>
      </w:pPr>
      <w:r>
        <w:rPr>
          <w:rFonts w:hint="eastAsia"/>
        </w:rPr>
        <w:t>标准光照模型</w:t>
      </w:r>
    </w:p>
    <w:p w:rsidR="00B26628" w:rsidRDefault="00AF4E30" w:rsidP="00AF4E30">
      <w:pPr>
        <w:spacing w:line="220" w:lineRule="atLeast"/>
      </w:pPr>
      <w:r>
        <w:rPr>
          <w:rFonts w:hint="eastAsia"/>
        </w:rPr>
        <w:t>自发光；高光反射；</w:t>
      </w:r>
    </w:p>
    <w:p w:rsidR="00AF4E30" w:rsidRDefault="00AF4E30" w:rsidP="00AF4E30">
      <w:pPr>
        <w:spacing w:line="220" w:lineRule="atLeast"/>
      </w:pPr>
      <w:r>
        <w:rPr>
          <w:rFonts w:hint="eastAsia"/>
        </w:rPr>
        <w:t>Blinn</w:t>
      </w:r>
      <w:r>
        <w:rPr>
          <w:rFonts w:hint="eastAsia"/>
        </w:rPr>
        <w:t>光照模型</w:t>
      </w:r>
      <w:r>
        <w:rPr>
          <w:rFonts w:hint="eastAsia"/>
        </w:rPr>
        <w:t xml:space="preserve"> </w:t>
      </w:r>
    </w:p>
    <w:p w:rsidR="00AF4E30" w:rsidRDefault="00AF4E30" w:rsidP="00AF4E30">
      <w:pPr>
        <w:spacing w:line="220" w:lineRule="atLeast"/>
      </w:pPr>
      <w:r>
        <w:rPr>
          <w:rFonts w:hint="eastAsia"/>
        </w:rPr>
        <w:t>Specular=</w:t>
      </w:r>
      <w:r>
        <w:rPr>
          <w:rFonts w:hint="eastAsia"/>
        </w:rPr>
        <w:t>直射光</w:t>
      </w:r>
      <w:r>
        <w:rPr>
          <w:rFonts w:hint="eastAsia"/>
        </w:rPr>
        <w:t xml:space="preserve">  * pow( max(cos</w:t>
      </w:r>
      <w:r>
        <w:rPr>
          <w:rFonts w:hint="eastAsia"/>
        </w:rPr>
        <w:t>θ</w:t>
      </w:r>
      <w:r>
        <w:rPr>
          <w:rFonts w:hint="eastAsia"/>
        </w:rPr>
        <w:t xml:space="preserve">,0),10)  </w:t>
      </w:r>
      <w:r>
        <w:rPr>
          <w:rFonts w:hint="eastAsia"/>
        </w:rPr>
        <w:t>θ</w:t>
      </w:r>
      <w:r>
        <w:rPr>
          <w:rFonts w:hint="eastAsia"/>
        </w:rPr>
        <w:t>:</w:t>
      </w:r>
      <w:r>
        <w:rPr>
          <w:rFonts w:hint="eastAsia"/>
        </w:rPr>
        <w:t>是反射光方向和视野方向的夹角</w:t>
      </w:r>
      <w:r w:rsidR="00B26628">
        <w:rPr>
          <w:rFonts w:hint="eastAsia"/>
        </w:rPr>
        <w:t>；</w:t>
      </w:r>
    </w:p>
    <w:p w:rsidR="00AF4E30" w:rsidRDefault="00AF4E30" w:rsidP="00AF4E30">
      <w:pPr>
        <w:spacing w:line="220" w:lineRule="atLeast"/>
      </w:pPr>
      <w:r>
        <w:rPr>
          <w:rFonts w:hint="eastAsia"/>
        </w:rPr>
        <w:t>Blinn-Phong</w:t>
      </w:r>
      <w:r>
        <w:rPr>
          <w:rFonts w:hint="eastAsia"/>
        </w:rPr>
        <w:t>光照模型</w:t>
      </w:r>
    </w:p>
    <w:p w:rsidR="00AF4E30" w:rsidRDefault="00AF4E30" w:rsidP="00AF4E30">
      <w:pPr>
        <w:spacing w:line="220" w:lineRule="atLeast"/>
      </w:pPr>
      <w:r>
        <w:rPr>
          <w:rFonts w:hint="eastAsia"/>
        </w:rPr>
        <w:lastRenderedPageBreak/>
        <w:t>Specular=</w:t>
      </w:r>
      <w:r>
        <w:rPr>
          <w:rFonts w:hint="eastAsia"/>
        </w:rPr>
        <w:t>直射光</w:t>
      </w:r>
      <w:r>
        <w:rPr>
          <w:rFonts w:hint="eastAsia"/>
        </w:rPr>
        <w:t xml:space="preserve">  * pow( max(cos</w:t>
      </w:r>
      <w:r>
        <w:rPr>
          <w:rFonts w:hint="eastAsia"/>
        </w:rPr>
        <w:t>θ</w:t>
      </w:r>
      <w:r>
        <w:rPr>
          <w:rFonts w:hint="eastAsia"/>
        </w:rPr>
        <w:t xml:space="preserve">,0),10)  </w:t>
      </w:r>
      <w:r>
        <w:rPr>
          <w:rFonts w:hint="eastAsia"/>
        </w:rPr>
        <w:t>θ</w:t>
      </w:r>
      <w:r>
        <w:rPr>
          <w:rFonts w:hint="eastAsia"/>
        </w:rPr>
        <w:t>:</w:t>
      </w:r>
      <w:r>
        <w:rPr>
          <w:rFonts w:hint="eastAsia"/>
        </w:rPr>
        <w:t>是法线和</w:t>
      </w:r>
      <w:r>
        <w:rPr>
          <w:rFonts w:hint="eastAsia"/>
        </w:rPr>
        <w:t>x</w:t>
      </w:r>
      <w:r>
        <w:rPr>
          <w:rFonts w:hint="eastAsia"/>
        </w:rPr>
        <w:t>的夹角</w:t>
      </w:r>
      <w:r>
        <w:rPr>
          <w:rFonts w:hint="eastAsia"/>
        </w:rPr>
        <w:t xml:space="preserve">  x </w:t>
      </w:r>
      <w:r>
        <w:rPr>
          <w:rFonts w:hint="eastAsia"/>
        </w:rPr>
        <w:t>是平行光和视野方向的平分线</w:t>
      </w:r>
      <w:r w:rsidR="00B26628">
        <w:rPr>
          <w:rFonts w:hint="eastAsia"/>
        </w:rPr>
        <w:t>；</w:t>
      </w:r>
    </w:p>
    <w:p w:rsidR="00A87EF2" w:rsidRDefault="00AF4E30" w:rsidP="00AF4E30">
      <w:pPr>
        <w:spacing w:line="220" w:lineRule="atLeast"/>
      </w:pPr>
      <w:r>
        <w:rPr>
          <w:rFonts w:hint="eastAsia"/>
        </w:rPr>
        <w:t>漫反射</w:t>
      </w:r>
    </w:p>
    <w:p w:rsidR="00AF4E30" w:rsidRDefault="00AF4E30" w:rsidP="00AF4E30">
      <w:pPr>
        <w:spacing w:line="220" w:lineRule="atLeast"/>
      </w:pPr>
      <w:r>
        <w:rPr>
          <w:rFonts w:hint="eastAsia"/>
        </w:rPr>
        <w:t xml:space="preserve"> Diffuse = </w:t>
      </w:r>
      <w:r>
        <w:rPr>
          <w:rFonts w:hint="eastAsia"/>
        </w:rPr>
        <w:t>直射光颜色</w:t>
      </w:r>
      <w:r>
        <w:rPr>
          <w:rFonts w:hint="eastAsia"/>
        </w:rPr>
        <w:t xml:space="preserve"> * max(0,cos</w:t>
      </w:r>
      <w:r>
        <w:rPr>
          <w:rFonts w:hint="eastAsia"/>
        </w:rPr>
        <w:t>夹角</w:t>
      </w:r>
      <w:r>
        <w:rPr>
          <w:rFonts w:hint="eastAsia"/>
        </w:rPr>
        <w:t>(</w:t>
      </w:r>
      <w:r>
        <w:rPr>
          <w:rFonts w:hint="eastAsia"/>
        </w:rPr>
        <w:t>光和法线</w:t>
      </w:r>
      <w:r w:rsidR="00692D79">
        <w:tab/>
      </w:r>
      <w:r>
        <w:rPr>
          <w:rFonts w:hint="eastAsia"/>
        </w:rPr>
        <w:t>的夹角</w:t>
      </w:r>
      <w:r>
        <w:rPr>
          <w:rFonts w:hint="eastAsia"/>
        </w:rPr>
        <w:t>) )  cos</w:t>
      </w:r>
      <w:r>
        <w:rPr>
          <w:rFonts w:hint="eastAsia"/>
        </w:rPr>
        <w:t>θ</w:t>
      </w:r>
      <w:r>
        <w:rPr>
          <w:rFonts w:hint="eastAsia"/>
        </w:rPr>
        <w:t xml:space="preserve"> = </w:t>
      </w:r>
      <w:r>
        <w:rPr>
          <w:rFonts w:hint="eastAsia"/>
        </w:rPr>
        <w:t>光方向·</w:t>
      </w:r>
      <w:r>
        <w:rPr>
          <w:rFonts w:hint="eastAsia"/>
        </w:rPr>
        <w:t xml:space="preserve"> </w:t>
      </w:r>
      <w:r>
        <w:rPr>
          <w:rFonts w:hint="eastAsia"/>
        </w:rPr>
        <w:t>法线方向</w:t>
      </w:r>
      <w:r w:rsidR="00D14D9F">
        <w:rPr>
          <w:rFonts w:hint="eastAsia"/>
        </w:rPr>
        <w:t>；</w:t>
      </w:r>
    </w:p>
    <w:p w:rsidR="00363699" w:rsidRDefault="00363699" w:rsidP="00363699">
      <w:pPr>
        <w:spacing w:line="220" w:lineRule="atLeast"/>
      </w:pPr>
      <w:proofErr w:type="gramStart"/>
      <w:r>
        <w:rPr>
          <w:rFonts w:hint="eastAsia"/>
        </w:rPr>
        <w:t>半兰伯</w:t>
      </w:r>
      <w:proofErr w:type="gramEnd"/>
      <w:r>
        <w:rPr>
          <w:rFonts w:hint="eastAsia"/>
        </w:rPr>
        <w:t>特光照模型</w:t>
      </w:r>
    </w:p>
    <w:p w:rsidR="00363699" w:rsidRDefault="00363699" w:rsidP="00363699">
      <w:pPr>
        <w:spacing w:line="220" w:lineRule="atLeast"/>
      </w:pPr>
      <w:r>
        <w:rPr>
          <w:rFonts w:hint="eastAsia"/>
        </w:rPr>
        <w:t xml:space="preserve">Diffuse = </w:t>
      </w:r>
      <w:r>
        <w:rPr>
          <w:rFonts w:hint="eastAsia"/>
        </w:rPr>
        <w:t>直射光颜色</w:t>
      </w:r>
      <w:r>
        <w:rPr>
          <w:rFonts w:hint="eastAsia"/>
        </w:rPr>
        <w:t xml:space="preserve"> *</w:t>
      </w:r>
      <w:r>
        <w:rPr>
          <w:rFonts w:hint="eastAsia"/>
        </w:rPr>
        <w:t>（</w:t>
      </w:r>
      <w:r>
        <w:rPr>
          <w:rFonts w:hint="eastAsia"/>
        </w:rPr>
        <w:t xml:space="preserve"> cos</w:t>
      </w:r>
      <w:r>
        <w:rPr>
          <w:rFonts w:hint="eastAsia"/>
        </w:rPr>
        <w:t>θ</w:t>
      </w:r>
      <w:r>
        <w:rPr>
          <w:rFonts w:hint="eastAsia"/>
        </w:rPr>
        <w:t xml:space="preserve"> *0.5 +</w:t>
      </w:r>
      <w:r>
        <w:rPr>
          <w:rFonts w:hint="eastAsia"/>
        </w:rPr>
        <w:t>０</w:t>
      </w:r>
      <w:r>
        <w:rPr>
          <w:rFonts w:hint="eastAsia"/>
        </w:rPr>
        <w:t>.</w:t>
      </w:r>
      <w:r>
        <w:rPr>
          <w:rFonts w:hint="eastAsia"/>
        </w:rPr>
        <w:t>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3699" w:rsidRDefault="00363699" w:rsidP="00AF4E30">
      <w:pPr>
        <w:spacing w:line="220" w:lineRule="atLeast"/>
      </w:pPr>
    </w:p>
    <w:p w:rsidR="00AF4E30" w:rsidRDefault="00AF4E30" w:rsidP="00AF4E30">
      <w:pPr>
        <w:spacing w:line="220" w:lineRule="atLeast"/>
      </w:pPr>
      <w:r>
        <w:rPr>
          <w:rFonts w:hint="eastAsia"/>
        </w:rPr>
        <w:t>环境光</w:t>
      </w:r>
      <w:r w:rsidR="00D14D9F">
        <w:rPr>
          <w:rFonts w:hint="eastAsia"/>
        </w:rPr>
        <w:t>；</w:t>
      </w:r>
    </w:p>
    <w:p w:rsidR="002F2C34" w:rsidRDefault="002F2C34" w:rsidP="002F2C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抖动效果（使用数学函数）</w:t>
      </w:r>
    </w:p>
    <w:p w:rsidR="00BE0E53" w:rsidRDefault="0034757A" w:rsidP="00BE0E53">
      <w:pPr>
        <w:spacing w:line="220" w:lineRule="atLeast"/>
      </w:pPr>
      <w:hyperlink r:id="rId8" w:history="1">
        <w:r w:rsidRPr="00CB7867">
          <w:rPr>
            <w:rStyle w:val="a4"/>
          </w:rPr>
          <w:t>https://zh.numberempire.com/graphingcalculator.php</w:t>
        </w:r>
      </w:hyperlink>
      <w:r w:rsidR="00BE0E53" w:rsidRPr="00BE0E53">
        <w:t>?</w:t>
      </w:r>
    </w:p>
    <w:p w:rsidR="0034757A" w:rsidRDefault="0034757A" w:rsidP="00BE0E53">
      <w:pPr>
        <w:spacing w:line="220" w:lineRule="atLeast"/>
      </w:pPr>
    </w:p>
    <w:p w:rsidR="0034757A" w:rsidRDefault="0034757A" w:rsidP="00BE0E53">
      <w:pPr>
        <w:spacing w:line="220" w:lineRule="atLeast"/>
      </w:pPr>
      <w:r>
        <w:t>Y=</w:t>
      </w:r>
      <w:proofErr w:type="gramStart"/>
      <w:r>
        <w:t>Asin(</w:t>
      </w:r>
      <w:proofErr w:type="gramEnd"/>
      <w:r>
        <w:t>Bx + C)</w:t>
      </w:r>
    </w:p>
    <w:p w:rsidR="003462D9" w:rsidRDefault="003462D9" w:rsidP="00BE0E53">
      <w:pPr>
        <w:spacing w:line="220" w:lineRule="atLeast"/>
      </w:pPr>
    </w:p>
    <w:p w:rsidR="003462D9" w:rsidRDefault="003462D9" w:rsidP="00BE0E53">
      <w:pPr>
        <w:spacing w:line="220" w:lineRule="atLeast"/>
      </w:pPr>
      <w:r>
        <w:rPr>
          <w:rFonts w:hint="eastAsia"/>
        </w:rPr>
        <w:t>_</w:t>
      </w:r>
      <w:r>
        <w:t>Time.</w:t>
      </w:r>
      <w:r w:rsidR="00215296">
        <w:t>xyzw;</w:t>
      </w:r>
    </w:p>
    <w:p w:rsidR="00215296" w:rsidRPr="0034757A" w:rsidRDefault="00215296" w:rsidP="00BE0E53">
      <w:pPr>
        <w:spacing w:line="220" w:lineRule="atLeast"/>
        <w:rPr>
          <w:rFonts w:hint="eastAsia"/>
        </w:rPr>
      </w:pPr>
      <w:r>
        <w:t>X:0.5</w:t>
      </w:r>
      <w:proofErr w:type="gramStart"/>
      <w:r>
        <w:t>time;Y</w:t>
      </w:r>
      <w:proofErr w:type="gramEnd"/>
      <w:r>
        <w:t>:1time;</w:t>
      </w:r>
    </w:p>
    <w:sectPr w:rsidR="00215296" w:rsidRPr="003475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40BC"/>
    <w:multiLevelType w:val="hybridMultilevel"/>
    <w:tmpl w:val="12BE453C"/>
    <w:lvl w:ilvl="0" w:tplc="E8B06F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57961"/>
    <w:multiLevelType w:val="hybridMultilevel"/>
    <w:tmpl w:val="70609EB8"/>
    <w:lvl w:ilvl="0" w:tplc="0676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35C9E"/>
    <w:rsid w:val="00176844"/>
    <w:rsid w:val="00215296"/>
    <w:rsid w:val="00281F00"/>
    <w:rsid w:val="002C5BF5"/>
    <w:rsid w:val="002F2C34"/>
    <w:rsid w:val="00323B43"/>
    <w:rsid w:val="003462D9"/>
    <w:rsid w:val="0034757A"/>
    <w:rsid w:val="00361FB5"/>
    <w:rsid w:val="00363699"/>
    <w:rsid w:val="003D37D8"/>
    <w:rsid w:val="00426133"/>
    <w:rsid w:val="0043570C"/>
    <w:rsid w:val="004358AB"/>
    <w:rsid w:val="004E68D4"/>
    <w:rsid w:val="005C0625"/>
    <w:rsid w:val="00602CDB"/>
    <w:rsid w:val="00692D79"/>
    <w:rsid w:val="006933FF"/>
    <w:rsid w:val="00706BD1"/>
    <w:rsid w:val="00776CA3"/>
    <w:rsid w:val="008222BA"/>
    <w:rsid w:val="008B7726"/>
    <w:rsid w:val="009153EC"/>
    <w:rsid w:val="00951889"/>
    <w:rsid w:val="00994443"/>
    <w:rsid w:val="00A87EF2"/>
    <w:rsid w:val="00AB35C1"/>
    <w:rsid w:val="00AB5F8D"/>
    <w:rsid w:val="00AF4E30"/>
    <w:rsid w:val="00B26628"/>
    <w:rsid w:val="00BE0E53"/>
    <w:rsid w:val="00C055E6"/>
    <w:rsid w:val="00C567C7"/>
    <w:rsid w:val="00CD7FCA"/>
    <w:rsid w:val="00CE2A78"/>
    <w:rsid w:val="00D14D9F"/>
    <w:rsid w:val="00D31D50"/>
    <w:rsid w:val="00DF7A95"/>
    <w:rsid w:val="00E10D9D"/>
    <w:rsid w:val="00E325D9"/>
    <w:rsid w:val="00E612BF"/>
    <w:rsid w:val="00EC0258"/>
    <w:rsid w:val="00F9745E"/>
    <w:rsid w:val="00FF6201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3C73"/>
  <w15:docId w15:val="{97061B02-219B-4BD2-B449-01B2B2B2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C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757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5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numberempire.com/graphingcalculato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40</cp:revision>
  <dcterms:created xsi:type="dcterms:W3CDTF">2008-09-11T17:20:00Z</dcterms:created>
  <dcterms:modified xsi:type="dcterms:W3CDTF">2018-04-17T03:25:00Z</dcterms:modified>
</cp:coreProperties>
</file>