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816B" w14:textId="43F7E4A0" w:rsidR="00D53E41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Ebird:  </w:t>
      </w:r>
      <w:r w:rsidR="00846F56" w:rsidRPr="00CB1FFC">
        <w:rPr>
          <w:rFonts w:ascii="Courier New" w:hAnsi="Courier New" w:cs="Courier New"/>
        </w:rPr>
        <w:t>bdhdkslf0ktt</w:t>
      </w:r>
    </w:p>
    <w:p w14:paraId="5773B8F6" w14:textId="77777777" w:rsidR="00846F56" w:rsidRDefault="00846F56" w:rsidP="00CB1FFC">
      <w:pPr>
        <w:pStyle w:val="PlainText"/>
        <w:rPr>
          <w:rFonts w:ascii="Courier New" w:hAnsi="Courier New" w:cs="Courier New"/>
        </w:rPr>
      </w:pPr>
    </w:p>
    <w:p w14:paraId="7BA4ED87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eBird API key</w:t>
      </w:r>
    </w:p>
    <w:p w14:paraId="0139542D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0F5EE6D7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 w:rsidRPr="00E34D8B">
        <w:rPr>
          <w:rFonts w:ascii="Courier New" w:eastAsia="Times New Roman" w:hAnsi="Courier New" w:cs="Courier New"/>
          <w:color w:val="232323"/>
          <w:sz w:val="20"/>
          <w:szCs w:val="20"/>
        </w:rPr>
        <w:t>bdhdkslf0ktt</w:t>
      </w:r>
    </w:p>
    <w:p w14:paraId="46CA8B31" w14:textId="77777777" w:rsidR="00846F56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634AA7E9" w14:textId="77777777" w:rsidR="00846F56" w:rsidRPr="00E34D8B" w:rsidRDefault="00846F56" w:rsidP="00846F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looks like it will take a token to get authorization too.</w:t>
      </w:r>
    </w:p>
    <w:p w14:paraId="41CD4A37" w14:textId="77777777" w:rsidR="00846F56" w:rsidRPr="00846F56" w:rsidRDefault="00846F56" w:rsidP="00CB1FFC">
      <w:pPr>
        <w:pStyle w:val="PlainText"/>
        <w:rPr>
          <w:rFonts w:ascii="Courier New" w:hAnsi="Courier New" w:cs="Courier New"/>
          <w:b/>
          <w:bCs/>
        </w:rPr>
      </w:pPr>
    </w:p>
    <w:p w14:paraId="180AB1DB" w14:textId="6D55EF54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5B6F91F8" w14:textId="24BE230A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requested one form endangered species site: </w:t>
      </w:r>
      <w:r w:rsidRPr="00BC10D2">
        <w:rPr>
          <w:rFonts w:ascii="Courier New" w:hAnsi="Courier New" w:cs="Courier New"/>
        </w:rPr>
        <w:t>apiv3.iucnredlist.org/api/v3/docs?ref=apilist.fun#species</w:t>
      </w:r>
      <w:r>
        <w:rPr>
          <w:rFonts w:ascii="Courier New" w:hAnsi="Courier New" w:cs="Courier New"/>
        </w:rPr>
        <w:t xml:space="preserve"> </w:t>
      </w:r>
    </w:p>
    <w:p w14:paraId="42B278A2" w14:textId="77777777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4CB6261" w14:textId="623FBFEB" w:rsidR="00BC10D2" w:rsidRDefault="00BC10D2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is to follow up if key not emailed soon</w:t>
      </w:r>
    </w:p>
    <w:p w14:paraId="19D68EA1" w14:textId="572A6BFC" w:rsidR="00BC10D2" w:rsidRDefault="00BC10D2" w:rsidP="00CB1FFC">
      <w:pPr>
        <w:pStyle w:val="PlainText"/>
        <w:rPr>
          <w:rFonts w:ascii="Courier New" w:hAnsi="Courier New" w:cs="Courier New"/>
        </w:rPr>
      </w:pPr>
    </w:p>
    <w:p w14:paraId="117D96EA" w14:textId="219B691B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621BF1FF" w14:textId="651F9E86" w:rsidR="00BC10D2" w:rsidRDefault="00BC10D2" w:rsidP="00CB1FFC">
      <w:pPr>
        <w:pStyle w:val="PlainText"/>
        <w:rPr>
          <w:rFonts w:ascii="Courier New" w:hAnsi="Courier New" w:cs="Courier New"/>
          <w:color w:val="008000"/>
          <w:sz w:val="27"/>
          <w:szCs w:val="27"/>
        </w:rPr>
      </w:pPr>
    </w:p>
    <w:p w14:paraId="0911612F" w14:textId="2A7E0E46" w:rsidR="00BC10D2" w:rsidRDefault="00BC10D2" w:rsidP="00CB1FFC">
      <w:pPr>
        <w:pStyle w:val="PlainText"/>
        <w:rPr>
          <w:rFonts w:ascii="Courier New" w:hAnsi="Courier New" w:cs="Courier New"/>
        </w:rPr>
      </w:pPr>
      <w:r w:rsidRPr="00BC10D2">
        <w:rPr>
          <w:rFonts w:ascii="Courier New" w:hAnsi="Courier New" w:cs="Courier New"/>
          <w:noProof/>
        </w:rPr>
        <w:drawing>
          <wp:inline distT="0" distB="0" distL="0" distR="0" wp14:anchorId="40F65046" wp14:editId="0D74B34F">
            <wp:extent cx="5865495" cy="2663825"/>
            <wp:effectExtent l="0" t="0" r="1905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E1A" w14:textId="77777777" w:rsidR="00F6790D" w:rsidRDefault="00F6790D" w:rsidP="00CB1FFC">
      <w:pPr>
        <w:pStyle w:val="PlainText"/>
        <w:rPr>
          <w:rFonts w:ascii="Courier New" w:hAnsi="Courier New" w:cs="Courier New"/>
        </w:rPr>
      </w:pPr>
    </w:p>
    <w:p w14:paraId="107AA977" w14:textId="77777777" w:rsidR="00E36D5F" w:rsidRDefault="00F3170F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Indiana County:  </w:t>
      </w:r>
    </w:p>
    <w:p w14:paraId="16FB4278" w14:textId="77777777" w:rsidR="00E36D5F" w:rsidRDefault="00E36D5F" w:rsidP="00CB1FFC">
      <w:pPr>
        <w:pStyle w:val="PlainText"/>
        <w:rPr>
          <w:rFonts w:ascii="Courier New" w:hAnsi="Courier New" w:cs="Courier New"/>
        </w:rPr>
      </w:pPr>
    </w:p>
    <w:p w14:paraId="5F5A8477" w14:textId="4CC404DC" w:rsidR="00F6790D" w:rsidRDefault="00F6790D" w:rsidP="00CB1FFC">
      <w:pPr>
        <w:pStyle w:val="PlainText"/>
        <w:rPr>
          <w:rFonts w:ascii="Courier New" w:hAnsi="Courier New" w:cs="Courier New"/>
        </w:rPr>
      </w:pPr>
      <w:r w:rsidRPr="00F6790D">
        <w:rPr>
          <w:rFonts w:ascii="Courier New" w:hAnsi="Courier New" w:cs="Courier New"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{'code': 'US-IN-053', 'name': 'Grant'}, {'code': 'US-IN-055', 'name': 'Greene'}, {'code': 'US-IN-057', 'name': </w:t>
      </w:r>
      <w:r w:rsidRPr="00F6790D">
        <w:rPr>
          <w:rFonts w:ascii="Courier New" w:hAnsi="Courier New" w:cs="Courier New"/>
        </w:rPr>
        <w:lastRenderedPageBreak/>
        <w:t>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4B0216CA" w14:textId="77777777" w:rsidR="00E36D5F" w:rsidRDefault="00E36D5F" w:rsidP="00CB1FFC">
      <w:pPr>
        <w:pStyle w:val="PlainText"/>
        <w:rPr>
          <w:rFonts w:ascii="Courier New" w:hAnsi="Courier New" w:cs="Courier New"/>
        </w:rPr>
      </w:pPr>
    </w:p>
    <w:p w14:paraId="3AC4B3A9" w14:textId="77777777" w:rsidR="00E36D5F" w:rsidRDefault="00E36D5F" w:rsidP="00CB1FFC">
      <w:pPr>
        <w:pStyle w:val="PlainText"/>
        <w:rPr>
          <w:rFonts w:ascii="Courier New" w:hAnsi="Courier New" w:cs="Courier New"/>
        </w:rPr>
      </w:pPr>
    </w:p>
    <w:p w14:paraId="0DC9417F" w14:textId="25282058" w:rsidR="00E36D5F" w:rsidRDefault="00E36D5F" w:rsidP="00CB1F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 States:</w:t>
      </w:r>
    </w:p>
    <w:p w14:paraId="7BDF00F8" w14:textId="77777777" w:rsidR="00E36D5F" w:rsidRDefault="00E36D5F" w:rsidP="00CB1FFC">
      <w:pPr>
        <w:pStyle w:val="PlainText"/>
        <w:rPr>
          <w:rFonts w:ascii="Courier New" w:hAnsi="Courier New" w:cs="Courier New"/>
        </w:rPr>
      </w:pPr>
    </w:p>
    <w:p w14:paraId="508B1B0D" w14:textId="5DA39E76" w:rsidR="00E36D5F" w:rsidRPr="00CB1FFC" w:rsidRDefault="002512EE" w:rsidP="00CB1FFC">
      <w:pPr>
        <w:pStyle w:val="PlainText"/>
        <w:rPr>
          <w:rFonts w:ascii="Courier New" w:hAnsi="Courier New" w:cs="Courier New"/>
        </w:rPr>
      </w:pPr>
      <w:r w:rsidRPr="002512EE">
        <w:rPr>
          <w:rFonts w:ascii="Courier New" w:hAnsi="Courier New" w:cs="Courier New"/>
        </w:rPr>
        <w:t xml:space="preserve"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'US-KY', 'name': 'Kentucky'}, {'code': 'US-LA', 'name': 'Louisiana'}, {'code': 'US-ME', 'name': 'Maine'}, {'code': 'US-MD', 'name': 'Maryland'}, </w:t>
      </w:r>
      <w:r w:rsidRPr="002512EE">
        <w:rPr>
          <w:rFonts w:ascii="Courier New" w:hAnsi="Courier New" w:cs="Courier New"/>
        </w:rPr>
        <w:lastRenderedPageBreak/>
        <w:t>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sectPr w:rsidR="00E36D5F" w:rsidRPr="00CB1FFC" w:rsidSect="00CB1F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E"/>
    <w:rsid w:val="002512EE"/>
    <w:rsid w:val="00493D0E"/>
    <w:rsid w:val="00846F56"/>
    <w:rsid w:val="00BC10D2"/>
    <w:rsid w:val="00CB1FFC"/>
    <w:rsid w:val="00D53E41"/>
    <w:rsid w:val="00E36D5F"/>
    <w:rsid w:val="00F3170F"/>
    <w:rsid w:val="00F6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FE5B"/>
  <w15:chartTrackingRefBased/>
  <w15:docId w15:val="{B7AE13EF-4ED4-4B1D-944E-A4661132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F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F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7</cp:revision>
  <dcterms:created xsi:type="dcterms:W3CDTF">2022-05-27T17:19:00Z</dcterms:created>
  <dcterms:modified xsi:type="dcterms:W3CDTF">2022-07-01T19:25:00Z</dcterms:modified>
</cp:coreProperties>
</file>