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Research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Data augmentation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Perspective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Perspective transform augmentation involves distorting the image to simulate perspective changes. This is particularly useful for scenarios where objects may appear at different distances or viewpoints.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By applying perspective transformations during training, the YOLO model learns to handle variations in object sizes, shapes, and distortions caused by perspective changes.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perspective: 0.0  # image perspective (+/- fraction), range 0-0.001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 scale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image mosaic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Cut mix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Default Augmentation Flags in YOLOv8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Flag</w:t>
        <w:tab/>
        <w:t xml:space="preserve">Default Value</w:t>
        <w:tab/>
        <w:t xml:space="preserve">Description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hsv_h</w:t>
        <w:tab/>
        <w:t xml:space="preserve">0.015</w:t>
        <w:tab/>
        <w:t xml:space="preserve">Default range for random hue adjustments in HSV space.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hsv_s</w:t>
        <w:tab/>
        <w:t xml:space="preserve">0.7</w:t>
        <w:tab/>
        <w:t xml:space="preserve">Default range for random saturation adjustments in HSV space.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hsv_v</w:t>
        <w:tab/>
        <w:t xml:space="preserve">0.4</w:t>
        <w:tab/>
        <w:t xml:space="preserve">Default range for random value (brightness) adjustments in HSV space.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flipud</w:t>
        <w:tab/>
        <w:t xml:space="preserve">0.0</w:t>
        <w:tab/>
        <w:t xml:space="preserve">Default probability of vertical flipping (disabled by default).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fliplr</w:t>
        <w:tab/>
        <w:t xml:space="preserve">0.5</w:t>
        <w:tab/>
        <w:t xml:space="preserve">Default probability of horizontal flipping.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degrees</w:t>
        <w:tab/>
        <w:t xml:space="preserve">0.0</w:t>
        <w:tab/>
        <w:t xml:space="preserve">Default range for random rotation (disabled by default).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translate</w:t>
        <w:tab/>
        <w:t xml:space="preserve">0.1</w:t>
        <w:tab/>
        <w:t xml:space="preserve">Default range for random translation along X and Y axes.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scale</w:t>
        <w:tab/>
        <w:t xml:space="preserve">0.5</w:t>
        <w:tab/>
        <w:t xml:space="preserve">Default range for random scaling (zoom in or out).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shear</w:t>
        <w:tab/>
        <w:t xml:space="preserve">0.0</w:t>
        <w:tab/>
        <w:t xml:space="preserve">Default range for random shearing (disabled by default).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perspective</w:t>
        <w:tab/>
        <w:t xml:space="preserve">0.0</w:t>
        <w:tab/>
        <w:t xml:space="preserve">Default level of perspective distortion (disabled by default).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mosaic</w:t>
        <w:tab/>
        <w:t xml:space="preserve">1.0</w:t>
        <w:tab/>
        <w:t xml:space="preserve">Mosaic augmentation enabled by default (applied to all images).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mixup</w:t>
        <w:tab/>
        <w:t xml:space="preserve">0.0</w:t>
        <w:tab/>
        <w:t xml:space="preserve">Mixup augmentation disabled by default.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blur</w:t>
        <w:tab/>
        <w:t xml:space="preserve">0.0</w:t>
        <w:tab/>
        <w:t xml:space="preserve">Default level of Gaussian blur (disabled by default).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rect</w:t>
        <w:tab/>
        <w:t xml:space="preserve">False</w:t>
        <w:tab/>
        <w:t xml:space="preserve">Rectangular training disabled by default.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augment</w:t>
        <w:tab/>
        <w:t xml:space="preserve">True</w:t>
        <w:tab/>
        <w:t xml:space="preserve">General augmentation enabled by default.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specific training - (expand the stable diffusion thing)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over hyperparameters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4. Freeze Layers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When using a pretrained backbone, you can freeze the initial layers for the first few epochs to allow the detection head to adapt first.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Example Code: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from ultralytics import YOLO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 Load the YOLOv8x model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model = YOLO('yolov8x.pt')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 Freeze layers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model.train(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data='data.yaml',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epochs=100,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imgsz=640,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freeze=10  # Freeze first 10 layers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Alternatively, from the command line: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yolo train model=yolov8x.pt data=data.yaml epochs=100 imgsz=640 freeze=10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4. Progressive Training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Train on lower resolution (e.g., 320x320) images initially for faster convergence.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Fine-tune at higher resolution (e.g., 640x640) to improve precision.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5. Synthetic Data or Bootstrapping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Use techniques like: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Generating synthetic images with tools like roboflow or albumentations.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Adding external data for the underrepresented class.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Class imbalance mitigation can be effectively handled in YOLOv8 through two primary techniques: weighted loss functions and balanced data sampling. Here's how you can implement both approaches: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1. Weighted Loss Functions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YOLOv8 allows you to specify weights for each class in the dataset. This adjusts the loss computation to prioritize underrepresented classes by assigning them higher weights.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Prepare Class Weights: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Calculate the weight for each class based on the inverse frequency of its occurrences in the dataset.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Example formula for weights: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weight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𝑖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frequency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𝑖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weight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=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frequency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Normalize the weights so they sum to 1.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Modify Training Configuration: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Update the class_weights field in the training script.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Example Python code to set class weights: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from ultralytics import YOLO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 Define class weights (replace with your calculated weights)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class_weights = [2.0, 1.0, 0.5]  # Higher weight for underrepresented classes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 Load the model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model = YOLO("yolov8n.pt")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 Train with class weights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model.train(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data="data.yaml",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epochs=50,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imgsz=640,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class_weights=class_weights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2. Balanced Data Sampling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YOLOv8 does not have built-in options for balanced sampling, but you can preprocess your dataset to achieve it. You can either over-sample minority classes or under-sample majority classes.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Option 1: Over-Sampling Minority Classes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Duplicate images containing minority classes to increase their frequency in the dataset.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Implementation: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Identify images with minority class annotations.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Duplicate these images and their corresponding labels to balance the dataset.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import shutil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 Define paths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images_dir = "path/to/images"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labels_dir = "path/to/labels"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# Target class to oversample (e.g., class 0)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target_class = 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for label_file in os.listdir(labels_dir):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if label_file.endswith(".txt"):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with open(os.path.join(labels_dir, label_file), "r") as f: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lines = f.readlines()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# Check if target class exists in the label file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if any(line.startswith(f"{target_class} ") for line in lines):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# Duplicate image and label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image_file = label_file.replace(".txt", ".jpg")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shutil.copy(os.path.join(images_dir, image_file), os.path.join(images_dir, f"dup_{image_file}"))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shutil.copy(os.path.join(labels_dir, label_file), os.path.join(labels_dir, f"dup_{label_file}"))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print("Over-sampling completed.")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Option 2: Under-Sampling Majority Classes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Reduce the number of images with majority classes to balance the dataset.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Implementation: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Identify images with majority class annotations.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Remove a subset of these images and their corresponding labels.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3. Combining Weighted Loss and Sampling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For optimal results, you can combine weighted loss and balanced data sampling: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Over-sample minority classes to ensure adequate representation.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Apply class weights to ensure the model focuses on underrepresented classes during training.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Best Practices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Monitor Model Performance: Track class-specific metrics (precision, recall, F1-score) to ensure improvements in underrepresented classes.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Avoid Overfitting: Ensure that over-sampling doesn’t lead to overfitting on minority classes.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Dynamic Adjustment: Update class weights periodically during training based on evolving class distributions.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By implementing these techniques, YOLOv8 can handle class imbalance effectively and deliver improved detection results for underrepresented classes.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