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E9" w:rsidRDefault="00A57B94" w:rsidP="00A57B94">
      <w:pPr>
        <w:jc w:val="center"/>
      </w:pPr>
      <w:r>
        <w:rPr>
          <w:b/>
        </w:rPr>
        <w:t>Working with Data Assignment</w:t>
      </w:r>
    </w:p>
    <w:p w:rsidR="00A57B94" w:rsidRDefault="00A57B94" w:rsidP="00A57B94">
      <w:pPr>
        <w:jc w:val="center"/>
      </w:pPr>
    </w:p>
    <w:p w:rsidR="00A57B94" w:rsidRDefault="00A57B94" w:rsidP="00A57B94">
      <w:pPr>
        <w:pStyle w:val="ListParagraph"/>
        <w:numPr>
          <w:ilvl w:val="0"/>
          <w:numId w:val="1"/>
        </w:numPr>
      </w:pPr>
      <w:r>
        <w:t>Open the “Working with Data.xlsx” spreadsheet.</w:t>
      </w:r>
    </w:p>
    <w:p w:rsidR="00A57B94" w:rsidRDefault="00A57B94" w:rsidP="00A57B94">
      <w:pPr>
        <w:pStyle w:val="ListParagraph"/>
        <w:numPr>
          <w:ilvl w:val="0"/>
          <w:numId w:val="1"/>
        </w:numPr>
      </w:pPr>
      <w:r>
        <w:t>Familiarize yourself with the scales.</w:t>
      </w:r>
    </w:p>
    <w:p w:rsidR="00A57B94" w:rsidRDefault="00A57B94" w:rsidP="00A57B94">
      <w:pPr>
        <w:pStyle w:val="ListParagraph"/>
        <w:numPr>
          <w:ilvl w:val="1"/>
          <w:numId w:val="1"/>
        </w:numPr>
      </w:pPr>
      <w:r>
        <w:t xml:space="preserve">We are interested in the correlation between Scale 1 scores and Scale 2 scores (validity). </w:t>
      </w:r>
    </w:p>
    <w:p w:rsidR="00A57B94" w:rsidRDefault="00A57B94" w:rsidP="00A57B94">
      <w:pPr>
        <w:pStyle w:val="ListParagraph"/>
        <w:numPr>
          <w:ilvl w:val="1"/>
          <w:numId w:val="1"/>
        </w:numPr>
      </w:pPr>
      <w:r>
        <w:t>Scale 1 has 5 items.</w:t>
      </w:r>
    </w:p>
    <w:p w:rsidR="00A57B94" w:rsidRDefault="00A57B94" w:rsidP="00A57B94">
      <w:pPr>
        <w:pStyle w:val="ListParagraph"/>
        <w:numPr>
          <w:ilvl w:val="1"/>
          <w:numId w:val="1"/>
        </w:numPr>
      </w:pPr>
      <w:r>
        <w:t>Scale 2 has 10 items.</w:t>
      </w:r>
    </w:p>
    <w:p w:rsidR="00A57B94" w:rsidRDefault="00A57B94" w:rsidP="00A57B94">
      <w:pPr>
        <w:pStyle w:val="ListParagraph"/>
        <w:numPr>
          <w:ilvl w:val="1"/>
          <w:numId w:val="1"/>
        </w:numPr>
      </w:pPr>
      <w:r>
        <w:t xml:space="preserve">Scale 2 contains two reverse-scored items. </w:t>
      </w:r>
    </w:p>
    <w:p w:rsidR="00A57B94" w:rsidRDefault="00A57B94" w:rsidP="00A57B94">
      <w:pPr>
        <w:pStyle w:val="ListParagraph"/>
        <w:numPr>
          <w:ilvl w:val="2"/>
          <w:numId w:val="1"/>
        </w:numPr>
      </w:pPr>
      <w:r>
        <w:t xml:space="preserve">After screening, but before data analysis, you should reverse-score these items in Excel. </w:t>
      </w:r>
    </w:p>
    <w:p w:rsidR="00A57B94" w:rsidRDefault="00A57B94" w:rsidP="00A57B94">
      <w:pPr>
        <w:pStyle w:val="ListParagraph"/>
        <w:numPr>
          <w:ilvl w:val="3"/>
          <w:numId w:val="1"/>
        </w:numPr>
      </w:pPr>
      <w:r>
        <w:t>Reverse-scoring means that high values become low and vice versa. For example, a 9 is recoded as a 1, an 8 is recoded as a 2, a 7 is recoded as a 3, …, a 2 is recoded as an 8, and a 1 is recoded as a 9.</w:t>
      </w:r>
    </w:p>
    <w:p w:rsidR="00A57B94" w:rsidRDefault="00A57B94" w:rsidP="00A57B94">
      <w:pPr>
        <w:pStyle w:val="ListParagraph"/>
        <w:numPr>
          <w:ilvl w:val="3"/>
          <w:numId w:val="1"/>
        </w:numPr>
      </w:pPr>
      <w:r>
        <w:t>Figure out a short way to do this in Excel (you shouldn’t have to do each one independently or by hand).</w:t>
      </w:r>
    </w:p>
    <w:p w:rsidR="00A57B94" w:rsidRDefault="00A57B94" w:rsidP="00A57B94">
      <w:pPr>
        <w:pStyle w:val="ListParagraph"/>
        <w:numPr>
          <w:ilvl w:val="1"/>
          <w:numId w:val="1"/>
        </w:numPr>
      </w:pPr>
      <w:r>
        <w:t xml:space="preserve">There is one “instructed” item in the dataset. </w:t>
      </w:r>
    </w:p>
    <w:p w:rsidR="00A57B94" w:rsidRDefault="00A57B94" w:rsidP="00A57B94">
      <w:pPr>
        <w:pStyle w:val="ListParagraph"/>
        <w:numPr>
          <w:ilvl w:val="2"/>
          <w:numId w:val="1"/>
        </w:numPr>
      </w:pPr>
      <w:r>
        <w:t>The “correct” answer to this question is 7.</w:t>
      </w:r>
    </w:p>
    <w:p w:rsidR="00A57B94" w:rsidRDefault="00A57B94" w:rsidP="00A57B94">
      <w:pPr>
        <w:pStyle w:val="ListParagraph"/>
        <w:numPr>
          <w:ilvl w:val="2"/>
          <w:numId w:val="1"/>
        </w:numPr>
      </w:pPr>
      <w:r>
        <w:t>This item should not be included in the total (summed) scale score.</w:t>
      </w:r>
    </w:p>
    <w:p w:rsidR="00A57B94" w:rsidRDefault="00A57B94" w:rsidP="00A57B94">
      <w:pPr>
        <w:pStyle w:val="ListParagraph"/>
        <w:numPr>
          <w:ilvl w:val="0"/>
          <w:numId w:val="1"/>
        </w:numPr>
      </w:pPr>
      <w:r>
        <w:t xml:space="preserve">Compute and/or answer the following: </w:t>
      </w:r>
    </w:p>
    <w:p w:rsidR="00A57B94" w:rsidRDefault="00A57B94" w:rsidP="00A57B94">
      <w:pPr>
        <w:pStyle w:val="ListParagraph"/>
        <w:numPr>
          <w:ilvl w:val="1"/>
          <w:numId w:val="1"/>
        </w:numPr>
      </w:pPr>
      <w:r>
        <w:t>Find three respondents who should be screened out of the dataset before analysis.</w:t>
      </w:r>
    </w:p>
    <w:p w:rsidR="00A57B94" w:rsidRDefault="00A57B94" w:rsidP="00A57B94">
      <w:pPr>
        <w:pStyle w:val="ListParagraph"/>
        <w:numPr>
          <w:ilvl w:val="2"/>
          <w:numId w:val="1"/>
        </w:numPr>
      </w:pPr>
      <w:r>
        <w:t>What is the rationale for screening each of these participants?</w:t>
      </w:r>
    </w:p>
    <w:p w:rsidR="00A57B94" w:rsidRDefault="00A57B94" w:rsidP="00A57B94">
      <w:pPr>
        <w:pStyle w:val="ListParagraph"/>
        <w:numPr>
          <w:ilvl w:val="1"/>
          <w:numId w:val="1"/>
        </w:numPr>
      </w:pPr>
      <w:r>
        <w:t>Compute α for Scale 1 and Scale 2.</w:t>
      </w:r>
    </w:p>
    <w:p w:rsidR="00A57B94" w:rsidRDefault="00A57B94" w:rsidP="00A57B94">
      <w:pPr>
        <w:pStyle w:val="ListParagraph"/>
        <w:numPr>
          <w:ilvl w:val="1"/>
          <w:numId w:val="1"/>
        </w:numPr>
      </w:pPr>
      <w:r>
        <w:t>Compute the correlation between total scores for Scale 1 and Scale 2.</w:t>
      </w:r>
    </w:p>
    <w:p w:rsidR="00A57B94" w:rsidRDefault="00A57B94" w:rsidP="00A57B94">
      <w:pPr>
        <w:pStyle w:val="ListParagraph"/>
        <w:numPr>
          <w:ilvl w:val="2"/>
          <w:numId w:val="1"/>
        </w:numPr>
      </w:pPr>
      <w:r>
        <w:t>Hint: Correlations can be computed using the “=</w:t>
      </w:r>
      <w:proofErr w:type="spellStart"/>
      <w:proofErr w:type="gramStart"/>
      <w:r>
        <w:t>correl</w:t>
      </w:r>
      <w:proofErr w:type="spellEnd"/>
      <w:r>
        <w:t>(</w:t>
      </w:r>
      <w:proofErr w:type="gramEnd"/>
      <w:r>
        <w:t>)” function in Excel.</w:t>
      </w:r>
    </w:p>
    <w:p w:rsidR="00A57B94" w:rsidRPr="00A57B94" w:rsidRDefault="00A57B94" w:rsidP="00A57B94">
      <w:pPr>
        <w:pStyle w:val="ListParagraph"/>
        <w:numPr>
          <w:ilvl w:val="1"/>
          <w:numId w:val="1"/>
        </w:numPr>
      </w:pPr>
      <w:r>
        <w:t xml:space="preserve">Correct the correlation for attenuation using the formula from the presentation. </w:t>
      </w:r>
      <w:bookmarkStart w:id="0" w:name="_GoBack"/>
      <w:bookmarkEnd w:id="0"/>
    </w:p>
    <w:sectPr w:rsidR="00A57B94" w:rsidRPr="00A5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50B31"/>
    <w:multiLevelType w:val="hybridMultilevel"/>
    <w:tmpl w:val="FE44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CE"/>
    <w:rsid w:val="000064CE"/>
    <w:rsid w:val="00007190"/>
    <w:rsid w:val="000B64F1"/>
    <w:rsid w:val="00A57B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E8639-F6E2-42CD-A418-593D7155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A. DeSimone</dc:creator>
  <cp:keywords/>
  <dc:description/>
  <cp:lastModifiedBy>Justin A. DeSimone</cp:lastModifiedBy>
  <cp:revision>2</cp:revision>
  <dcterms:created xsi:type="dcterms:W3CDTF">2016-05-16T19:29:00Z</dcterms:created>
  <dcterms:modified xsi:type="dcterms:W3CDTF">2016-05-16T19:37:00Z</dcterms:modified>
</cp:coreProperties>
</file>