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openButton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'.nav__menu'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'.nav__link'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closeMenu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'.nav__close'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openButton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'nav__link--show'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closeMenu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'nav__link--show'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})()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