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4B" w:rsidRPr="00EA564B" w:rsidRDefault="00EA564B">
      <w:pPr>
        <w:rPr>
          <w:u w:val="single"/>
          <w:lang w:val="es-ES"/>
        </w:rPr>
      </w:pPr>
      <w:r>
        <w:rPr>
          <w:lang w:val="es-ES"/>
        </w:rPr>
        <w:t>Clase: (Hacer parafrasis)</w:t>
      </w:r>
      <w:bookmarkStart w:id="0" w:name="_GoBack"/>
      <w:bookmarkEnd w:id="0"/>
    </w:p>
    <w:p w:rsidR="00CC79ED" w:rsidRPr="00EA564B" w:rsidRDefault="00EA564B">
      <w:pPr>
        <w:rPr>
          <w:lang w:val="es-ES"/>
        </w:rPr>
      </w:pPr>
      <w:r w:rsidRPr="00EA564B">
        <w:rPr>
          <w:lang w:val="es-ES"/>
        </w:rPr>
        <w:t>Las clases proveen una forma de empaquetar datos y funcionalidad juntos. Al crear una nueva clase, se crea un nuevo tipo de objeto, permitiendo crear nuevas instancias de ese tipo. Cada instancia de clase puede tener atributos adjuntos para mantener su estado. Las instancias de clase también pueden tener métodos (definidos por su clase) para modificar su estado.</w:t>
      </w:r>
    </w:p>
    <w:sectPr w:rsidR="00CC79ED" w:rsidRPr="00EA56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2D"/>
    <w:rsid w:val="0000602D"/>
    <w:rsid w:val="00CC79ED"/>
    <w:rsid w:val="00EA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4FE8"/>
  <w15:chartTrackingRefBased/>
  <w15:docId w15:val="{71130F08-1626-4F4F-8337-94B0DB92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2022-05-04T18:41:00Z</dcterms:created>
  <dcterms:modified xsi:type="dcterms:W3CDTF">2022-05-04T18:47:00Z</dcterms:modified>
</cp:coreProperties>
</file>