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D00F4" w14:textId="38F6D569" w:rsidR="00BF460F" w:rsidRDefault="007C3DD8">
      <w:pPr>
        <w:rPr>
          <w:lang w:val="en-US"/>
        </w:rPr>
      </w:pPr>
      <w:r>
        <w:rPr>
          <w:lang w:val="en-US"/>
        </w:rPr>
        <w:t>Monolithic Architecture:</w:t>
      </w:r>
    </w:p>
    <w:p w14:paraId="13C68774" w14:textId="39F2EE1F" w:rsidR="007C3DD8" w:rsidRDefault="007C3DD8">
      <w:pPr>
        <w:rPr>
          <w:lang w:val="en-US"/>
        </w:rPr>
      </w:pPr>
      <w:r w:rsidRPr="007C3DD8">
        <w:rPr>
          <w:noProof/>
          <w:lang w:val="en-US"/>
        </w:rPr>
        <w:drawing>
          <wp:inline distT="0" distB="0" distL="0" distR="0" wp14:anchorId="37A5E451" wp14:editId="0879B4DF">
            <wp:extent cx="5731510" cy="3060700"/>
            <wp:effectExtent l="0" t="0" r="2540" b="6350"/>
            <wp:docPr id="152226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2639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5624E" w14:textId="2D095A93" w:rsidR="007C3DD8" w:rsidRDefault="007C3DD8">
      <w:pPr>
        <w:rPr>
          <w:lang w:val="en-US"/>
        </w:rPr>
      </w:pPr>
      <w:r>
        <w:rPr>
          <w:lang w:val="en-US"/>
        </w:rPr>
        <w:t>Draw Backs:</w:t>
      </w:r>
    </w:p>
    <w:p w14:paraId="0DB805C9" w14:textId="4AF49525" w:rsidR="007C3DD8" w:rsidRDefault="007C3DD8">
      <w:pPr>
        <w:rPr>
          <w:lang w:val="en-US"/>
        </w:rPr>
      </w:pPr>
      <w:r w:rsidRPr="007C3DD8">
        <w:rPr>
          <w:noProof/>
          <w:lang w:val="en-US"/>
        </w:rPr>
        <w:drawing>
          <wp:inline distT="0" distB="0" distL="0" distR="0" wp14:anchorId="240A7AF8" wp14:editId="4E588EA9">
            <wp:extent cx="5731510" cy="3454400"/>
            <wp:effectExtent l="0" t="0" r="2540" b="0"/>
            <wp:docPr id="1432279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2798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ABA20" w14:textId="6B0CA600" w:rsidR="007C3DD8" w:rsidRDefault="007C3DD8">
      <w:pPr>
        <w:rPr>
          <w:lang w:val="en-US"/>
        </w:rPr>
      </w:pPr>
      <w:r>
        <w:rPr>
          <w:lang w:val="en-US"/>
        </w:rPr>
        <w:t>Tech Stack: All the components should be written in a single language</w:t>
      </w:r>
    </w:p>
    <w:p w14:paraId="1ECD6666" w14:textId="0B1A6D1F" w:rsidR="007C3DD8" w:rsidRDefault="007C3DD8">
      <w:pPr>
        <w:rPr>
          <w:lang w:val="en-US"/>
        </w:rPr>
      </w:pPr>
      <w:r>
        <w:rPr>
          <w:lang w:val="en-US"/>
        </w:rPr>
        <w:t xml:space="preserve">Scalability: </w:t>
      </w:r>
      <w:proofErr w:type="gramStart"/>
      <w:r>
        <w:rPr>
          <w:lang w:val="en-US"/>
        </w:rPr>
        <w:t>Let’s we</w:t>
      </w:r>
      <w:proofErr w:type="gramEnd"/>
      <w:r>
        <w:rPr>
          <w:lang w:val="en-US"/>
        </w:rPr>
        <w:t xml:space="preserve"> have 3 </w:t>
      </w:r>
      <w:proofErr w:type="spellStart"/>
      <w:proofErr w:type="gramStart"/>
      <w:r>
        <w:rPr>
          <w:lang w:val="en-US"/>
        </w:rPr>
        <w:t>componets</w:t>
      </w:r>
      <w:proofErr w:type="spellEnd"/>
      <w:r>
        <w:rPr>
          <w:lang w:val="en-US"/>
        </w:rPr>
        <w:t xml:space="preserve"> one</w:t>
      </w:r>
      <w:proofErr w:type="gramEnd"/>
      <w:r>
        <w:rPr>
          <w:lang w:val="en-US"/>
        </w:rPr>
        <w:t xml:space="preserve"> of </w:t>
      </w:r>
      <w:proofErr w:type="gramStart"/>
      <w:r>
        <w:rPr>
          <w:lang w:val="en-US"/>
        </w:rPr>
        <w:t>it have</w:t>
      </w:r>
      <w:proofErr w:type="gramEnd"/>
      <w:r>
        <w:rPr>
          <w:lang w:val="en-US"/>
        </w:rPr>
        <w:t xml:space="preserve"> high demand. To scale up the </w:t>
      </w:r>
      <w:proofErr w:type="gramStart"/>
      <w:r>
        <w:rPr>
          <w:lang w:val="en-US"/>
        </w:rPr>
        <w:t>hard ware</w:t>
      </w:r>
      <w:proofErr w:type="gramEnd"/>
      <w:r>
        <w:rPr>
          <w:lang w:val="en-US"/>
        </w:rPr>
        <w:t xml:space="preserve"> for that </w:t>
      </w:r>
      <w:proofErr w:type="gramStart"/>
      <w:r>
        <w:rPr>
          <w:lang w:val="en-US"/>
        </w:rPr>
        <w:t>particular component</w:t>
      </w:r>
      <w:proofErr w:type="gramEnd"/>
      <w:r>
        <w:rPr>
          <w:lang w:val="en-US"/>
        </w:rPr>
        <w:t xml:space="preserve">. We have </w:t>
      </w:r>
      <w:proofErr w:type="gramStart"/>
      <w:r>
        <w:rPr>
          <w:lang w:val="en-US"/>
        </w:rPr>
        <w:t>scale</w:t>
      </w:r>
      <w:proofErr w:type="gramEnd"/>
      <w:r>
        <w:rPr>
          <w:lang w:val="en-US"/>
        </w:rPr>
        <w:t xml:space="preserve"> up the whole system.</w:t>
      </w:r>
    </w:p>
    <w:p w14:paraId="129BDBDE" w14:textId="70ABBDD5" w:rsidR="00E03196" w:rsidRDefault="00E03196">
      <w:pPr>
        <w:rPr>
          <w:lang w:val="en-US"/>
        </w:rPr>
      </w:pPr>
      <w:r>
        <w:rPr>
          <w:lang w:val="en-US"/>
        </w:rPr>
        <w:t xml:space="preserve">Principles of </w:t>
      </w:r>
      <w:proofErr w:type="spellStart"/>
      <w:r>
        <w:rPr>
          <w:lang w:val="en-US"/>
        </w:rPr>
        <w:t>MicroServices</w:t>
      </w:r>
      <w:proofErr w:type="spellEnd"/>
      <w:r>
        <w:rPr>
          <w:lang w:val="en-US"/>
        </w:rPr>
        <w:t>:</w:t>
      </w:r>
    </w:p>
    <w:p w14:paraId="66E84A35" w14:textId="30F6D937" w:rsidR="00E03196" w:rsidRDefault="00E03196" w:rsidP="00E03196">
      <w:pPr>
        <w:pStyle w:val="ListParagraph"/>
        <w:numPr>
          <w:ilvl w:val="0"/>
          <w:numId w:val="1"/>
        </w:numPr>
        <w:rPr>
          <w:lang w:val="en-US"/>
        </w:rPr>
      </w:pPr>
      <w:r w:rsidRPr="00E03196">
        <w:rPr>
          <w:lang w:val="en-US"/>
        </w:rPr>
        <w:t>Agility</w:t>
      </w:r>
      <w:r>
        <w:rPr>
          <w:lang w:val="en-US"/>
        </w:rPr>
        <w:t>: Adding new features</w:t>
      </w:r>
    </w:p>
    <w:p w14:paraId="54EC6BEC" w14:textId="39813A63" w:rsidR="00E03196" w:rsidRDefault="00E03196" w:rsidP="00E0319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Decomposition: Different components instead of one application</w:t>
      </w:r>
    </w:p>
    <w:p w14:paraId="75EAF7D5" w14:textId="15E9FBE6" w:rsidR="00E03196" w:rsidRDefault="00E03196" w:rsidP="00E0319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Autonomy: Different </w:t>
      </w:r>
      <w:proofErr w:type="gramStart"/>
      <w:r>
        <w:rPr>
          <w:lang w:val="en-US"/>
        </w:rPr>
        <w:t>language</w:t>
      </w:r>
      <w:proofErr w:type="gramEnd"/>
      <w:r>
        <w:rPr>
          <w:lang w:val="en-US"/>
        </w:rPr>
        <w:t xml:space="preserve"> can be used for components</w:t>
      </w:r>
    </w:p>
    <w:p w14:paraId="1F4C327E" w14:textId="3D39B6EB" w:rsidR="00E03196" w:rsidRDefault="00E03196" w:rsidP="00E0319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Independence: Don’t </w:t>
      </w:r>
      <w:proofErr w:type="gramStart"/>
      <w:r>
        <w:rPr>
          <w:lang w:val="en-US"/>
        </w:rPr>
        <w:t>dependent</w:t>
      </w:r>
      <w:proofErr w:type="gramEnd"/>
      <w:r>
        <w:rPr>
          <w:lang w:val="en-US"/>
        </w:rPr>
        <w:t xml:space="preserve"> upon another </w:t>
      </w:r>
      <w:proofErr w:type="gramStart"/>
      <w:r>
        <w:rPr>
          <w:lang w:val="en-US"/>
        </w:rPr>
        <w:t>components</w:t>
      </w:r>
      <w:proofErr w:type="gramEnd"/>
      <w:r>
        <w:rPr>
          <w:lang w:val="en-US"/>
        </w:rPr>
        <w:t xml:space="preserve"> </w:t>
      </w:r>
    </w:p>
    <w:p w14:paraId="19B27D7F" w14:textId="1A2DB152" w:rsidR="00E03196" w:rsidRDefault="00E03196" w:rsidP="00E0319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Api based comm: Get data from other service through restful endpoint</w:t>
      </w:r>
    </w:p>
    <w:p w14:paraId="2A02D688" w14:textId="061AC4F2" w:rsidR="00E03196" w:rsidRDefault="00E03196" w:rsidP="00E0319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Scalability: Can scale only one </w:t>
      </w:r>
      <w:proofErr w:type="spellStart"/>
      <w:r>
        <w:rPr>
          <w:lang w:val="en-US"/>
        </w:rPr>
        <w:t>componet</w:t>
      </w:r>
      <w:proofErr w:type="spellEnd"/>
    </w:p>
    <w:p w14:paraId="3DB12D90" w14:textId="441AC677" w:rsidR="00E03196" w:rsidRDefault="00E03196" w:rsidP="00E03196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proofErr w:type="gramStart"/>
      <w:r>
        <w:rPr>
          <w:lang w:val="en-US"/>
        </w:rPr>
        <w:t>Resilence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Handling one component response when other </w:t>
      </w:r>
      <w:proofErr w:type="spellStart"/>
      <w:r>
        <w:rPr>
          <w:lang w:val="en-US"/>
        </w:rPr>
        <w:t>other</w:t>
      </w:r>
      <w:proofErr w:type="spellEnd"/>
      <w:r>
        <w:rPr>
          <w:lang w:val="en-US"/>
        </w:rPr>
        <w:t xml:space="preserve"> component fails which needs data.</w:t>
      </w:r>
    </w:p>
    <w:p w14:paraId="0B68AA6B" w14:textId="04B195A1" w:rsidR="00E03196" w:rsidRDefault="00E03196" w:rsidP="00E0319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Testing: Can test only one component instead of whole app.</w:t>
      </w:r>
    </w:p>
    <w:p w14:paraId="4E98AFA9" w14:textId="7737549F" w:rsidR="00AF6756" w:rsidRDefault="00AF6756" w:rsidP="00AF6756">
      <w:pPr>
        <w:rPr>
          <w:lang w:val="en-US"/>
        </w:rPr>
      </w:pPr>
      <w:r w:rsidRPr="00AF6756">
        <w:rPr>
          <w:noProof/>
          <w:lang w:val="en-US"/>
        </w:rPr>
        <w:drawing>
          <wp:inline distT="0" distB="0" distL="0" distR="0" wp14:anchorId="20B65784" wp14:editId="63E2259B">
            <wp:extent cx="5731510" cy="3000375"/>
            <wp:effectExtent l="0" t="0" r="2540" b="9525"/>
            <wp:docPr id="1942338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3381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ACB10" w14:textId="77777777" w:rsidR="00321AE1" w:rsidRDefault="00321AE1" w:rsidP="00AF6756">
      <w:pPr>
        <w:rPr>
          <w:lang w:val="en-US"/>
        </w:rPr>
      </w:pPr>
    </w:p>
    <w:p w14:paraId="7CAA3104" w14:textId="6275C965" w:rsidR="00321AE1" w:rsidRDefault="00321AE1" w:rsidP="00AF6756">
      <w:pPr>
        <w:rPr>
          <w:lang w:val="en-US"/>
        </w:rPr>
      </w:pPr>
      <w:r>
        <w:rPr>
          <w:lang w:val="en-US"/>
        </w:rPr>
        <w:t xml:space="preserve">Dapper in .Net: ORM </w:t>
      </w:r>
      <w:r w:rsidR="0025173A">
        <w:rPr>
          <w:lang w:val="en-US"/>
        </w:rPr>
        <w:t>library in .net</w:t>
      </w:r>
    </w:p>
    <w:p w14:paraId="0123D71A" w14:textId="62634A1E" w:rsidR="0025173A" w:rsidRDefault="0025173A" w:rsidP="00AF6756">
      <w:pPr>
        <w:rPr>
          <w:lang w:val="en-US"/>
        </w:rPr>
      </w:pPr>
      <w:r>
        <w:rPr>
          <w:lang w:val="en-US"/>
        </w:rPr>
        <w:t>Dapper v/s Entity Framework:</w:t>
      </w:r>
    </w:p>
    <w:p w14:paraId="4C3BFB5C" w14:textId="6D3EFD28" w:rsidR="0025173A" w:rsidRDefault="00940738" w:rsidP="00AF6756">
      <w:pPr>
        <w:rPr>
          <w:lang w:val="en-US"/>
        </w:rPr>
      </w:pPr>
      <w:r w:rsidRPr="00940738">
        <w:rPr>
          <w:noProof/>
          <w:lang w:val="en-US"/>
        </w:rPr>
        <w:drawing>
          <wp:inline distT="0" distB="0" distL="0" distR="0" wp14:anchorId="2482CC2A" wp14:editId="76C4BEB2">
            <wp:extent cx="5731510" cy="3037840"/>
            <wp:effectExtent l="0" t="0" r="2540" b="0"/>
            <wp:docPr id="839677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6772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AB55F" w14:textId="642FA970" w:rsidR="000A75AA" w:rsidRDefault="000A75AA" w:rsidP="00AF6756">
      <w:pPr>
        <w:rPr>
          <w:lang w:val="en-US"/>
        </w:rPr>
      </w:pPr>
      <w:r w:rsidRPr="000A75AA">
        <w:rPr>
          <w:noProof/>
          <w:lang w:val="en-US"/>
        </w:rPr>
        <w:lastRenderedPageBreak/>
        <w:drawing>
          <wp:inline distT="0" distB="0" distL="0" distR="0" wp14:anchorId="138415B1" wp14:editId="3C5F764E">
            <wp:extent cx="5731510" cy="2969260"/>
            <wp:effectExtent l="0" t="0" r="2540" b="2540"/>
            <wp:docPr id="127809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091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D6CA7" w14:textId="4BB5D656" w:rsidR="00520C28" w:rsidRDefault="00520C28" w:rsidP="00AF6756">
      <w:pPr>
        <w:rPr>
          <w:lang w:val="en-US"/>
        </w:rPr>
      </w:pPr>
      <w:r>
        <w:rPr>
          <w:lang w:val="en-US"/>
        </w:rPr>
        <w:t>How to connect:</w:t>
      </w:r>
    </w:p>
    <w:p w14:paraId="11817C6C" w14:textId="53468F2E" w:rsidR="00DF224B" w:rsidRDefault="00DF224B" w:rsidP="00AF6756">
      <w:pPr>
        <w:rPr>
          <w:lang w:val="en-US"/>
        </w:rPr>
      </w:pPr>
      <w:r w:rsidRPr="00DF224B">
        <w:rPr>
          <w:noProof/>
          <w:lang w:val="en-US"/>
        </w:rPr>
        <w:drawing>
          <wp:inline distT="0" distB="0" distL="0" distR="0" wp14:anchorId="54EFC7BA" wp14:editId="36BA3CD9">
            <wp:extent cx="5731510" cy="2997200"/>
            <wp:effectExtent l="0" t="0" r="2540" b="0"/>
            <wp:docPr id="686725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7256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9A350" w14:textId="5B40D4DE" w:rsidR="00830F22" w:rsidRDefault="00FA406D" w:rsidP="00AF6756">
      <w:pPr>
        <w:rPr>
          <w:lang w:val="en-US"/>
        </w:rPr>
      </w:pPr>
      <w:r>
        <w:rPr>
          <w:lang w:val="en-US"/>
        </w:rPr>
        <w:t>Methods in Dapper:</w:t>
      </w:r>
    </w:p>
    <w:p w14:paraId="627C0E9C" w14:textId="6F67E873" w:rsidR="00E03196" w:rsidRPr="00E03196" w:rsidRDefault="00FA406D" w:rsidP="00E03196">
      <w:pPr>
        <w:rPr>
          <w:lang w:val="en-US"/>
        </w:rPr>
      </w:pPr>
      <w:r w:rsidRPr="00FA406D">
        <w:rPr>
          <w:noProof/>
          <w:lang w:val="en-US"/>
        </w:rPr>
        <w:drawing>
          <wp:inline distT="0" distB="0" distL="0" distR="0" wp14:anchorId="3E18213A" wp14:editId="109646CE">
            <wp:extent cx="5730778" cy="2032000"/>
            <wp:effectExtent l="0" t="0" r="3810" b="6350"/>
            <wp:docPr id="1410155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1557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855" cy="20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C913A" w14:textId="0E0CCAA3" w:rsidR="007C3DD8" w:rsidRDefault="00524523">
      <w:pPr>
        <w:rPr>
          <w:lang w:val="en-US"/>
        </w:rPr>
      </w:pPr>
      <w:r w:rsidRPr="00524523">
        <w:rPr>
          <w:noProof/>
          <w:lang w:val="en-US"/>
        </w:rPr>
        <w:lastRenderedPageBreak/>
        <w:drawing>
          <wp:inline distT="0" distB="0" distL="0" distR="0" wp14:anchorId="1BC68E9B" wp14:editId="18EE7CFF">
            <wp:extent cx="5731510" cy="2757170"/>
            <wp:effectExtent l="0" t="0" r="2540" b="5080"/>
            <wp:docPr id="1862300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3008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F5F05" w14:textId="77777777" w:rsidR="00524523" w:rsidRDefault="00524523">
      <w:pPr>
        <w:rPr>
          <w:lang w:val="en-US"/>
        </w:rPr>
      </w:pPr>
    </w:p>
    <w:p w14:paraId="611F9871" w14:textId="3D99DC31" w:rsidR="00524523" w:rsidRDefault="005352AB">
      <w:pPr>
        <w:rPr>
          <w:lang w:val="en-US"/>
        </w:rPr>
      </w:pPr>
      <w:r w:rsidRPr="005352AB">
        <w:rPr>
          <w:noProof/>
          <w:lang w:val="en-US"/>
        </w:rPr>
        <w:drawing>
          <wp:inline distT="0" distB="0" distL="0" distR="0" wp14:anchorId="52A12043" wp14:editId="5DBBFB8F">
            <wp:extent cx="5731510" cy="2560320"/>
            <wp:effectExtent l="0" t="0" r="2540" b="0"/>
            <wp:docPr id="1704772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7722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DF5E0" w14:textId="77777777" w:rsidR="00141DAD" w:rsidRDefault="00141DAD">
      <w:pPr>
        <w:rPr>
          <w:lang w:val="en-US"/>
        </w:rPr>
      </w:pPr>
    </w:p>
    <w:p w14:paraId="71AC8FEF" w14:textId="77777777" w:rsidR="00141DAD" w:rsidRPr="007C3DD8" w:rsidRDefault="00141DAD">
      <w:pPr>
        <w:rPr>
          <w:lang w:val="en-US"/>
        </w:rPr>
      </w:pPr>
    </w:p>
    <w:sectPr w:rsidR="00141DAD" w:rsidRPr="007C3DD8">
      <w:headerReference w:type="default" r:id="rId16"/>
      <w:footerReference w:type="even" r:id="rId17"/>
      <w:footerReference w:type="default" r:id="rId18"/>
      <w:footerReference w:type="firs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8EDE1E" w14:textId="77777777" w:rsidR="005529B3" w:rsidRDefault="005529B3" w:rsidP="007C3DD8">
      <w:pPr>
        <w:spacing w:after="0" w:line="240" w:lineRule="auto"/>
      </w:pPr>
      <w:r>
        <w:separator/>
      </w:r>
    </w:p>
  </w:endnote>
  <w:endnote w:type="continuationSeparator" w:id="0">
    <w:p w14:paraId="05C2AED9" w14:textId="77777777" w:rsidR="005529B3" w:rsidRDefault="005529B3" w:rsidP="007C3D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823AC" w14:textId="5959AC08" w:rsidR="00E03196" w:rsidRDefault="00E0319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0298200" wp14:editId="22FDE3E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77545" cy="357505"/>
              <wp:effectExtent l="0" t="0" r="8255" b="0"/>
              <wp:wrapNone/>
              <wp:docPr id="434184054" name="Text Box 2" descr="Internal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754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6AED15" w14:textId="63161492" w:rsidR="00E03196" w:rsidRPr="00E03196" w:rsidRDefault="00E03196" w:rsidP="00E0319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0319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Internal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29820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" style="position:absolute;margin-left:0;margin-top:0;width:53.35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" filled="f" stroked="f">
              <v:textbox style="mso-fit-shape-to-text:t" inset="20pt,0,0,15pt">
                <w:txbxContent>
                  <w:p w14:paraId="2A6AED15" w14:textId="63161492" w:rsidR="00E03196" w:rsidRPr="00E03196" w:rsidRDefault="00E03196" w:rsidP="00E0319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03196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 xml:space="preserve">Internal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E763B" w14:textId="7A6EBA67" w:rsidR="00E03196" w:rsidRDefault="00E0319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4F1FE8E" wp14:editId="05D7A204">
              <wp:simplePos x="914400" y="10073030"/>
              <wp:positionH relativeFrom="page">
                <wp:align>left</wp:align>
              </wp:positionH>
              <wp:positionV relativeFrom="page">
                <wp:align>bottom</wp:align>
              </wp:positionV>
              <wp:extent cx="677545" cy="357505"/>
              <wp:effectExtent l="0" t="0" r="8255" b="0"/>
              <wp:wrapNone/>
              <wp:docPr id="425317465" name="Text Box 3" descr="Internal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754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5B568F" w14:textId="60145B9A" w:rsidR="00E03196" w:rsidRPr="00E03196" w:rsidRDefault="00E03196" w:rsidP="00E0319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0319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Internal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F1FE8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" style="position:absolute;margin-left:0;margin-top:0;width:53.35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" filled="f" stroked="f">
              <v:textbox style="mso-fit-shape-to-text:t" inset="20pt,0,0,15pt">
                <w:txbxContent>
                  <w:p w14:paraId="195B568F" w14:textId="60145B9A" w:rsidR="00E03196" w:rsidRPr="00E03196" w:rsidRDefault="00E03196" w:rsidP="00E0319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03196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 xml:space="preserve">Internal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A2B91" w14:textId="2BB5E648" w:rsidR="00E03196" w:rsidRDefault="00E0319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C501512" wp14:editId="55FB84E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77545" cy="357505"/>
              <wp:effectExtent l="0" t="0" r="8255" b="0"/>
              <wp:wrapNone/>
              <wp:docPr id="990446546" name="Text Box 1" descr="Internal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754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E97F51" w14:textId="0AC5FC74" w:rsidR="00E03196" w:rsidRPr="00E03196" w:rsidRDefault="00E03196" w:rsidP="00E0319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0319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Internal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50151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" style="position:absolute;margin-left:0;margin-top:0;width:53.35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" filled="f" stroked="f">
              <v:textbox style="mso-fit-shape-to-text:t" inset="20pt,0,0,15pt">
                <w:txbxContent>
                  <w:p w14:paraId="1AE97F51" w14:textId="0AC5FC74" w:rsidR="00E03196" w:rsidRPr="00E03196" w:rsidRDefault="00E03196" w:rsidP="00E0319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03196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 xml:space="preserve">Internal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9DFC44" w14:textId="77777777" w:rsidR="005529B3" w:rsidRDefault="005529B3" w:rsidP="007C3DD8">
      <w:pPr>
        <w:spacing w:after="0" w:line="240" w:lineRule="auto"/>
      </w:pPr>
      <w:r>
        <w:separator/>
      </w:r>
    </w:p>
  </w:footnote>
  <w:footnote w:type="continuationSeparator" w:id="0">
    <w:p w14:paraId="1F6A655A" w14:textId="77777777" w:rsidR="005529B3" w:rsidRDefault="005529B3" w:rsidP="007C3D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28C71" w14:textId="1736F912" w:rsidR="007C3DD8" w:rsidRPr="007C3DD8" w:rsidRDefault="007C3DD8" w:rsidP="007C3DD8">
    <w:pPr>
      <w:pStyle w:val="Header"/>
      <w:jc w:val="center"/>
      <w:rPr>
        <w:lang w:val="en-US"/>
      </w:rPr>
    </w:pPr>
    <w:r>
      <w:rPr>
        <w:lang w:val="en-US"/>
      </w:rPr>
      <w:t xml:space="preserve">.Net </w:t>
    </w:r>
    <w:proofErr w:type="spellStart"/>
    <w:r>
      <w:rPr>
        <w:lang w:val="en-US"/>
      </w:rPr>
      <w:t>MicroServices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A0159B"/>
    <w:multiLevelType w:val="hybridMultilevel"/>
    <w:tmpl w:val="120CA3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8914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DD8"/>
    <w:rsid w:val="000467D1"/>
    <w:rsid w:val="000A75AA"/>
    <w:rsid w:val="000B243B"/>
    <w:rsid w:val="00141DAD"/>
    <w:rsid w:val="001B34DF"/>
    <w:rsid w:val="0025173A"/>
    <w:rsid w:val="00321AE1"/>
    <w:rsid w:val="003E11FC"/>
    <w:rsid w:val="00446157"/>
    <w:rsid w:val="00484157"/>
    <w:rsid w:val="00520C28"/>
    <w:rsid w:val="00524523"/>
    <w:rsid w:val="005352AB"/>
    <w:rsid w:val="005529B3"/>
    <w:rsid w:val="00573849"/>
    <w:rsid w:val="006613A5"/>
    <w:rsid w:val="006F102F"/>
    <w:rsid w:val="0074623F"/>
    <w:rsid w:val="007C3DD8"/>
    <w:rsid w:val="00830F22"/>
    <w:rsid w:val="008D1BDD"/>
    <w:rsid w:val="008D4B8F"/>
    <w:rsid w:val="00940738"/>
    <w:rsid w:val="009669FD"/>
    <w:rsid w:val="009A76A1"/>
    <w:rsid w:val="00A50DEB"/>
    <w:rsid w:val="00AF6756"/>
    <w:rsid w:val="00BF460F"/>
    <w:rsid w:val="00DB2AC9"/>
    <w:rsid w:val="00DB730E"/>
    <w:rsid w:val="00DE7183"/>
    <w:rsid w:val="00DF224B"/>
    <w:rsid w:val="00DF6BA1"/>
    <w:rsid w:val="00E03196"/>
    <w:rsid w:val="00EF4758"/>
    <w:rsid w:val="00FA406D"/>
    <w:rsid w:val="00FC2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0F749"/>
  <w15:chartTrackingRefBased/>
  <w15:docId w15:val="{EA096DBF-8075-44E4-832A-DBFF65BDE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D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D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D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D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D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D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D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D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D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D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D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D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D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D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D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D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D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D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D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D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D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D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D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D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D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D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D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D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DD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C3D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3DD8"/>
  </w:style>
  <w:style w:type="paragraph" w:styleId="Footer">
    <w:name w:val="footer"/>
    <w:basedOn w:val="Normal"/>
    <w:link w:val="FooterChar"/>
    <w:uiPriority w:val="99"/>
    <w:unhideWhenUsed/>
    <w:rsid w:val="007C3D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3D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</TotalTime>
  <Pages>4</Pages>
  <Words>139</Words>
  <Characters>746</Characters>
  <Application>Microsoft Office Word</Application>
  <DocSecurity>0</DocSecurity>
  <Lines>31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Jagadeesh, Neeruganti</dc:creator>
  <cp:keywords/>
  <dc:description/>
  <cp:lastModifiedBy>Jagadeesh, Neeruganti</cp:lastModifiedBy>
  <cp:revision>19</cp:revision>
  <dcterms:created xsi:type="dcterms:W3CDTF">2025-11-18T11:42:00Z</dcterms:created>
  <dcterms:modified xsi:type="dcterms:W3CDTF">2026-01-06T10:54:00Z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3b0903d2,19e11f76,1959d459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Internal </vt:lpwstr>
  </property>
  <property fmtid="{D5CDD505-2E9C-101B-9397-08002B2CF9AE}" pid="5" name="MSIP_Label_01d9bd1c-f51c-439e-8800-bd7c11f746db_Enabled">
    <vt:lpwstr>true</vt:lpwstr>
  </property>
  <property fmtid="{D5CDD505-2E9C-101B-9397-08002B2CF9AE}" pid="6" name="MSIP_Label_01d9bd1c-f51c-439e-8800-bd7c11f746db_SetDate">
    <vt:lpwstr>2025-11-18T12:00:30Z</vt:lpwstr>
  </property>
  <property fmtid="{D5CDD505-2E9C-101B-9397-08002B2CF9AE}" pid="7" name="MSIP_Label_01d9bd1c-f51c-439e-8800-bd7c11f746db_Method">
    <vt:lpwstr>Standard</vt:lpwstr>
  </property>
  <property fmtid="{D5CDD505-2E9C-101B-9397-08002B2CF9AE}" pid="8" name="MSIP_Label_01d9bd1c-f51c-439e-8800-bd7c11f746db_Name">
    <vt:lpwstr>Internal</vt:lpwstr>
  </property>
  <property fmtid="{D5CDD505-2E9C-101B-9397-08002B2CF9AE}" pid="9" name="MSIP_Label_01d9bd1c-f51c-439e-8800-bd7c11f746db_SiteId">
    <vt:lpwstr>c45b48f3-13bb-448b-9356-ba7b863c2189</vt:lpwstr>
  </property>
  <property fmtid="{D5CDD505-2E9C-101B-9397-08002B2CF9AE}" pid="10" name="MSIP_Label_01d9bd1c-f51c-439e-8800-bd7c11f746db_ActionId">
    <vt:lpwstr>e91b0be8-96f4-42f6-be0f-f1a7071a6955</vt:lpwstr>
  </property>
  <property fmtid="{D5CDD505-2E9C-101B-9397-08002B2CF9AE}" pid="11" name="MSIP_Label_01d9bd1c-f51c-439e-8800-bd7c11f746db_ContentBits">
    <vt:lpwstr>2</vt:lpwstr>
  </property>
  <property fmtid="{D5CDD505-2E9C-101B-9397-08002B2CF9AE}" pid="12" name="MSIP_Label_01d9bd1c-f51c-439e-8800-bd7c11f746db_Tag">
    <vt:lpwstr>10, 3, 0, 1</vt:lpwstr>
  </property>
</Properties>
</file>