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1"/>
        <w:keepLines w:val="1"/>
        <w:spacing w:after="80" w:before="360" w:lineRule="auto"/>
        <w:rPr>
          <w:rFonts w:ascii="Arial" w:cs="Arial" w:eastAsia="Arial" w:hAnsi="Arial"/>
          <w:b w:val="0"/>
          <w:color w:val="0f4761"/>
          <w:sz w:val="40"/>
          <w:szCs w:val="40"/>
        </w:rPr>
      </w:pPr>
      <w:r w:rsidDel="00000000" w:rsidR="00000000" w:rsidRPr="00000000">
        <w:rPr>
          <w:rFonts w:ascii="Arial" w:cs="Arial" w:eastAsia="Arial" w:hAnsi="Arial"/>
          <w:b w:val="0"/>
          <w:color w:val="0f4761"/>
          <w:sz w:val="40"/>
          <w:szCs w:val="40"/>
          <w:rtl w:val="0"/>
        </w:rPr>
        <w:t xml:space="preserve">Project: Summarizing and Analyzing Research Papers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Fonts w:ascii="Arial" w:cs="Arial" w:eastAsia="Arial" w:hAnsi="Arial"/>
          <w:b w:val="1"/>
          <w:color w:val="212121"/>
          <w:sz w:val="28"/>
          <w:szCs w:val="28"/>
          <w:highlight w:val="white"/>
          <w:rtl w:val="0"/>
        </w:rPr>
        <w:t xml:space="preserve">Agricultural Science: Summarize and analyze research on sustainable farming practices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Ulapalli Sri Puri Jagannadh</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Email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Arial" w:cs="Arial" w:eastAsia="Arial" w:hAnsi="Arial"/>
            <w:color w:val="1155cc"/>
            <w:u w:val="single"/>
            <w:rtl w:val="0"/>
          </w:rPr>
          <w:t xml:space="preserve">jagannadhulapalli@gmail.com</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12121"/>
          <w:highlight w:val="whit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color w:val="212121"/>
          <w:highlight w:val="white"/>
          <w:rtl w:val="0"/>
        </w:rPr>
        <w:t xml:space="preserve">Agricultural Science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12121"/>
          <w:highlight w:val="whit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Research Paper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7">
        <w:r w:rsidDel="00000000" w:rsidR="00000000" w:rsidRPr="00000000">
          <w:rPr>
            <w:rFonts w:ascii="Arial" w:cs="Arial" w:eastAsia="Arial" w:hAnsi="Arial"/>
            <w:color w:val="1155cc"/>
            <w:u w:val="single"/>
            <w:rtl w:val="0"/>
          </w:rPr>
          <w:t xml:space="preserve">(PDF) A Review on the Impact of Sustainable Agriculture Practices on Crop Yields and Soil Health (researchgate.net)</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Initial Prompt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Sustainable farming practices involve techniques that protect the environment, public health, human communities, and animal welfare. These methods include crop rotation, organic farming, integrated pest management, and water conservation. By focusing on long-term ecological balance, sustainable farming ensures the productivity of the land while minimizing negative impacts on the planet and supporting biodiversity.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Sustainable farming practices focus on producing food in ways that protect the environment, support fair labor practices, and maintain economic viability. Key methods include crop rotation, organic farming, agroforestry, and the use of natural fertilizers and pest control. These techniques enhance soil health, reduce reliance on chemical inputs, conserve water, and promote biodiversity. Sustainable farming also emphasizes the importance of local food systems, reducing carbon footprints through minimal transportation, and ensuring fair wages and conditions for farm workers. By integrating these practices, sustainable farming aims to create a balanced agricultural system that benefits people, the planet, and long-term food security.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7">
      <w:pPr>
        <w:pStyle w:val="Heading3"/>
        <w:rPr>
          <w:rFonts w:ascii="Arial" w:cs="Arial" w:eastAsia="Arial" w:hAnsi="Arial"/>
        </w:rPr>
      </w:pPr>
      <w:r w:rsidDel="00000000" w:rsidR="00000000" w:rsidRPr="00000000">
        <w:rPr>
          <w:rFonts w:ascii="Arial" w:cs="Arial" w:eastAsia="Arial" w:hAnsi="Arial"/>
          <w:rtl w:val="0"/>
        </w:rPr>
        <w:t xml:space="preserve">Iteration 1</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How do sustainable farming practices improve soil health and reduce environmental impact? Consider the methods used, such as crop rotation and organic farming, and their role in maintaining soil fertility, minimizing chemical use, and reducing greenhouse gas emissions. How do these practices contribute to long-term ecological sustainability and climate resilience?</w:t>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Sustainable farming practices enhance soil health and reduce environmental impacts through various methods, including crop rotation, organic farming, and reduced chemical use. Crop rotation helps maintain soil fertility by preventing nutrient depletion and reducing pest populations. Organic farming avoids synthetic fertilizers and pesticides, preserving soil microorganisms and reducing water pollution. These practices also lower greenhouse gas emissions by reducing fossil fuel-based inputs and improving soil carbon sequestration. By fostering healthier soils and minimizing environmental damage, sustainable farming supports long-term ecological sustainability and enhances resilience against climate change. Overall, these practices promote a balanced approach to agriculture that benefits both the environment and future food security.</w:t>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3">
      <w:pPr>
        <w:pStyle w:val="Heading3"/>
        <w:rPr>
          <w:rFonts w:ascii="Arial" w:cs="Arial" w:eastAsia="Arial" w:hAnsi="Arial"/>
        </w:rPr>
      </w:pPr>
      <w:r w:rsidDel="00000000" w:rsidR="00000000" w:rsidRPr="00000000">
        <w:rPr>
          <w:rFonts w:ascii="Arial" w:cs="Arial" w:eastAsia="Arial" w:hAnsi="Arial"/>
          <w:rtl w:val="0"/>
        </w:rPr>
        <w:t xml:space="preserve">Iteration 2</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What role do sustainable farming practices play in promoting biodiversity and supporting local communities? Explore how techniques like agroforestry and integrated pest management foster diverse ecosystems, reduce chemical use, and create economic opportunities. How do these practices enhance community resilience and ensure food security in a changing climate?</w:t>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Sustainable farming practices play a crucial role in promoting biodiversity and supporting local communities. Techniques like agroforestry integrate trees into agricultural landscapes, enhancing habitat diversity and providing benefits like soil stabilization and carbon sequestration. Integrated pest management reduces reliance on chemical pesticides, fostering a healthier ecosystem by encouraging natural pest predators. These practices support local economies by diversifying farm income and creating jobs. By enhancing ecosystem resilience and reducing vulnerability to climate change impacts, sustainable farming helps communities maintain food security and adapt to environmental changes. Overall, these practices build a sustainable agricultural system that benefits both people and the planet.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E">
      <w:pPr>
        <w:pStyle w:val="Heading3"/>
        <w:rPr>
          <w:rFonts w:ascii="Arial" w:cs="Arial" w:eastAsia="Arial" w:hAnsi="Arial"/>
        </w:rPr>
      </w:pPr>
      <w:r w:rsidDel="00000000" w:rsidR="00000000" w:rsidRPr="00000000">
        <w:rPr>
          <w:rFonts w:ascii="Arial" w:cs="Arial" w:eastAsia="Arial" w:hAnsi="Arial"/>
          <w:rtl w:val="0"/>
        </w:rPr>
        <w:t xml:space="preserve">Final Prompt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How do sustainable farming practices contribute to long-term food security and environmental conservation? Consider techniques like crop diversification, agroecology, and water management in reducing dependence on synthetic inputs and enhancing ecosystem resilience. How do these methods support both agricultural productivity and ecological balance in the face of climate change?</w:t>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Sustainable farming practices significantly contribute to long-term food security and environmental conservation by integrating diverse techniques that enhance ecosystem resilience and reduce dependency on synthetic inputs. Crop diversification and agroecology promote biodiversity, improving soil health and pest control while reducing the need for chemical fertilizers and pesticides. Effective water management practices, such as rainwater harvesting and drip irrigation, conserve water resources and ensure efficient use. These methods help maintain agricultural productivity even under changing climate conditions, fostering a more resilient food system. By balancing agricultural needs with ecological conservation, sustainable farming practices support a stable, productive agricultural landscape that benefits both current and future generations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9">
      <w:pPr>
        <w:pStyle w:val="Heading3"/>
        <w:rPr>
          <w:rFonts w:ascii="Arial" w:cs="Arial" w:eastAsia="Arial" w:hAnsi="Arial"/>
        </w:rPr>
      </w:pPr>
      <w:r w:rsidDel="00000000" w:rsidR="00000000" w:rsidRPr="00000000">
        <w:rPr>
          <w:rFonts w:ascii="Arial" w:cs="Arial" w:eastAsia="Arial" w:hAnsi="Arial"/>
          <w:rtl w:val="0"/>
        </w:rPr>
        <w:t xml:space="preserve">Insights and Applications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Insights (150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Sustainable farming practices focus on balancing agricultural productivity with environmental health, economic profitability, and social equity. Key insights include crop rotation and diversification, which improve soil health and reduce pest infestations. Integrated pest management (IPM) minimizes chemical use by combining biological, physical, and chemical controls. Cover cropping and reduced tillage enhance soil structure, increase organic matter, and reduce erosion. Water conservation techniques, such as drip irrigation and rainwater harvesting, optimize water use and protect water resources. Agroforestry integrates trees and shrubs into farming systems, promoting biodiversity and improving carbon sequestration. Sustainable livestock management includes rotational grazing and maintaining diverse pastures to prevent overgrazing and promote soil fertility. Finally, community engagement and education are crucial for adopting sustainable practices and fostering resilience against climate change. By prioritizing these strategies, sustainable farming ensures long-term agricultural productivity while safeguarding the environment and supporting local communities.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Potential Applications (150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Sustainable farming practices have diverse applications that enhance agricultural productivity while minimizing environmental impact. Crop rotation and diversification can be applied to reduce soil depletion and pest problems, enhancing soil health and yield stability. Integrated pest management (IPM) combines biological controls, such as beneficial insects, with minimal chemical interventions, reducing pesticide reliance and promoting ecosystem balance. Precision agriculture, which uses technology to optimize inputs like water, fertilizer, and pesticides, increases efficiency and reduces waste. Agroforestry, which integrates trees with crops or livestock, can enhance biodiversity, improve soil structure, and increase carbon sequestration. Sustainable livestock practices, such as rotational grazing, promote pasture health and reduce the need for synthetic inputs. Urban farming and vertical agriculture, which utilize limited spaces for food production, can provide fresh produce to urban areas, reducing transportation emissions and improving food security. These practices contribute to more resilient food systems and sustainable agricultural landscapes.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3">
      <w:pPr>
        <w:pStyle w:val="Heading3"/>
        <w:rPr>
          <w:rFonts w:ascii="Arial" w:cs="Arial" w:eastAsia="Arial" w:hAnsi="Arial"/>
        </w:rPr>
      </w:pPr>
      <w:r w:rsidDel="00000000" w:rsidR="00000000" w:rsidRPr="00000000">
        <w:rPr>
          <w:rFonts w:ascii="Arial" w:cs="Arial" w:eastAsia="Arial" w:hAnsi="Arial"/>
          <w:rtl w:val="0"/>
        </w:rPr>
        <w:t xml:space="preserve">Evaluation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Clarity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Sustainable farming practices are clearly defined as methods that balance agricultural productivity with environmental health, economic viability, and social equity. Key practices like crop rotation, integrated pest management, and agroforestry are straightforward, providing a clear roadmap for enhancing soil health, biodiversity, and resource efficiency in farming.</w:t>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Accuracy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The principles of sustainable farming are grounded in scientific research and ecological understanding. Practices such as reduced tillage, cover cropping, and water conservation have been proven to enhance soil health, reduce erosion, and improve water use efficiency, ensuring accurate information that aligns with both environmental and agricultural needs.</w:t>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Relevance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Sustainable farming practices are increasingly relevant in addressing global challenges like climate change, food security, and biodiversity loss. They provide practical solutions for farmers to improve resilience and sustainability, ensuring agricultural productivity while minimizing environmental impact, thus meeting the needs of current and future generations.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1">
      <w:pPr>
        <w:pStyle w:val="Heading3"/>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Reflection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Learning about sustainable farming practices has been a transformative experience, offering a comprehensive view of how agriculture can harmonize with environmental and social objectives. Initially, I gained a foundational understanding of core practices such as crop rotation, integrated pest management (IPM), and cover cropping. These practices showcase how sustainable farming can enhance soil health, reduce chemical dependency, and improve biodiversity, making agriculture more resilient and productive.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 major challenge was appreciating the nuanced application of these practices across different contexts. For instance, while reduced tillage can improve soil health, its success is highly dependent on specific soil types and climatic conditions. This complexity underscored the need for localized solutions and adaptability, rather than applying a uniform approach.</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An important insight from this exploration is the recognition that sustainable farming is a systems-based approach rather than a set of isolated techniques. It involves integrating multiple practices to build a resilient agricultural system that supports long-term environmental health and productivity. This holistic perspective highlights the importance of balancing short-term agricultural needs with long-term sustainability goals.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Additionally, the experience emphasized the significance of collaboration and continuous learning. Effective implementation of sustainable practices requires ongoing research, farmer education, and cooperation among stakeholders. Overall, this learning journey has reinforced the need for innovative, adaptable strategies to achieve a more sustainable agricultural future, ensuring that food production can meet the needs of both current and future generations while preserving vital natural resources.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5F">
      <w:pPr>
        <w:pStyle w:val="Heading3"/>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333333"/>
      <w:sz w:val="48"/>
      <w:szCs w:val="48"/>
    </w:rPr>
  </w:style>
  <w:style w:type="paragraph" w:styleId="Heading2">
    <w:name w:val="heading 2"/>
    <w:basedOn w:val="Normal"/>
    <w:next w:val="Normal"/>
    <w:pPr/>
    <w:rPr>
      <w:b w:val="1"/>
      <w:color w:val="333333"/>
      <w:sz w:val="36"/>
      <w:szCs w:val="36"/>
    </w:rPr>
  </w:style>
  <w:style w:type="paragraph" w:styleId="Heading3">
    <w:name w:val="heading 3"/>
    <w:basedOn w:val="Normal"/>
    <w:next w:val="Normal"/>
    <w:pPr/>
    <w:rPr>
      <w:b w:val="1"/>
      <w:color w:val="333333"/>
      <w:sz w:val="27"/>
      <w:szCs w:val="27"/>
    </w:rPr>
  </w:style>
  <w:style w:type="paragraph" w:styleId="Heading4">
    <w:name w:val="heading 4"/>
    <w:basedOn w:val="Normal"/>
    <w:next w:val="Normal"/>
    <w:pPr/>
    <w:rPr>
      <w:b w:val="1"/>
      <w:color w:val="333333"/>
    </w:rPr>
  </w:style>
  <w:style w:type="paragraph" w:styleId="Heading5">
    <w:name w:val="heading 5"/>
    <w:basedOn w:val="Normal"/>
    <w:next w:val="Normal"/>
    <w:pPr/>
    <w:rPr>
      <w:b w:val="1"/>
      <w:color w:val="333333"/>
      <w:sz w:val="20"/>
      <w:szCs w:val="20"/>
    </w:rPr>
  </w:style>
  <w:style w:type="paragraph" w:styleId="Heading6">
    <w:name w:val="heading 6"/>
    <w:basedOn w:val="Normal"/>
    <w:next w:val="Normal"/>
    <w:pPr/>
    <w:rPr>
      <w:b w:val="1"/>
      <w:color w:val="333333"/>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agannadhulapalli@gmail.com" TargetMode="External"/><Relationship Id="rId7" Type="http://schemas.openxmlformats.org/officeDocument/2006/relationships/hyperlink" Target="https://www.researchgate.net/publication/370591891_A_Review_on_the_Impact_of_Sustainable_Agriculture_Practices_on_Crop_Yields_and_Soil_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