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855A" w14:textId="25CFAC1F" w:rsidR="007378C2" w:rsidRDefault="00BD632E">
      <w:pPr>
        <w:rPr>
          <w:rFonts w:ascii="Arial Rounded MT Bold" w:hAnsi="Arial Rounded MT Bold"/>
          <w:sz w:val="28"/>
          <w:szCs w:val="28"/>
          <w:lang w:val="en-US"/>
        </w:rPr>
      </w:pPr>
      <w:r>
        <w:rPr>
          <w:lang w:val="en-US"/>
        </w:rPr>
        <w:t xml:space="preserve">                                                         </w:t>
      </w:r>
      <w:r>
        <w:rPr>
          <w:rFonts w:ascii="Arial Rounded MT Bold" w:hAnsi="Arial Rounded MT Bold"/>
          <w:sz w:val="28"/>
          <w:szCs w:val="28"/>
          <w:lang w:val="en-US"/>
        </w:rPr>
        <w:t>P</w:t>
      </w:r>
      <w:r w:rsidR="001B372D">
        <w:rPr>
          <w:rFonts w:ascii="Arial Rounded MT Bold" w:hAnsi="Arial Rounded MT Bold"/>
          <w:sz w:val="28"/>
          <w:szCs w:val="28"/>
          <w:lang w:val="en-US"/>
        </w:rPr>
        <w:t xml:space="preserve">roject development phase </w:t>
      </w:r>
    </w:p>
    <w:p w14:paraId="6342836B" w14:textId="69C2C2DE" w:rsidR="00BD632E" w:rsidRDefault="00BD632E">
      <w:pPr>
        <w:rPr>
          <w:rFonts w:ascii="Arial Rounded MT Bold" w:hAnsi="Arial Rounded MT Bold"/>
          <w:sz w:val="28"/>
          <w:szCs w:val="28"/>
          <w:lang w:val="en-US"/>
        </w:rPr>
      </w:pPr>
      <w:r>
        <w:rPr>
          <w:rFonts w:ascii="Arial Rounded MT Bold" w:hAnsi="Arial Rounded MT Bold"/>
          <w:sz w:val="28"/>
          <w:szCs w:val="28"/>
          <w:lang w:val="en-US"/>
        </w:rPr>
        <w:t xml:space="preserve">           </w:t>
      </w:r>
      <w:r w:rsidR="00442B63">
        <w:rPr>
          <w:rFonts w:ascii="Arial Rounded MT Bold" w:hAnsi="Arial Rounded MT Bold"/>
          <w:sz w:val="28"/>
          <w:szCs w:val="28"/>
          <w:lang w:val="en-US"/>
        </w:rPr>
        <w:t xml:space="preserve">Project Development </w:t>
      </w:r>
      <w:r>
        <w:rPr>
          <w:rFonts w:ascii="Arial Rounded MT Bold" w:hAnsi="Arial Rounded MT Bold"/>
          <w:sz w:val="28"/>
          <w:szCs w:val="28"/>
          <w:lang w:val="en-US"/>
        </w:rPr>
        <w:t>(Functional &amp; Non-functional)</w:t>
      </w:r>
    </w:p>
    <w:tbl>
      <w:tblPr>
        <w:tblStyle w:val="TableGrid"/>
        <w:tblW w:w="0" w:type="auto"/>
        <w:tblLook w:val="04A0" w:firstRow="1" w:lastRow="0" w:firstColumn="1" w:lastColumn="0" w:noHBand="0" w:noVBand="1"/>
      </w:tblPr>
      <w:tblGrid>
        <w:gridCol w:w="4508"/>
        <w:gridCol w:w="4508"/>
      </w:tblGrid>
      <w:tr w:rsidR="00BD632E" w:rsidRPr="00BD632E" w14:paraId="2599878B" w14:textId="77777777" w:rsidTr="00BD632E">
        <w:tc>
          <w:tcPr>
            <w:tcW w:w="4508" w:type="dxa"/>
          </w:tcPr>
          <w:p w14:paraId="09B882C8" w14:textId="77777777" w:rsidR="00BD632E" w:rsidRPr="00BD632E" w:rsidRDefault="00BD632E">
            <w:pPr>
              <w:rPr>
                <w:rFonts w:ascii="Arial Narrow" w:hAnsi="Arial Narrow"/>
                <w:sz w:val="24"/>
                <w:szCs w:val="24"/>
                <w:lang w:val="en-US"/>
              </w:rPr>
            </w:pPr>
            <w:r>
              <w:rPr>
                <w:rFonts w:ascii="Arial Narrow" w:hAnsi="Arial Narrow"/>
                <w:sz w:val="24"/>
                <w:szCs w:val="24"/>
                <w:lang w:val="en-US"/>
              </w:rPr>
              <w:t>Date</w:t>
            </w:r>
          </w:p>
        </w:tc>
        <w:tc>
          <w:tcPr>
            <w:tcW w:w="4508" w:type="dxa"/>
          </w:tcPr>
          <w:p w14:paraId="067DDD25" w14:textId="018215BA" w:rsidR="00BD632E" w:rsidRPr="00BD632E" w:rsidRDefault="003C49D6">
            <w:pPr>
              <w:rPr>
                <w:rFonts w:ascii="Arial Narrow" w:hAnsi="Arial Narrow"/>
                <w:sz w:val="24"/>
                <w:szCs w:val="24"/>
                <w:lang w:val="en-US"/>
              </w:rPr>
            </w:pPr>
            <w:r>
              <w:rPr>
                <w:rFonts w:ascii="Arial Narrow" w:hAnsi="Arial Narrow"/>
                <w:sz w:val="24"/>
                <w:szCs w:val="24"/>
                <w:lang w:val="en-US"/>
              </w:rPr>
              <w:t>JAGATHEESH</w:t>
            </w:r>
            <w:r w:rsidR="00F9657D">
              <w:rPr>
                <w:rFonts w:ascii="Arial Narrow" w:hAnsi="Arial Narrow"/>
                <w:sz w:val="24"/>
                <w:szCs w:val="24"/>
                <w:lang w:val="en-US"/>
              </w:rPr>
              <w:t xml:space="preserve"> B</w:t>
            </w:r>
          </w:p>
        </w:tc>
      </w:tr>
      <w:tr w:rsidR="00BD632E" w14:paraId="7E8FEA2C" w14:textId="77777777" w:rsidTr="00BD632E">
        <w:tc>
          <w:tcPr>
            <w:tcW w:w="4508" w:type="dxa"/>
          </w:tcPr>
          <w:p w14:paraId="0DF1B4B1" w14:textId="77777777" w:rsidR="00BD632E" w:rsidRPr="00BD632E" w:rsidRDefault="00BD632E" w:rsidP="00BD632E">
            <w:pPr>
              <w:rPr>
                <w:rFonts w:ascii="Arial Narrow" w:hAnsi="Arial Narrow"/>
                <w:sz w:val="24"/>
                <w:szCs w:val="24"/>
                <w:lang w:val="en-US"/>
              </w:rPr>
            </w:pPr>
            <w:r>
              <w:rPr>
                <w:rFonts w:ascii="Arial Narrow" w:hAnsi="Arial Narrow"/>
                <w:sz w:val="24"/>
                <w:szCs w:val="24"/>
                <w:lang w:val="en-US"/>
              </w:rPr>
              <w:t>Team ID</w:t>
            </w:r>
          </w:p>
        </w:tc>
        <w:tc>
          <w:tcPr>
            <w:tcW w:w="4508" w:type="dxa"/>
          </w:tcPr>
          <w:p w14:paraId="0CADB1F0" w14:textId="12204939" w:rsidR="00BD632E" w:rsidRPr="00914F6F" w:rsidRDefault="003C49D6" w:rsidP="00BD632E">
            <w:pPr>
              <w:rPr>
                <w:rFonts w:ascii="Arial Narrow" w:hAnsi="Arial Narrow"/>
                <w:color w:val="000000" w:themeColor="text1"/>
                <w:sz w:val="24"/>
                <w:szCs w:val="24"/>
                <w:lang w:val="en-US"/>
              </w:rPr>
            </w:pPr>
            <w:r>
              <w:rPr>
                <w:rFonts w:ascii="Arial Narrow" w:hAnsi="Arial Narrow"/>
                <w:color w:val="000000" w:themeColor="text1"/>
                <w:sz w:val="24"/>
                <w:szCs w:val="24"/>
                <w:lang w:val="en-US"/>
              </w:rPr>
              <w:t>912D6C8E79E54D694A04C468ED615272</w:t>
            </w:r>
          </w:p>
        </w:tc>
      </w:tr>
      <w:tr w:rsidR="00BD632E" w14:paraId="0FF53D3E" w14:textId="77777777" w:rsidTr="00BD632E">
        <w:tc>
          <w:tcPr>
            <w:tcW w:w="4508" w:type="dxa"/>
          </w:tcPr>
          <w:p w14:paraId="72179DB5" w14:textId="77777777" w:rsidR="00BD632E" w:rsidRPr="00BD632E" w:rsidRDefault="00BD632E" w:rsidP="00BD632E">
            <w:pPr>
              <w:rPr>
                <w:rFonts w:ascii="Arial Narrow" w:hAnsi="Arial Narrow"/>
                <w:sz w:val="24"/>
                <w:szCs w:val="24"/>
                <w:lang w:val="en-US"/>
              </w:rPr>
            </w:pPr>
            <w:r>
              <w:rPr>
                <w:rFonts w:ascii="Arial Narrow" w:hAnsi="Arial Narrow"/>
                <w:sz w:val="24"/>
                <w:szCs w:val="24"/>
                <w:lang w:val="en-US"/>
              </w:rPr>
              <w:t>Project Name</w:t>
            </w:r>
          </w:p>
        </w:tc>
        <w:tc>
          <w:tcPr>
            <w:tcW w:w="4508" w:type="dxa"/>
          </w:tcPr>
          <w:p w14:paraId="0F0A0F2F" w14:textId="4B752810" w:rsidR="00BD632E" w:rsidRPr="00EF5B00" w:rsidRDefault="00EF5B00" w:rsidP="00BD632E">
            <w:pPr>
              <w:rPr>
                <w:rFonts w:ascii="Arial Narrow" w:hAnsi="Arial Narrow"/>
                <w:sz w:val="24"/>
                <w:szCs w:val="24"/>
                <w:lang w:val="en-US"/>
              </w:rPr>
            </w:pPr>
            <w:r>
              <w:rPr>
                <w:rFonts w:ascii="Arial Narrow" w:hAnsi="Arial Narrow"/>
                <w:sz w:val="24"/>
                <w:szCs w:val="24"/>
                <w:lang w:val="en-US"/>
              </w:rPr>
              <w:t>Creating an Email Campaign For Email chimp.</w:t>
            </w:r>
          </w:p>
        </w:tc>
      </w:tr>
    </w:tbl>
    <w:p w14:paraId="4E3B2BB8" w14:textId="77777777" w:rsidR="00BD632E" w:rsidRDefault="00BD632E">
      <w:pPr>
        <w:rPr>
          <w:rFonts w:ascii="Arial Rounded MT Bold" w:hAnsi="Arial Rounded MT Bold"/>
          <w:sz w:val="28"/>
          <w:szCs w:val="28"/>
          <w:lang w:val="en-US"/>
        </w:rPr>
      </w:pPr>
    </w:p>
    <w:p w14:paraId="4F091486" w14:textId="77777777" w:rsidR="00BD632E" w:rsidRDefault="00BD632E">
      <w:pPr>
        <w:rPr>
          <w:rFonts w:ascii="Arial Rounded MT Bold" w:hAnsi="Arial Rounded MT Bold"/>
          <w:sz w:val="28"/>
          <w:szCs w:val="28"/>
          <w:lang w:val="en-US"/>
        </w:rPr>
      </w:pPr>
      <w:r>
        <w:rPr>
          <w:rFonts w:ascii="Arial Rounded MT Bold" w:hAnsi="Arial Rounded MT Bold"/>
          <w:sz w:val="28"/>
          <w:szCs w:val="28"/>
          <w:lang w:val="en-US"/>
        </w:rPr>
        <w:t>Functional Requirements:</w:t>
      </w:r>
    </w:p>
    <w:tbl>
      <w:tblPr>
        <w:tblStyle w:val="TableGrid"/>
        <w:tblW w:w="9313" w:type="dxa"/>
        <w:tblLook w:val="04A0" w:firstRow="1" w:lastRow="0" w:firstColumn="1" w:lastColumn="0" w:noHBand="0" w:noVBand="1"/>
      </w:tblPr>
      <w:tblGrid>
        <w:gridCol w:w="1166"/>
        <w:gridCol w:w="3514"/>
        <w:gridCol w:w="4633"/>
      </w:tblGrid>
      <w:tr w:rsidR="00BD632E" w14:paraId="0DED871D" w14:textId="77777777" w:rsidTr="00A44377">
        <w:trPr>
          <w:trHeight w:val="1028"/>
        </w:trPr>
        <w:tc>
          <w:tcPr>
            <w:tcW w:w="1166" w:type="dxa"/>
          </w:tcPr>
          <w:p w14:paraId="2A653AFD" w14:textId="77777777" w:rsidR="00BD632E" w:rsidRPr="00BD632E" w:rsidRDefault="00BD632E">
            <w:pPr>
              <w:rPr>
                <w:rFonts w:ascii="Arial Rounded MT Bold" w:hAnsi="Arial Rounded MT Bold"/>
                <w:sz w:val="24"/>
                <w:szCs w:val="24"/>
                <w:lang w:val="en-US"/>
              </w:rPr>
            </w:pPr>
            <w:r>
              <w:rPr>
                <w:rFonts w:ascii="Arial Rounded MT Bold" w:hAnsi="Arial Rounded MT Bold"/>
                <w:sz w:val="24"/>
                <w:szCs w:val="24"/>
                <w:lang w:val="en-US"/>
              </w:rPr>
              <w:t>FR NO.</w:t>
            </w:r>
          </w:p>
        </w:tc>
        <w:tc>
          <w:tcPr>
            <w:tcW w:w="3514" w:type="dxa"/>
          </w:tcPr>
          <w:p w14:paraId="0894BB61" w14:textId="77777777" w:rsidR="00BD632E" w:rsidRPr="00BD632E" w:rsidRDefault="00BD632E">
            <w:pPr>
              <w:rPr>
                <w:rFonts w:ascii="Arial Rounded MT Bold" w:hAnsi="Arial Rounded MT Bold"/>
                <w:sz w:val="24"/>
                <w:szCs w:val="24"/>
                <w:lang w:val="en-US"/>
              </w:rPr>
            </w:pPr>
            <w:r>
              <w:rPr>
                <w:rFonts w:ascii="Arial Rounded MT Bold" w:hAnsi="Arial Rounded MT Bold"/>
                <w:sz w:val="24"/>
                <w:szCs w:val="24"/>
                <w:lang w:val="en-US"/>
              </w:rPr>
              <w:t>Functional Requirements</w:t>
            </w:r>
            <w:r w:rsidR="007043E2">
              <w:rPr>
                <w:rFonts w:ascii="Arial Rounded MT Bold" w:hAnsi="Arial Rounded MT Bold"/>
                <w:sz w:val="24"/>
                <w:szCs w:val="24"/>
                <w:lang w:val="en-US"/>
              </w:rPr>
              <w:t xml:space="preserve"> </w:t>
            </w:r>
            <w:r>
              <w:rPr>
                <w:rFonts w:ascii="Arial Rounded MT Bold" w:hAnsi="Arial Rounded MT Bold"/>
                <w:sz w:val="24"/>
                <w:szCs w:val="24"/>
                <w:lang w:val="en-US"/>
              </w:rPr>
              <w:t>(Epic)</w:t>
            </w:r>
          </w:p>
        </w:tc>
        <w:tc>
          <w:tcPr>
            <w:tcW w:w="4633" w:type="dxa"/>
          </w:tcPr>
          <w:p w14:paraId="4CE525F2" w14:textId="77777777" w:rsidR="00BD632E" w:rsidRPr="00BD632E" w:rsidRDefault="00BD632E">
            <w:pPr>
              <w:rPr>
                <w:rFonts w:ascii="Arial Rounded MT Bold" w:hAnsi="Arial Rounded MT Bold"/>
                <w:sz w:val="24"/>
                <w:szCs w:val="24"/>
                <w:lang w:val="en-US"/>
              </w:rPr>
            </w:pPr>
            <w:r>
              <w:rPr>
                <w:rFonts w:ascii="Arial Rounded MT Bold" w:hAnsi="Arial Rounded MT Bold"/>
                <w:sz w:val="24"/>
                <w:szCs w:val="24"/>
                <w:lang w:val="en-US"/>
              </w:rPr>
              <w:t>Sub Requirements</w:t>
            </w:r>
            <w:r w:rsidR="007043E2">
              <w:rPr>
                <w:rFonts w:ascii="Arial Rounded MT Bold" w:hAnsi="Arial Rounded MT Bold"/>
                <w:sz w:val="24"/>
                <w:szCs w:val="24"/>
                <w:lang w:val="en-US"/>
              </w:rPr>
              <w:t xml:space="preserve"> </w:t>
            </w:r>
            <w:r>
              <w:rPr>
                <w:rFonts w:ascii="Arial Rounded MT Bold" w:hAnsi="Arial Rounded MT Bold"/>
                <w:sz w:val="24"/>
                <w:szCs w:val="24"/>
                <w:lang w:val="en-US"/>
              </w:rPr>
              <w:t>(story/</w:t>
            </w:r>
            <w:r w:rsidR="007043E2">
              <w:rPr>
                <w:rFonts w:ascii="Arial Rounded MT Bold" w:hAnsi="Arial Rounded MT Bold"/>
                <w:sz w:val="24"/>
                <w:szCs w:val="24"/>
                <w:lang w:val="en-US"/>
              </w:rPr>
              <w:t>sub-task)</w:t>
            </w:r>
          </w:p>
        </w:tc>
      </w:tr>
      <w:tr w:rsidR="00BD632E" w14:paraId="40429193" w14:textId="77777777" w:rsidTr="00442B63">
        <w:trPr>
          <w:trHeight w:val="1251"/>
        </w:trPr>
        <w:tc>
          <w:tcPr>
            <w:tcW w:w="1166" w:type="dxa"/>
          </w:tcPr>
          <w:p w14:paraId="6C6520F9" w14:textId="77777777" w:rsidR="00BD632E" w:rsidRPr="007043E2" w:rsidRDefault="007043E2">
            <w:pPr>
              <w:rPr>
                <w:rFonts w:ascii="Arial Narrow" w:hAnsi="Arial Narrow"/>
                <w:lang w:val="en-US"/>
              </w:rPr>
            </w:pPr>
            <w:r>
              <w:rPr>
                <w:rFonts w:ascii="Arial Narrow" w:hAnsi="Arial Narrow"/>
                <w:lang w:val="en-US"/>
              </w:rPr>
              <w:t>FR-1</w:t>
            </w:r>
          </w:p>
        </w:tc>
        <w:tc>
          <w:tcPr>
            <w:tcW w:w="3514" w:type="dxa"/>
          </w:tcPr>
          <w:p w14:paraId="7EAEEE8F" w14:textId="77777777" w:rsidR="00BD632E" w:rsidRPr="007043E2" w:rsidRDefault="007043E2">
            <w:pPr>
              <w:rPr>
                <w:rFonts w:ascii="Arial Narrow" w:hAnsi="Arial Narrow"/>
                <w:sz w:val="24"/>
                <w:szCs w:val="24"/>
                <w:lang w:val="en-US"/>
              </w:rPr>
            </w:pPr>
            <w:r>
              <w:rPr>
                <w:rFonts w:ascii="Arial Narrow" w:hAnsi="Arial Narrow"/>
                <w:sz w:val="24"/>
                <w:szCs w:val="24"/>
                <w:lang w:val="en-US"/>
              </w:rPr>
              <w:t>User Registration</w:t>
            </w:r>
          </w:p>
        </w:tc>
        <w:tc>
          <w:tcPr>
            <w:tcW w:w="4633" w:type="dxa"/>
          </w:tcPr>
          <w:p w14:paraId="1802D8C4" w14:textId="20CCBC11" w:rsidR="00BD632E" w:rsidRPr="007043E2" w:rsidRDefault="00442B63">
            <w:pPr>
              <w:rPr>
                <w:rFonts w:ascii="Arial Narrow" w:hAnsi="Arial Narrow"/>
                <w:sz w:val="24"/>
                <w:szCs w:val="24"/>
                <w:lang w:val="en-US"/>
              </w:rPr>
            </w:pPr>
            <w:r>
              <w:rPr>
                <w:rFonts w:ascii="Arial Narrow" w:hAnsi="Arial Narrow"/>
                <w:sz w:val="24"/>
                <w:szCs w:val="24"/>
                <w:lang w:val="en-US"/>
              </w:rPr>
              <w:t>When the user enter into the Email platform they need to register as a new user. For this the user must fill the needs by giving their credentials. Once they Sign In they enter into the website</w:t>
            </w:r>
          </w:p>
        </w:tc>
      </w:tr>
      <w:tr w:rsidR="00BD632E" w14:paraId="3B00EEB3" w14:textId="77777777" w:rsidTr="00442B63">
        <w:trPr>
          <w:trHeight w:val="1113"/>
        </w:trPr>
        <w:tc>
          <w:tcPr>
            <w:tcW w:w="1166" w:type="dxa"/>
          </w:tcPr>
          <w:p w14:paraId="54D77AFC" w14:textId="77777777" w:rsidR="00BD632E" w:rsidRPr="007043E2" w:rsidRDefault="007043E2">
            <w:pPr>
              <w:rPr>
                <w:rFonts w:ascii="Arial Narrow" w:hAnsi="Arial Narrow"/>
                <w:sz w:val="24"/>
                <w:szCs w:val="24"/>
                <w:lang w:val="en-US"/>
              </w:rPr>
            </w:pPr>
            <w:r>
              <w:rPr>
                <w:rFonts w:ascii="Arial Narrow" w:hAnsi="Arial Narrow"/>
                <w:sz w:val="24"/>
                <w:szCs w:val="24"/>
                <w:lang w:val="en-US"/>
              </w:rPr>
              <w:t>FR-2</w:t>
            </w:r>
          </w:p>
        </w:tc>
        <w:tc>
          <w:tcPr>
            <w:tcW w:w="3514" w:type="dxa"/>
          </w:tcPr>
          <w:p w14:paraId="6995F36E" w14:textId="77777777" w:rsidR="00BD632E" w:rsidRPr="007043E2" w:rsidRDefault="007043E2">
            <w:pPr>
              <w:rPr>
                <w:rFonts w:ascii="Arial Narrow" w:hAnsi="Arial Narrow"/>
                <w:sz w:val="24"/>
                <w:szCs w:val="24"/>
                <w:lang w:val="en-US"/>
              </w:rPr>
            </w:pPr>
            <w:r>
              <w:rPr>
                <w:rFonts w:ascii="Arial Narrow" w:hAnsi="Arial Narrow"/>
                <w:sz w:val="24"/>
                <w:szCs w:val="24"/>
                <w:lang w:val="en-US"/>
              </w:rPr>
              <w:t>User confirmation</w:t>
            </w:r>
          </w:p>
        </w:tc>
        <w:tc>
          <w:tcPr>
            <w:tcW w:w="4633" w:type="dxa"/>
          </w:tcPr>
          <w:p w14:paraId="38A8B3A7" w14:textId="0D0EEE7A" w:rsidR="00BD632E" w:rsidRPr="007043E2" w:rsidRDefault="00442B63">
            <w:pPr>
              <w:rPr>
                <w:rFonts w:ascii="Arial Narrow" w:hAnsi="Arial Narrow"/>
                <w:sz w:val="24"/>
                <w:szCs w:val="24"/>
                <w:lang w:val="en-US"/>
              </w:rPr>
            </w:pPr>
            <w:r>
              <w:rPr>
                <w:rFonts w:ascii="Arial Narrow" w:hAnsi="Arial Narrow"/>
                <w:sz w:val="24"/>
                <w:szCs w:val="24"/>
                <w:lang w:val="en-US"/>
              </w:rPr>
              <w:t>The confirmation of registration is done via  OTP. By the code the registration process get completed.</w:t>
            </w:r>
          </w:p>
        </w:tc>
      </w:tr>
      <w:tr w:rsidR="00BD632E" w14:paraId="06C76142" w14:textId="77777777" w:rsidTr="00A44377">
        <w:trPr>
          <w:trHeight w:val="1028"/>
        </w:trPr>
        <w:tc>
          <w:tcPr>
            <w:tcW w:w="1166" w:type="dxa"/>
          </w:tcPr>
          <w:p w14:paraId="2DD22B7C" w14:textId="77777777" w:rsidR="00BD632E" w:rsidRPr="007043E2" w:rsidRDefault="007043E2">
            <w:pPr>
              <w:rPr>
                <w:rFonts w:ascii="Arial Narrow" w:hAnsi="Arial Narrow"/>
                <w:sz w:val="24"/>
                <w:szCs w:val="24"/>
                <w:lang w:val="en-US"/>
              </w:rPr>
            </w:pPr>
            <w:r>
              <w:rPr>
                <w:rFonts w:ascii="Arial Narrow" w:hAnsi="Arial Narrow"/>
                <w:sz w:val="24"/>
                <w:szCs w:val="24"/>
                <w:lang w:val="en-US"/>
              </w:rPr>
              <w:t>FR-3</w:t>
            </w:r>
          </w:p>
        </w:tc>
        <w:tc>
          <w:tcPr>
            <w:tcW w:w="3514" w:type="dxa"/>
          </w:tcPr>
          <w:p w14:paraId="72DB0172" w14:textId="77777777" w:rsidR="00BD632E" w:rsidRPr="00A44377" w:rsidRDefault="00A44377">
            <w:pPr>
              <w:rPr>
                <w:rFonts w:ascii="Arial Narrow" w:hAnsi="Arial Narrow"/>
                <w:sz w:val="24"/>
                <w:szCs w:val="24"/>
                <w:lang w:val="en-US"/>
              </w:rPr>
            </w:pPr>
            <w:r>
              <w:rPr>
                <w:rFonts w:ascii="Arial Narrow" w:hAnsi="Arial Narrow"/>
                <w:sz w:val="24"/>
                <w:szCs w:val="24"/>
                <w:lang w:val="en-US"/>
              </w:rPr>
              <w:t>Login</w:t>
            </w:r>
          </w:p>
        </w:tc>
        <w:tc>
          <w:tcPr>
            <w:tcW w:w="4633" w:type="dxa"/>
          </w:tcPr>
          <w:p w14:paraId="56D3649B" w14:textId="1C2DCEE8" w:rsidR="00BD632E" w:rsidRPr="00A44377" w:rsidRDefault="00442B63">
            <w:pPr>
              <w:rPr>
                <w:rFonts w:ascii="Arial Narrow" w:hAnsi="Arial Narrow"/>
                <w:sz w:val="24"/>
                <w:szCs w:val="24"/>
                <w:lang w:val="en-US"/>
              </w:rPr>
            </w:pPr>
            <w:r>
              <w:rPr>
                <w:rFonts w:ascii="Arial Narrow" w:hAnsi="Arial Narrow"/>
                <w:sz w:val="24"/>
                <w:szCs w:val="24"/>
                <w:lang w:val="en-US"/>
              </w:rPr>
              <w:t>By the entering the credentials and password the user get login into the website.</w:t>
            </w:r>
          </w:p>
        </w:tc>
      </w:tr>
      <w:tr w:rsidR="00442B63" w14:paraId="29FA39C6" w14:textId="77777777" w:rsidTr="00A44377">
        <w:trPr>
          <w:trHeight w:val="449"/>
        </w:trPr>
        <w:tc>
          <w:tcPr>
            <w:tcW w:w="1166" w:type="dxa"/>
          </w:tcPr>
          <w:p w14:paraId="29EAD760" w14:textId="77777777" w:rsidR="00442B63" w:rsidRPr="00A44377" w:rsidRDefault="00442B63" w:rsidP="00442B63">
            <w:pPr>
              <w:rPr>
                <w:rFonts w:ascii="Arial Narrow" w:hAnsi="Arial Narrow"/>
                <w:sz w:val="24"/>
                <w:szCs w:val="24"/>
                <w:lang w:val="en-US"/>
              </w:rPr>
            </w:pPr>
            <w:r>
              <w:rPr>
                <w:rFonts w:ascii="Arial Narrow" w:hAnsi="Arial Narrow"/>
                <w:sz w:val="24"/>
                <w:szCs w:val="24"/>
                <w:lang w:val="en-US"/>
              </w:rPr>
              <w:t>FR-4</w:t>
            </w:r>
          </w:p>
        </w:tc>
        <w:tc>
          <w:tcPr>
            <w:tcW w:w="3514" w:type="dxa"/>
          </w:tcPr>
          <w:p w14:paraId="315552C5" w14:textId="77777777" w:rsidR="00442B63" w:rsidRPr="00A44377" w:rsidRDefault="00442B63" w:rsidP="00442B63">
            <w:pPr>
              <w:rPr>
                <w:rFonts w:ascii="Arial Narrow" w:hAnsi="Arial Narrow"/>
                <w:sz w:val="24"/>
                <w:szCs w:val="24"/>
                <w:lang w:val="en-US"/>
              </w:rPr>
            </w:pPr>
            <w:r>
              <w:rPr>
                <w:rFonts w:ascii="Arial Narrow" w:hAnsi="Arial Narrow"/>
                <w:sz w:val="24"/>
                <w:szCs w:val="24"/>
                <w:lang w:val="en-US"/>
              </w:rPr>
              <w:t>Dashboard Function</w:t>
            </w:r>
          </w:p>
        </w:tc>
        <w:tc>
          <w:tcPr>
            <w:tcW w:w="4633" w:type="dxa"/>
          </w:tcPr>
          <w:p w14:paraId="315521B0" w14:textId="6625AAAF" w:rsidR="00442B63" w:rsidRPr="00A44377" w:rsidRDefault="00442B63" w:rsidP="00442B63">
            <w:pPr>
              <w:rPr>
                <w:rFonts w:ascii="Arial Narrow" w:hAnsi="Arial Narrow"/>
                <w:sz w:val="24"/>
                <w:szCs w:val="24"/>
                <w:lang w:val="en-US"/>
              </w:rPr>
            </w:pPr>
            <w:r>
              <w:rPr>
                <w:rFonts w:ascii="Arial Narrow" w:hAnsi="Arial Narrow"/>
                <w:sz w:val="24"/>
                <w:szCs w:val="24"/>
                <w:lang w:val="en-US"/>
              </w:rPr>
              <w:t>After getting login the website dashboard will be available. The user can use their need the platform. Also they can see our advertisement in the same platform. The Ad will be send by the Email Chimp to the user.</w:t>
            </w:r>
          </w:p>
        </w:tc>
      </w:tr>
      <w:tr w:rsidR="00442B63" w:rsidRPr="0003105A" w14:paraId="7F299ECB" w14:textId="77777777" w:rsidTr="00A44377">
        <w:trPr>
          <w:trHeight w:val="449"/>
        </w:trPr>
        <w:tc>
          <w:tcPr>
            <w:tcW w:w="1166" w:type="dxa"/>
          </w:tcPr>
          <w:p w14:paraId="7F873CCA" w14:textId="77777777" w:rsidR="00442B63" w:rsidRPr="0003105A" w:rsidRDefault="00442B63" w:rsidP="00442B63">
            <w:pPr>
              <w:rPr>
                <w:rFonts w:ascii="Arial Narrow" w:hAnsi="Arial Narrow"/>
                <w:lang w:val="en-US"/>
              </w:rPr>
            </w:pPr>
            <w:r w:rsidRPr="0003105A">
              <w:rPr>
                <w:rFonts w:ascii="Arial Narrow" w:hAnsi="Arial Narrow"/>
                <w:lang w:val="en-US"/>
              </w:rPr>
              <w:t>FR-5</w:t>
            </w:r>
          </w:p>
        </w:tc>
        <w:tc>
          <w:tcPr>
            <w:tcW w:w="3514" w:type="dxa"/>
          </w:tcPr>
          <w:p w14:paraId="023405C0" w14:textId="77777777" w:rsidR="00442B63" w:rsidRPr="0003105A" w:rsidRDefault="00442B63" w:rsidP="00442B63">
            <w:pPr>
              <w:rPr>
                <w:rFonts w:ascii="Arial Narrow" w:hAnsi="Arial Narrow"/>
                <w:lang w:val="en-US"/>
              </w:rPr>
            </w:pPr>
            <w:r w:rsidRPr="0003105A">
              <w:rPr>
                <w:rFonts w:ascii="Arial Narrow" w:hAnsi="Arial Narrow"/>
                <w:lang w:val="en-US"/>
              </w:rPr>
              <w:t>User Notification</w:t>
            </w:r>
          </w:p>
        </w:tc>
        <w:tc>
          <w:tcPr>
            <w:tcW w:w="4633" w:type="dxa"/>
          </w:tcPr>
          <w:p w14:paraId="20CD4DAD" w14:textId="3B4DC3E2" w:rsidR="00442B63" w:rsidRPr="0003105A" w:rsidRDefault="00442B63" w:rsidP="00442B63">
            <w:pPr>
              <w:rPr>
                <w:rFonts w:ascii="Arial Narrow" w:hAnsi="Arial Narrow"/>
                <w:lang w:val="en-US"/>
              </w:rPr>
            </w:pPr>
            <w:r>
              <w:rPr>
                <w:rFonts w:ascii="Arial Narrow" w:hAnsi="Arial Narrow"/>
                <w:lang w:val="en-US"/>
              </w:rPr>
              <w:t xml:space="preserve">When the user see any </w:t>
            </w:r>
            <w:proofErr w:type="spellStart"/>
            <w:r>
              <w:rPr>
                <w:rFonts w:ascii="Arial Narrow" w:hAnsi="Arial Narrow"/>
                <w:lang w:val="en-US"/>
              </w:rPr>
              <w:t>revalent</w:t>
            </w:r>
            <w:proofErr w:type="spellEnd"/>
            <w:r>
              <w:rPr>
                <w:rFonts w:ascii="Arial Narrow" w:hAnsi="Arial Narrow"/>
                <w:lang w:val="en-US"/>
              </w:rPr>
              <w:t xml:space="preserve"> Ad of us, they will be notified by our company Ad. The website will Always show our Ad to the user in the email platform.</w:t>
            </w:r>
          </w:p>
        </w:tc>
      </w:tr>
      <w:tr w:rsidR="00442B63" w14:paraId="7ECC2C4B" w14:textId="77777777" w:rsidTr="00A44377">
        <w:trPr>
          <w:trHeight w:val="449"/>
        </w:trPr>
        <w:tc>
          <w:tcPr>
            <w:tcW w:w="1166" w:type="dxa"/>
          </w:tcPr>
          <w:p w14:paraId="7ABDC462" w14:textId="77777777" w:rsidR="00442B63" w:rsidRDefault="00442B63" w:rsidP="00442B63">
            <w:pPr>
              <w:rPr>
                <w:rFonts w:ascii="Arial Narrow" w:hAnsi="Arial Narrow"/>
                <w:sz w:val="24"/>
                <w:szCs w:val="24"/>
                <w:lang w:val="en-US"/>
              </w:rPr>
            </w:pPr>
            <w:r>
              <w:rPr>
                <w:rFonts w:ascii="Arial Narrow" w:hAnsi="Arial Narrow"/>
                <w:sz w:val="24"/>
                <w:szCs w:val="24"/>
                <w:lang w:val="en-US"/>
              </w:rPr>
              <w:t>FR-6</w:t>
            </w:r>
          </w:p>
        </w:tc>
        <w:tc>
          <w:tcPr>
            <w:tcW w:w="3514" w:type="dxa"/>
          </w:tcPr>
          <w:p w14:paraId="5D23E081" w14:textId="77777777" w:rsidR="00442B63" w:rsidRDefault="00442B63" w:rsidP="00442B63">
            <w:pPr>
              <w:rPr>
                <w:rFonts w:ascii="Arial Narrow" w:hAnsi="Arial Narrow"/>
                <w:sz w:val="24"/>
                <w:szCs w:val="24"/>
                <w:lang w:val="en-US"/>
              </w:rPr>
            </w:pPr>
            <w:r>
              <w:rPr>
                <w:rFonts w:ascii="Arial Narrow" w:hAnsi="Arial Narrow"/>
                <w:sz w:val="24"/>
                <w:szCs w:val="24"/>
                <w:lang w:val="en-US"/>
              </w:rPr>
              <w:t>Administration</w:t>
            </w:r>
          </w:p>
        </w:tc>
        <w:tc>
          <w:tcPr>
            <w:tcW w:w="4633" w:type="dxa"/>
          </w:tcPr>
          <w:p w14:paraId="4468AD46" w14:textId="01B96609" w:rsidR="00442B63" w:rsidRDefault="00442B63" w:rsidP="00442B63">
            <w:pPr>
              <w:rPr>
                <w:rFonts w:ascii="Arial Narrow" w:hAnsi="Arial Narrow"/>
                <w:sz w:val="24"/>
                <w:szCs w:val="24"/>
                <w:lang w:val="en-US"/>
              </w:rPr>
            </w:pPr>
            <w:r>
              <w:rPr>
                <w:rFonts w:ascii="Arial Narrow" w:hAnsi="Arial Narrow"/>
                <w:sz w:val="24"/>
                <w:szCs w:val="24"/>
                <w:lang w:val="en-US"/>
              </w:rPr>
              <w:t>The website has an administration. It always check the activities of the users. It also maintain an performance of the website.</w:t>
            </w:r>
          </w:p>
        </w:tc>
      </w:tr>
    </w:tbl>
    <w:p w14:paraId="79CC3F97" w14:textId="77777777" w:rsidR="00BD632E" w:rsidRDefault="00BD632E">
      <w:pPr>
        <w:rPr>
          <w:rFonts w:ascii="Arial Rounded MT Bold" w:hAnsi="Arial Rounded MT Bold"/>
          <w:sz w:val="28"/>
          <w:szCs w:val="28"/>
          <w:lang w:val="en-US"/>
        </w:rPr>
      </w:pPr>
    </w:p>
    <w:p w14:paraId="2BB077EC" w14:textId="77777777" w:rsidR="00A44377" w:rsidRDefault="00A44377">
      <w:pPr>
        <w:rPr>
          <w:rFonts w:ascii="Arial Rounded MT Bold" w:hAnsi="Arial Rounded MT Bold"/>
          <w:sz w:val="28"/>
          <w:szCs w:val="28"/>
          <w:lang w:val="en-US"/>
        </w:rPr>
      </w:pPr>
    </w:p>
    <w:p w14:paraId="2BF55A26" w14:textId="77777777" w:rsidR="00A44377" w:rsidRDefault="00A44377">
      <w:pPr>
        <w:rPr>
          <w:rFonts w:ascii="Arial Rounded MT Bold" w:hAnsi="Arial Rounded MT Bold"/>
          <w:sz w:val="28"/>
          <w:szCs w:val="28"/>
          <w:lang w:val="en-US"/>
        </w:rPr>
      </w:pPr>
      <w:r>
        <w:rPr>
          <w:rFonts w:ascii="Arial Rounded MT Bold" w:hAnsi="Arial Rounded MT Bold"/>
          <w:sz w:val="28"/>
          <w:szCs w:val="28"/>
          <w:lang w:val="en-US"/>
        </w:rPr>
        <w:t>Non-functional Requirements:</w:t>
      </w:r>
    </w:p>
    <w:tbl>
      <w:tblPr>
        <w:tblStyle w:val="TableGrid"/>
        <w:tblW w:w="9458" w:type="dxa"/>
        <w:tblLook w:val="04A0" w:firstRow="1" w:lastRow="0" w:firstColumn="1" w:lastColumn="0" w:noHBand="0" w:noVBand="1"/>
      </w:tblPr>
      <w:tblGrid>
        <w:gridCol w:w="1184"/>
        <w:gridCol w:w="3867"/>
        <w:gridCol w:w="4407"/>
      </w:tblGrid>
      <w:tr w:rsidR="00A44377" w14:paraId="37E09B5D" w14:textId="77777777" w:rsidTr="0046124B">
        <w:trPr>
          <w:trHeight w:val="395"/>
        </w:trPr>
        <w:tc>
          <w:tcPr>
            <w:tcW w:w="1184" w:type="dxa"/>
          </w:tcPr>
          <w:p w14:paraId="7E902D3B" w14:textId="77777777" w:rsidR="00A44377" w:rsidRPr="0003105A" w:rsidRDefault="0003105A">
            <w:pPr>
              <w:rPr>
                <w:rFonts w:ascii="Arial Rounded MT Bold" w:hAnsi="Arial Rounded MT Bold"/>
                <w:lang w:val="en-US"/>
              </w:rPr>
            </w:pPr>
            <w:r>
              <w:rPr>
                <w:rFonts w:ascii="Arial Rounded MT Bold" w:hAnsi="Arial Rounded MT Bold"/>
                <w:lang w:val="en-US"/>
              </w:rPr>
              <w:t>FR NO.</w:t>
            </w:r>
          </w:p>
        </w:tc>
        <w:tc>
          <w:tcPr>
            <w:tcW w:w="3867" w:type="dxa"/>
          </w:tcPr>
          <w:p w14:paraId="7C2430EF" w14:textId="77777777" w:rsidR="00A44377" w:rsidRPr="0003105A" w:rsidRDefault="0003105A">
            <w:pPr>
              <w:rPr>
                <w:rFonts w:ascii="Arial Rounded MT Bold" w:hAnsi="Arial Rounded MT Bold"/>
                <w:lang w:val="en-US"/>
              </w:rPr>
            </w:pPr>
            <w:r>
              <w:rPr>
                <w:rFonts w:ascii="Arial Rounded MT Bold" w:hAnsi="Arial Rounded MT Bold"/>
                <w:lang w:val="en-US"/>
              </w:rPr>
              <w:t>Non-functional requirements</w:t>
            </w:r>
          </w:p>
        </w:tc>
        <w:tc>
          <w:tcPr>
            <w:tcW w:w="4407" w:type="dxa"/>
          </w:tcPr>
          <w:p w14:paraId="13762E73" w14:textId="77777777" w:rsidR="00A44377" w:rsidRPr="0003105A" w:rsidRDefault="0003105A">
            <w:pPr>
              <w:rPr>
                <w:rFonts w:ascii="Arial Rounded MT Bold" w:hAnsi="Arial Rounded MT Bold"/>
                <w:lang w:val="en-US"/>
              </w:rPr>
            </w:pPr>
            <w:r>
              <w:rPr>
                <w:rFonts w:ascii="Arial Rounded MT Bold" w:hAnsi="Arial Rounded MT Bold"/>
                <w:lang w:val="en-US"/>
              </w:rPr>
              <w:t>Description</w:t>
            </w:r>
          </w:p>
        </w:tc>
      </w:tr>
      <w:tr w:rsidR="0003105A" w:rsidRPr="00777587" w14:paraId="16E9530F" w14:textId="77777777" w:rsidTr="00442B63">
        <w:trPr>
          <w:trHeight w:val="1833"/>
        </w:trPr>
        <w:tc>
          <w:tcPr>
            <w:tcW w:w="1184" w:type="dxa"/>
          </w:tcPr>
          <w:p w14:paraId="3EB5115B" w14:textId="77777777" w:rsidR="0003105A" w:rsidRPr="0003105A" w:rsidRDefault="0003105A">
            <w:pPr>
              <w:rPr>
                <w:rFonts w:ascii="Arial Narrow" w:hAnsi="Arial Narrow"/>
                <w:sz w:val="24"/>
                <w:szCs w:val="24"/>
                <w:lang w:val="en-US"/>
              </w:rPr>
            </w:pPr>
            <w:r>
              <w:rPr>
                <w:rFonts w:ascii="Arial Narrow" w:hAnsi="Arial Narrow"/>
                <w:sz w:val="24"/>
                <w:szCs w:val="24"/>
                <w:lang w:val="en-US"/>
              </w:rPr>
              <w:t>NFR-1</w:t>
            </w:r>
          </w:p>
        </w:tc>
        <w:tc>
          <w:tcPr>
            <w:tcW w:w="3867" w:type="dxa"/>
          </w:tcPr>
          <w:p w14:paraId="4367B057" w14:textId="77777777" w:rsidR="0003105A" w:rsidRPr="0003105A" w:rsidRDefault="0003105A">
            <w:pPr>
              <w:rPr>
                <w:rFonts w:ascii="Arial Narrow" w:hAnsi="Arial Narrow"/>
                <w:sz w:val="24"/>
                <w:szCs w:val="24"/>
                <w:lang w:val="en-US"/>
              </w:rPr>
            </w:pPr>
            <w:r>
              <w:rPr>
                <w:rFonts w:ascii="Arial Narrow" w:hAnsi="Arial Narrow"/>
                <w:sz w:val="24"/>
                <w:szCs w:val="24"/>
                <w:lang w:val="en-US"/>
              </w:rPr>
              <w:t>Usability</w:t>
            </w:r>
          </w:p>
        </w:tc>
        <w:tc>
          <w:tcPr>
            <w:tcW w:w="4407" w:type="dxa"/>
          </w:tcPr>
          <w:p w14:paraId="7BE4E31A" w14:textId="78252DD2" w:rsidR="0003105A" w:rsidRPr="00442B63" w:rsidRDefault="00442B63">
            <w:pPr>
              <w:rPr>
                <w:rFonts w:ascii="Aptos Narrow" w:hAnsi="Aptos Narrow"/>
                <w:sz w:val="24"/>
                <w:szCs w:val="24"/>
                <w:lang w:val="en-US"/>
              </w:rPr>
            </w:pPr>
            <w:r w:rsidRPr="00442B63">
              <w:rPr>
                <w:rFonts w:ascii="Aptos Narrow" w:hAnsi="Aptos Narrow" w:cs="Arial"/>
                <w:color w:val="202124"/>
                <w:sz w:val="24"/>
                <w:szCs w:val="24"/>
                <w:shd w:val="clear" w:color="auto" w:fill="FFFFFF"/>
              </w:rPr>
              <w:t>When you send an HTML campaign through Mailchimp, </w:t>
            </w:r>
            <w:r w:rsidRPr="00442B63">
              <w:rPr>
                <w:rFonts w:ascii="Aptos Narrow" w:hAnsi="Aptos Narrow" w:cs="Arial"/>
                <w:color w:val="040C28"/>
                <w:sz w:val="24"/>
                <w:szCs w:val="24"/>
              </w:rPr>
              <w:t>we automatically generate a plain-text version of your campaign for your subscribed contacts who prefer them</w:t>
            </w:r>
            <w:r w:rsidRPr="00442B63">
              <w:rPr>
                <w:rFonts w:ascii="Aptos Narrow" w:hAnsi="Aptos Narrow" w:cs="Arial"/>
                <w:color w:val="202124"/>
                <w:sz w:val="24"/>
                <w:szCs w:val="24"/>
                <w:shd w:val="clear" w:color="auto" w:fill="FFFFFF"/>
              </w:rPr>
              <w:t>. Plain-text emails don't contain any images, rich-text formatting, or embedded links.</w:t>
            </w:r>
          </w:p>
        </w:tc>
      </w:tr>
      <w:tr w:rsidR="0003105A" w14:paraId="63C05D31" w14:textId="77777777" w:rsidTr="0046124B">
        <w:trPr>
          <w:trHeight w:val="1713"/>
        </w:trPr>
        <w:tc>
          <w:tcPr>
            <w:tcW w:w="1184" w:type="dxa"/>
          </w:tcPr>
          <w:p w14:paraId="10242E9C" w14:textId="77777777" w:rsidR="0003105A" w:rsidRPr="0003105A" w:rsidRDefault="0003105A" w:rsidP="0003105A">
            <w:pPr>
              <w:rPr>
                <w:rFonts w:ascii="Arial Narrow" w:hAnsi="Arial Narrow"/>
                <w:sz w:val="24"/>
                <w:szCs w:val="24"/>
                <w:lang w:val="en-US"/>
              </w:rPr>
            </w:pPr>
            <w:r>
              <w:rPr>
                <w:rFonts w:ascii="Arial Narrow" w:hAnsi="Arial Narrow"/>
                <w:sz w:val="24"/>
                <w:szCs w:val="24"/>
                <w:lang w:val="en-US"/>
              </w:rPr>
              <w:t>NFR-2</w:t>
            </w:r>
          </w:p>
        </w:tc>
        <w:tc>
          <w:tcPr>
            <w:tcW w:w="3867" w:type="dxa"/>
          </w:tcPr>
          <w:p w14:paraId="571CC713" w14:textId="77777777" w:rsidR="0003105A" w:rsidRPr="0003105A" w:rsidRDefault="0003105A" w:rsidP="0003105A">
            <w:pPr>
              <w:rPr>
                <w:rFonts w:ascii="Arial Narrow" w:hAnsi="Arial Narrow"/>
                <w:sz w:val="24"/>
                <w:szCs w:val="24"/>
                <w:lang w:val="en-US"/>
              </w:rPr>
            </w:pPr>
            <w:r>
              <w:rPr>
                <w:rFonts w:ascii="Arial Narrow" w:hAnsi="Arial Narrow"/>
                <w:sz w:val="24"/>
                <w:szCs w:val="24"/>
                <w:lang w:val="en-US"/>
              </w:rPr>
              <w:t>Security</w:t>
            </w:r>
          </w:p>
        </w:tc>
        <w:tc>
          <w:tcPr>
            <w:tcW w:w="4407" w:type="dxa"/>
          </w:tcPr>
          <w:p w14:paraId="060E0AC8" w14:textId="3D3F9185" w:rsidR="0003105A" w:rsidRPr="00777587" w:rsidRDefault="00442B63" w:rsidP="0003105A">
            <w:pPr>
              <w:rPr>
                <w:rFonts w:ascii="Arial Narrow" w:hAnsi="Arial Narrow"/>
                <w:sz w:val="24"/>
                <w:szCs w:val="24"/>
                <w:lang w:val="en-US"/>
              </w:rPr>
            </w:pPr>
            <w:r>
              <w:rPr>
                <w:rFonts w:ascii="Arial Narrow" w:hAnsi="Arial Narrow"/>
                <w:sz w:val="24"/>
                <w:szCs w:val="24"/>
                <w:lang w:val="en-US"/>
              </w:rPr>
              <w:t>The security is always high in online platform. When the user access their personal, all the information are protected securely. The user and the administration can access their info from their knowledge.</w:t>
            </w:r>
          </w:p>
        </w:tc>
      </w:tr>
      <w:tr w:rsidR="0003105A" w14:paraId="294CDFA0" w14:textId="77777777" w:rsidTr="0046124B">
        <w:trPr>
          <w:trHeight w:val="2165"/>
        </w:trPr>
        <w:tc>
          <w:tcPr>
            <w:tcW w:w="1184" w:type="dxa"/>
          </w:tcPr>
          <w:p w14:paraId="65C40607" w14:textId="77777777" w:rsidR="0003105A" w:rsidRPr="0003105A" w:rsidRDefault="0003105A" w:rsidP="0003105A">
            <w:pPr>
              <w:rPr>
                <w:rFonts w:ascii="Arial Narrow" w:hAnsi="Arial Narrow"/>
                <w:sz w:val="24"/>
                <w:szCs w:val="24"/>
                <w:lang w:val="en-US"/>
              </w:rPr>
            </w:pPr>
            <w:r>
              <w:rPr>
                <w:rFonts w:ascii="Arial Narrow" w:hAnsi="Arial Narrow"/>
                <w:sz w:val="24"/>
                <w:szCs w:val="24"/>
                <w:lang w:val="en-US"/>
              </w:rPr>
              <w:t>NFR-3</w:t>
            </w:r>
          </w:p>
        </w:tc>
        <w:tc>
          <w:tcPr>
            <w:tcW w:w="3867" w:type="dxa"/>
          </w:tcPr>
          <w:p w14:paraId="2C282398" w14:textId="77777777" w:rsidR="0003105A" w:rsidRPr="0003105A" w:rsidRDefault="0003105A" w:rsidP="0003105A">
            <w:pPr>
              <w:rPr>
                <w:rFonts w:ascii="Arial Narrow" w:hAnsi="Arial Narrow"/>
                <w:sz w:val="24"/>
                <w:szCs w:val="24"/>
                <w:lang w:val="en-US"/>
              </w:rPr>
            </w:pPr>
            <w:r>
              <w:rPr>
                <w:rFonts w:ascii="Arial Narrow" w:hAnsi="Arial Narrow"/>
                <w:sz w:val="24"/>
                <w:szCs w:val="24"/>
                <w:lang w:val="en-US"/>
              </w:rPr>
              <w:t>Reliability</w:t>
            </w:r>
          </w:p>
        </w:tc>
        <w:tc>
          <w:tcPr>
            <w:tcW w:w="4407" w:type="dxa"/>
          </w:tcPr>
          <w:p w14:paraId="1AEA4B06" w14:textId="570839D2" w:rsidR="0003105A" w:rsidRPr="00777587" w:rsidRDefault="00442B63" w:rsidP="0003105A">
            <w:pPr>
              <w:rPr>
                <w:rFonts w:ascii="Arial Narrow" w:hAnsi="Arial Narrow"/>
                <w:sz w:val="24"/>
                <w:szCs w:val="24"/>
                <w:lang w:val="en-US"/>
              </w:rPr>
            </w:pPr>
            <w:r>
              <w:rPr>
                <w:rFonts w:ascii="Arial" w:hAnsi="Arial" w:cs="Arial"/>
                <w:color w:val="4D5156"/>
                <w:shd w:val="clear" w:color="auto" w:fill="FFFFFF"/>
              </w:rPr>
              <w:t>With Mailchimp, you can </w:t>
            </w:r>
            <w:r>
              <w:rPr>
                <w:rFonts w:ascii="Arial" w:hAnsi="Arial" w:cs="Arial"/>
                <w:color w:val="040C28"/>
              </w:rPr>
              <w:t>create personalized email marketing campaigns that help you reach your business goals</w:t>
            </w:r>
            <w:r>
              <w:rPr>
                <w:rFonts w:ascii="Arial" w:hAnsi="Arial" w:cs="Arial"/>
                <w:color w:val="4D5156"/>
                <w:shd w:val="clear" w:color="auto" w:fill="FFFFFF"/>
              </w:rPr>
              <w:t>. Every business is different, but with Mailchimp, you can create unique experiences for your customers that drive revenue and improve sales for your business.</w:t>
            </w:r>
          </w:p>
        </w:tc>
      </w:tr>
      <w:tr w:rsidR="0003105A" w14:paraId="54AB053F" w14:textId="77777777" w:rsidTr="0046124B">
        <w:trPr>
          <w:trHeight w:val="2580"/>
        </w:trPr>
        <w:tc>
          <w:tcPr>
            <w:tcW w:w="1184" w:type="dxa"/>
          </w:tcPr>
          <w:p w14:paraId="052BCAAE" w14:textId="77777777" w:rsidR="0003105A" w:rsidRPr="0003105A" w:rsidRDefault="0003105A" w:rsidP="0003105A">
            <w:pPr>
              <w:rPr>
                <w:rFonts w:ascii="Arial Narrow" w:hAnsi="Arial Narrow"/>
                <w:sz w:val="24"/>
                <w:szCs w:val="24"/>
                <w:lang w:val="en-US"/>
              </w:rPr>
            </w:pPr>
            <w:r>
              <w:rPr>
                <w:rFonts w:ascii="Arial Narrow" w:hAnsi="Arial Narrow"/>
                <w:sz w:val="24"/>
                <w:szCs w:val="24"/>
                <w:lang w:val="en-US"/>
              </w:rPr>
              <w:t>NFR-4</w:t>
            </w:r>
          </w:p>
        </w:tc>
        <w:tc>
          <w:tcPr>
            <w:tcW w:w="3867" w:type="dxa"/>
          </w:tcPr>
          <w:p w14:paraId="7C0B289C" w14:textId="77777777" w:rsidR="0003105A" w:rsidRPr="0003105A" w:rsidRDefault="0003105A" w:rsidP="0003105A">
            <w:pPr>
              <w:rPr>
                <w:rFonts w:ascii="Arial Narrow" w:hAnsi="Arial Narrow"/>
                <w:sz w:val="24"/>
                <w:szCs w:val="24"/>
                <w:lang w:val="en-US"/>
              </w:rPr>
            </w:pPr>
            <w:r>
              <w:rPr>
                <w:rFonts w:ascii="Arial Narrow" w:hAnsi="Arial Narrow"/>
                <w:sz w:val="24"/>
                <w:szCs w:val="24"/>
                <w:lang w:val="en-US"/>
              </w:rPr>
              <w:t>Performance</w:t>
            </w:r>
          </w:p>
        </w:tc>
        <w:tc>
          <w:tcPr>
            <w:tcW w:w="4407" w:type="dxa"/>
          </w:tcPr>
          <w:p w14:paraId="237358B3" w14:textId="77777777" w:rsidR="0003105A" w:rsidRDefault="00442B63" w:rsidP="0003105A">
            <w:pPr>
              <w:rPr>
                <w:rFonts w:ascii="Segoe UI" w:hAnsi="Segoe UI" w:cs="Segoe UI"/>
                <w:color w:val="374151"/>
                <w:shd w:val="clear" w:color="auto" w:fill="F7F7F8"/>
              </w:rPr>
            </w:pPr>
            <w:r>
              <w:rPr>
                <w:rFonts w:ascii="Segoe UI" w:hAnsi="Segoe UI" w:cs="Segoe UI"/>
                <w:color w:val="374151"/>
                <w:shd w:val="clear" w:color="auto" w:fill="F7F7F8"/>
              </w:rPr>
              <w:t>The performance of an email campaign can vary greatly depending on several factors, including the quality of the email list, the content of the emails, the timing of the campaign, and the audience you're targeting. To evaluate the performance of an email campaign, you typically look at metrics such as:</w:t>
            </w:r>
          </w:p>
          <w:p w14:paraId="76379F81" w14:textId="4EEF02C9" w:rsidR="00442B63" w:rsidRPr="00442B63" w:rsidRDefault="00442B63" w:rsidP="00442B63">
            <w:pPr>
              <w:pStyle w:val="ListParagraph"/>
              <w:numPr>
                <w:ilvl w:val="0"/>
                <w:numId w:val="1"/>
              </w:numPr>
              <w:rPr>
                <w:rFonts w:ascii="Segoe UI" w:hAnsi="Segoe UI" w:cs="Segoe UI"/>
                <w:color w:val="374151"/>
                <w:shd w:val="clear" w:color="auto" w:fill="F7F7F8"/>
              </w:rPr>
            </w:pPr>
            <w:r w:rsidRPr="00442B63">
              <w:rPr>
                <w:rFonts w:ascii="Segoe UI" w:hAnsi="Segoe UI" w:cs="Segoe UI"/>
                <w:color w:val="374151"/>
                <w:shd w:val="clear" w:color="auto" w:fill="F7F7F8"/>
              </w:rPr>
              <w:t>Open Rate</w:t>
            </w:r>
          </w:p>
          <w:p w14:paraId="55CC3D6E" w14:textId="77777777" w:rsidR="00442B63" w:rsidRPr="00442B63" w:rsidRDefault="00442B63" w:rsidP="00442B63">
            <w:pPr>
              <w:pStyle w:val="ListParagraph"/>
              <w:numPr>
                <w:ilvl w:val="0"/>
                <w:numId w:val="1"/>
              </w:numPr>
              <w:rPr>
                <w:rFonts w:ascii="Arial Narrow" w:hAnsi="Arial Narrow"/>
                <w:sz w:val="24"/>
                <w:szCs w:val="24"/>
                <w:lang w:val="en-US"/>
              </w:rPr>
            </w:pPr>
            <w:r>
              <w:rPr>
                <w:rFonts w:ascii="Segoe UI" w:hAnsi="Segoe UI" w:cs="Segoe UI"/>
                <w:color w:val="374151"/>
                <w:shd w:val="clear" w:color="auto" w:fill="F7F7F8"/>
              </w:rPr>
              <w:t>Click-Through Rate (CTR)</w:t>
            </w:r>
          </w:p>
          <w:p w14:paraId="6C015786" w14:textId="77777777" w:rsidR="00442B63" w:rsidRPr="00442B63" w:rsidRDefault="00442B63" w:rsidP="00442B63">
            <w:pPr>
              <w:pStyle w:val="ListParagraph"/>
              <w:numPr>
                <w:ilvl w:val="0"/>
                <w:numId w:val="1"/>
              </w:numPr>
              <w:rPr>
                <w:rFonts w:ascii="Arial Narrow" w:hAnsi="Arial Narrow"/>
                <w:sz w:val="24"/>
                <w:szCs w:val="24"/>
                <w:lang w:val="en-US"/>
              </w:rPr>
            </w:pPr>
            <w:r>
              <w:rPr>
                <w:rFonts w:ascii="Segoe UI" w:hAnsi="Segoe UI" w:cs="Segoe UI"/>
                <w:color w:val="374151"/>
                <w:shd w:val="clear" w:color="auto" w:fill="F7F7F8"/>
              </w:rPr>
              <w:t>Conversion Rate</w:t>
            </w:r>
          </w:p>
          <w:p w14:paraId="0FA001C1" w14:textId="77777777" w:rsidR="00442B63" w:rsidRPr="00442B63" w:rsidRDefault="00442B63" w:rsidP="00442B63">
            <w:pPr>
              <w:pStyle w:val="ListParagraph"/>
              <w:numPr>
                <w:ilvl w:val="0"/>
                <w:numId w:val="1"/>
              </w:numPr>
              <w:rPr>
                <w:rFonts w:ascii="Arial Narrow" w:hAnsi="Arial Narrow"/>
                <w:sz w:val="24"/>
                <w:szCs w:val="24"/>
                <w:lang w:val="en-US"/>
              </w:rPr>
            </w:pPr>
            <w:r>
              <w:rPr>
                <w:rFonts w:ascii="Segoe UI" w:hAnsi="Segoe UI" w:cs="Segoe UI"/>
                <w:color w:val="374151"/>
                <w:shd w:val="clear" w:color="auto" w:fill="F7F7F8"/>
              </w:rPr>
              <w:t>Bounce Rate</w:t>
            </w:r>
          </w:p>
          <w:p w14:paraId="411E2A56" w14:textId="77777777" w:rsidR="00442B63" w:rsidRPr="00442B63" w:rsidRDefault="00442B63" w:rsidP="00442B63">
            <w:pPr>
              <w:pStyle w:val="ListParagraph"/>
              <w:numPr>
                <w:ilvl w:val="0"/>
                <w:numId w:val="1"/>
              </w:numPr>
              <w:rPr>
                <w:rFonts w:ascii="Arial Narrow" w:hAnsi="Arial Narrow"/>
                <w:sz w:val="24"/>
                <w:szCs w:val="24"/>
                <w:lang w:val="en-US"/>
              </w:rPr>
            </w:pPr>
            <w:r>
              <w:rPr>
                <w:rFonts w:ascii="Segoe UI" w:hAnsi="Segoe UI" w:cs="Segoe UI"/>
                <w:color w:val="374151"/>
                <w:shd w:val="clear" w:color="auto" w:fill="F7F7F8"/>
              </w:rPr>
              <w:t>Unsubscribe Rate</w:t>
            </w:r>
          </w:p>
          <w:p w14:paraId="3AF054DF" w14:textId="77777777" w:rsidR="00442B63" w:rsidRPr="00442B63" w:rsidRDefault="00442B63" w:rsidP="00442B63">
            <w:pPr>
              <w:pStyle w:val="ListParagraph"/>
              <w:numPr>
                <w:ilvl w:val="0"/>
                <w:numId w:val="1"/>
              </w:numPr>
              <w:rPr>
                <w:rFonts w:ascii="Arial Narrow" w:hAnsi="Arial Narrow"/>
                <w:sz w:val="24"/>
                <w:szCs w:val="24"/>
                <w:lang w:val="en-US"/>
              </w:rPr>
            </w:pPr>
            <w:r>
              <w:rPr>
                <w:rFonts w:ascii="Segoe UI" w:hAnsi="Segoe UI" w:cs="Segoe UI"/>
                <w:color w:val="374151"/>
                <w:shd w:val="clear" w:color="auto" w:fill="F7F7F8"/>
              </w:rPr>
              <w:t>Spam Complaint Rate</w:t>
            </w:r>
          </w:p>
          <w:p w14:paraId="5321D9BD" w14:textId="074C9490" w:rsidR="00442B63" w:rsidRPr="00442B63" w:rsidRDefault="00442B63" w:rsidP="00442B63">
            <w:pPr>
              <w:pStyle w:val="ListParagraph"/>
              <w:numPr>
                <w:ilvl w:val="0"/>
                <w:numId w:val="1"/>
              </w:numPr>
              <w:rPr>
                <w:rFonts w:ascii="Arial Narrow" w:hAnsi="Arial Narrow"/>
                <w:sz w:val="24"/>
                <w:szCs w:val="24"/>
                <w:lang w:val="en-US"/>
              </w:rPr>
            </w:pPr>
            <w:r>
              <w:rPr>
                <w:rFonts w:ascii="Segoe UI" w:hAnsi="Segoe UI" w:cs="Segoe UI"/>
                <w:color w:val="374151"/>
                <w:shd w:val="clear" w:color="auto" w:fill="F7F7F8"/>
              </w:rPr>
              <w:t>Return on Investment (ROI)</w:t>
            </w:r>
          </w:p>
        </w:tc>
      </w:tr>
      <w:tr w:rsidR="0003105A" w14:paraId="48F518A6" w14:textId="77777777" w:rsidTr="00EF5B00">
        <w:trPr>
          <w:trHeight w:val="1325"/>
        </w:trPr>
        <w:tc>
          <w:tcPr>
            <w:tcW w:w="1184" w:type="dxa"/>
          </w:tcPr>
          <w:p w14:paraId="3FF516B5" w14:textId="77777777" w:rsidR="0003105A" w:rsidRPr="0003105A" w:rsidRDefault="0003105A" w:rsidP="0003105A">
            <w:pPr>
              <w:rPr>
                <w:rFonts w:ascii="Arial Narrow" w:hAnsi="Arial Narrow"/>
                <w:sz w:val="24"/>
                <w:szCs w:val="24"/>
                <w:lang w:val="en-US"/>
              </w:rPr>
            </w:pPr>
            <w:r>
              <w:rPr>
                <w:rFonts w:ascii="Arial Narrow" w:hAnsi="Arial Narrow"/>
                <w:sz w:val="24"/>
                <w:szCs w:val="24"/>
                <w:lang w:val="en-US"/>
              </w:rPr>
              <w:t>NFR-5</w:t>
            </w:r>
          </w:p>
        </w:tc>
        <w:tc>
          <w:tcPr>
            <w:tcW w:w="3867" w:type="dxa"/>
          </w:tcPr>
          <w:p w14:paraId="3874E8E8" w14:textId="77777777" w:rsidR="0003105A" w:rsidRPr="0003105A" w:rsidRDefault="0003105A" w:rsidP="0003105A">
            <w:pPr>
              <w:rPr>
                <w:rFonts w:ascii="Arial Narrow" w:hAnsi="Arial Narrow"/>
                <w:sz w:val="24"/>
                <w:szCs w:val="24"/>
                <w:lang w:val="en-US"/>
              </w:rPr>
            </w:pPr>
            <w:r>
              <w:rPr>
                <w:rFonts w:ascii="Arial Narrow" w:hAnsi="Arial Narrow"/>
                <w:sz w:val="24"/>
                <w:szCs w:val="24"/>
                <w:lang w:val="en-US"/>
              </w:rPr>
              <w:t>Availability</w:t>
            </w:r>
          </w:p>
        </w:tc>
        <w:tc>
          <w:tcPr>
            <w:tcW w:w="4407" w:type="dxa"/>
          </w:tcPr>
          <w:p w14:paraId="7817ED3C" w14:textId="6D2420CB" w:rsidR="0003105A" w:rsidRPr="0046124B" w:rsidRDefault="00EF5B00" w:rsidP="0003105A">
            <w:pPr>
              <w:rPr>
                <w:rFonts w:ascii="Arial Narrow" w:hAnsi="Arial Narrow"/>
                <w:sz w:val="24"/>
                <w:szCs w:val="24"/>
                <w:lang w:val="en-US"/>
              </w:rPr>
            </w:pPr>
            <w:r>
              <w:rPr>
                <w:rFonts w:ascii="Segoe UI" w:hAnsi="Segoe UI" w:cs="Segoe UI"/>
                <w:color w:val="374151"/>
                <w:shd w:val="clear" w:color="auto" w:fill="F7F7F8"/>
              </w:rPr>
              <w:t>Mailchimp offers a user-friendly interface with various features for creating, designing, and managing email campaigns.</w:t>
            </w:r>
          </w:p>
        </w:tc>
      </w:tr>
      <w:tr w:rsidR="0046124B" w14:paraId="41CBE805" w14:textId="77777777" w:rsidTr="0046124B">
        <w:trPr>
          <w:trHeight w:val="1280"/>
        </w:trPr>
        <w:tc>
          <w:tcPr>
            <w:tcW w:w="1184" w:type="dxa"/>
          </w:tcPr>
          <w:p w14:paraId="7DBF69E6" w14:textId="77777777" w:rsidR="0046124B" w:rsidRPr="0003105A" w:rsidRDefault="0046124B" w:rsidP="0046124B">
            <w:pPr>
              <w:rPr>
                <w:rFonts w:ascii="Arial Narrow" w:hAnsi="Arial Narrow"/>
                <w:sz w:val="24"/>
                <w:szCs w:val="24"/>
                <w:lang w:val="en-US"/>
              </w:rPr>
            </w:pPr>
            <w:r>
              <w:rPr>
                <w:rFonts w:ascii="Arial Narrow" w:hAnsi="Arial Narrow"/>
                <w:sz w:val="24"/>
                <w:szCs w:val="24"/>
                <w:lang w:val="en-US"/>
              </w:rPr>
              <w:t>NFR-6</w:t>
            </w:r>
          </w:p>
        </w:tc>
        <w:tc>
          <w:tcPr>
            <w:tcW w:w="3867" w:type="dxa"/>
          </w:tcPr>
          <w:p w14:paraId="334E9557" w14:textId="77777777" w:rsidR="0046124B" w:rsidRPr="0003105A" w:rsidRDefault="0046124B" w:rsidP="0046124B">
            <w:pPr>
              <w:rPr>
                <w:rFonts w:ascii="Arial Narrow" w:hAnsi="Arial Narrow"/>
                <w:sz w:val="24"/>
                <w:szCs w:val="24"/>
                <w:lang w:val="en-US"/>
              </w:rPr>
            </w:pPr>
            <w:r>
              <w:rPr>
                <w:rFonts w:ascii="Arial Narrow" w:hAnsi="Arial Narrow"/>
                <w:sz w:val="24"/>
                <w:szCs w:val="24"/>
                <w:lang w:val="en-US"/>
              </w:rPr>
              <w:t>Scalability</w:t>
            </w:r>
          </w:p>
        </w:tc>
        <w:tc>
          <w:tcPr>
            <w:tcW w:w="4407" w:type="dxa"/>
          </w:tcPr>
          <w:p w14:paraId="0C63295F" w14:textId="77777777" w:rsidR="0046124B" w:rsidRDefault="00EF5B00" w:rsidP="0046124B">
            <w:pPr>
              <w:rPr>
                <w:rFonts w:ascii="Segoe UI" w:hAnsi="Segoe UI" w:cs="Segoe UI"/>
                <w:color w:val="374151"/>
                <w:shd w:val="clear" w:color="auto" w:fill="F7F7F8"/>
              </w:rPr>
            </w:pPr>
            <w:r>
              <w:rPr>
                <w:rFonts w:ascii="Segoe UI" w:hAnsi="Segoe UI" w:cs="Segoe UI"/>
                <w:color w:val="374151"/>
                <w:shd w:val="clear" w:color="auto" w:fill="F7F7F8"/>
              </w:rPr>
              <w:t>Mailchimp, like many other email marketing platforms, is designed to be scalable, meaning it can accommodate a wide range of needs, from small businesses to large enterprises. Here are some key considerations regarding the scalability of creating an email campaign using Mailchimp:</w:t>
            </w:r>
          </w:p>
          <w:p w14:paraId="0C66EE7D" w14:textId="63D7E136" w:rsidR="00EF5B00" w:rsidRPr="00EF5B00" w:rsidRDefault="00EF5B00" w:rsidP="00EF5B00">
            <w:pPr>
              <w:pStyle w:val="ListParagraph"/>
              <w:numPr>
                <w:ilvl w:val="0"/>
                <w:numId w:val="2"/>
              </w:numPr>
              <w:rPr>
                <w:rFonts w:ascii="Segoe UI" w:hAnsi="Segoe UI" w:cs="Segoe UI"/>
                <w:color w:val="374151"/>
                <w:shd w:val="clear" w:color="auto" w:fill="F7F7F8"/>
              </w:rPr>
            </w:pPr>
            <w:r w:rsidRPr="00EF5B00">
              <w:rPr>
                <w:rFonts w:ascii="Segoe UI" w:hAnsi="Segoe UI" w:cs="Segoe UI"/>
                <w:color w:val="374151"/>
                <w:shd w:val="clear" w:color="auto" w:fill="F7F7F8"/>
              </w:rPr>
              <w:t>Contact List Size</w:t>
            </w:r>
          </w:p>
          <w:p w14:paraId="1C89630B" w14:textId="77777777" w:rsidR="00EF5B00" w:rsidRPr="00EF5B00" w:rsidRDefault="00EF5B00" w:rsidP="00EF5B00">
            <w:pPr>
              <w:pStyle w:val="ListParagraph"/>
              <w:numPr>
                <w:ilvl w:val="0"/>
                <w:numId w:val="2"/>
              </w:numPr>
              <w:rPr>
                <w:rFonts w:ascii="Arial Narrow" w:hAnsi="Arial Narrow"/>
                <w:sz w:val="24"/>
                <w:szCs w:val="24"/>
                <w:lang w:val="en-US"/>
              </w:rPr>
            </w:pPr>
            <w:r>
              <w:rPr>
                <w:rFonts w:ascii="Segoe UI" w:hAnsi="Segoe UI" w:cs="Segoe UI"/>
                <w:color w:val="374151"/>
                <w:shd w:val="clear" w:color="auto" w:fill="F7F7F8"/>
              </w:rPr>
              <w:t>Templates and Design</w:t>
            </w:r>
          </w:p>
          <w:p w14:paraId="20308778" w14:textId="77777777" w:rsidR="00EF5B00" w:rsidRPr="00EF5B00" w:rsidRDefault="00EF5B00" w:rsidP="00EF5B00">
            <w:pPr>
              <w:pStyle w:val="ListParagraph"/>
              <w:numPr>
                <w:ilvl w:val="0"/>
                <w:numId w:val="2"/>
              </w:numPr>
              <w:rPr>
                <w:rFonts w:ascii="Arial Narrow" w:hAnsi="Arial Narrow"/>
                <w:sz w:val="24"/>
                <w:szCs w:val="24"/>
                <w:lang w:val="en-US"/>
              </w:rPr>
            </w:pPr>
            <w:r>
              <w:rPr>
                <w:rFonts w:ascii="Segoe UI" w:hAnsi="Segoe UI" w:cs="Segoe UI"/>
                <w:color w:val="374151"/>
                <w:shd w:val="clear" w:color="auto" w:fill="F7F7F8"/>
              </w:rPr>
              <w:t>Automation</w:t>
            </w:r>
          </w:p>
          <w:p w14:paraId="7FEF6B4A" w14:textId="77777777" w:rsidR="00EF5B00" w:rsidRPr="00EF5B00" w:rsidRDefault="00EF5B00" w:rsidP="00EF5B00">
            <w:pPr>
              <w:pStyle w:val="ListParagraph"/>
              <w:numPr>
                <w:ilvl w:val="0"/>
                <w:numId w:val="2"/>
              </w:numPr>
              <w:rPr>
                <w:rFonts w:ascii="Arial Narrow" w:hAnsi="Arial Narrow"/>
                <w:sz w:val="24"/>
                <w:szCs w:val="24"/>
                <w:lang w:val="en-US"/>
              </w:rPr>
            </w:pPr>
            <w:r>
              <w:rPr>
                <w:rFonts w:ascii="Segoe UI" w:hAnsi="Segoe UI" w:cs="Segoe UI"/>
                <w:color w:val="374151"/>
                <w:shd w:val="clear" w:color="auto" w:fill="F7F7F8"/>
              </w:rPr>
              <w:t>Reporting and Analytics</w:t>
            </w:r>
          </w:p>
          <w:p w14:paraId="68C3FCF3" w14:textId="195248D2" w:rsidR="00EF5B00" w:rsidRPr="00EF5B00" w:rsidRDefault="00EF5B00" w:rsidP="00EF5B00">
            <w:pPr>
              <w:pStyle w:val="ListParagraph"/>
              <w:numPr>
                <w:ilvl w:val="0"/>
                <w:numId w:val="2"/>
              </w:numPr>
              <w:rPr>
                <w:rFonts w:ascii="Arial Narrow" w:hAnsi="Arial Narrow"/>
                <w:sz w:val="24"/>
                <w:szCs w:val="24"/>
                <w:lang w:val="en-US"/>
              </w:rPr>
            </w:pPr>
            <w:r>
              <w:rPr>
                <w:rFonts w:ascii="Segoe UI" w:hAnsi="Segoe UI" w:cs="Segoe UI"/>
                <w:color w:val="374151"/>
                <w:shd w:val="clear" w:color="auto" w:fill="F7F7F8"/>
              </w:rPr>
              <w:t>Integration etc..</w:t>
            </w:r>
          </w:p>
        </w:tc>
      </w:tr>
    </w:tbl>
    <w:p w14:paraId="4690D751" w14:textId="77777777" w:rsidR="00A44377" w:rsidRPr="00BD632E" w:rsidRDefault="00A44377">
      <w:pPr>
        <w:rPr>
          <w:rFonts w:ascii="Arial Rounded MT Bold" w:hAnsi="Arial Rounded MT Bold"/>
          <w:sz w:val="28"/>
          <w:szCs w:val="28"/>
          <w:lang w:val="en-US"/>
        </w:rPr>
      </w:pPr>
    </w:p>
    <w:sectPr w:rsidR="00A44377" w:rsidRPr="00BD6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0FB3"/>
    <w:multiLevelType w:val="hybridMultilevel"/>
    <w:tmpl w:val="BC546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311C4"/>
    <w:multiLevelType w:val="hybridMultilevel"/>
    <w:tmpl w:val="98BCD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617823">
    <w:abstractNumId w:val="0"/>
  </w:num>
  <w:num w:numId="2" w16cid:durableId="415713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2E"/>
    <w:rsid w:val="0003105A"/>
    <w:rsid w:val="001B372D"/>
    <w:rsid w:val="00221F9B"/>
    <w:rsid w:val="003C49D6"/>
    <w:rsid w:val="00442B63"/>
    <w:rsid w:val="0046124B"/>
    <w:rsid w:val="007043E2"/>
    <w:rsid w:val="007378C2"/>
    <w:rsid w:val="00777587"/>
    <w:rsid w:val="00A44377"/>
    <w:rsid w:val="00BD632E"/>
    <w:rsid w:val="00DE6748"/>
    <w:rsid w:val="00EF5B00"/>
    <w:rsid w:val="00F96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ACDE"/>
  <w15:chartTrackingRefBased/>
  <w15:docId w15:val="{08419052-0425-4763-AD94-EE98D84B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32E"/>
    <w:rPr>
      <w:color w:val="0563C1" w:themeColor="hyperlink"/>
      <w:u w:val="single"/>
    </w:rPr>
  </w:style>
  <w:style w:type="paragraph" w:styleId="ListParagraph">
    <w:name w:val="List Paragraph"/>
    <w:basedOn w:val="Normal"/>
    <w:uiPriority w:val="34"/>
    <w:qFormat/>
    <w:rsid w:val="0044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MOHANASIVA M</dc:creator>
  <cp:keywords/>
  <dc:description/>
  <cp:lastModifiedBy>Aravinth aadhav</cp:lastModifiedBy>
  <cp:revision>2</cp:revision>
  <dcterms:created xsi:type="dcterms:W3CDTF">2023-11-07T09:46:00Z</dcterms:created>
  <dcterms:modified xsi:type="dcterms:W3CDTF">2023-11-07T09:46:00Z</dcterms:modified>
</cp:coreProperties>
</file>