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60" w:before="0" w:line="276" w:lineRule="auto"/>
        <w:jc w:val="center"/>
        <w:rPr>
          <w:vertAlign w:val="baseline"/>
        </w:rPr>
      </w:pPr>
      <w:bookmarkStart w:colFirst="0" w:colLast="0" w:name="_qofu1njqkgap" w:id="0"/>
      <w:bookmarkEnd w:id="0"/>
      <w:r w:rsidDel="00000000" w:rsidR="00000000" w:rsidRPr="00000000">
        <w:rPr>
          <w:rFonts w:ascii="Oswald" w:cs="Oswald" w:eastAsia="Oswald" w:hAnsi="Oswald"/>
          <w:b w:val="0"/>
          <w:sz w:val="36"/>
          <w:szCs w:val="36"/>
          <w:rtl w:val="0"/>
        </w:rPr>
        <w:t xml:space="preserve">Assignment #4: </w:t>
        <w:br w:type="textWrapping"/>
        <w:t xml:space="preserve">DISABILITY AS A MEANS OF INNOVATION</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bookmarkStart w:colFirst="0" w:colLast="0" w:name="_vv0n9s3qjy31" w:id="1"/>
      <w:bookmarkEnd w:id="1"/>
      <w:r w:rsidDel="00000000" w:rsidR="00000000" w:rsidRPr="00000000">
        <w:rPr>
          <w:b w:val="1"/>
          <w:sz w:val="24"/>
          <w:szCs w:val="24"/>
          <w:rtl w:val="0"/>
        </w:rPr>
        <w:t xml:space="preserve">10 points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this assignment, investigate the following topic:</w:t>
      </w:r>
      <w:r w:rsidDel="00000000" w:rsidR="00000000" w:rsidRPr="00000000">
        <w:rPr>
          <w:sz w:val="24"/>
          <w:szCs w:val="24"/>
          <w:rtl w:val="0"/>
        </w:rPr>
        <w:t xml:space="preserve">  </w:t>
      </w:r>
      <w:r w:rsidDel="00000000" w:rsidR="00000000" w:rsidRPr="00000000">
        <w:rPr>
          <w:b w:val="1"/>
          <w:sz w:val="24"/>
          <w:szCs w:val="24"/>
          <w:rtl w:val="0"/>
        </w:rPr>
        <w:t xml:space="preserve">Air Travel with a Disability</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Background:</w:t>
      </w:r>
      <w:r w:rsidDel="00000000" w:rsidR="00000000" w:rsidRPr="00000000">
        <w:rPr>
          <w:sz w:val="24"/>
          <w:szCs w:val="24"/>
          <w:rtl w:val="0"/>
        </w:rPr>
        <w:t xml:space="preserve"> </w:t>
        <w:br w:type="textWrapping"/>
        <w:t xml:space="preserve">There is great discussion around the subject of traveling with a disability. Whether it be air travel in a wheelchair, or with a mental health, developmental, intellectual, or sensory disability, the experience of traveling is very different for people with disabilities than it is for people who do not have disabilities. Your task is to learn about travel experiences of people with disabilities and then write a thoughtful summary response using the criteria below.</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8">
      <w:pPr>
        <w:spacing w:after="0" w:line="240" w:lineRule="auto"/>
        <w:rPr>
          <w:b w:val="1"/>
          <w:sz w:val="24"/>
          <w:szCs w:val="24"/>
        </w:rPr>
      </w:pPr>
      <w:r w:rsidDel="00000000" w:rsidR="00000000" w:rsidRPr="00000000">
        <w:rPr>
          <w:b w:val="1"/>
          <w:sz w:val="24"/>
          <w:szCs w:val="24"/>
          <w:rtl w:val="0"/>
        </w:rPr>
        <w:t xml:space="preserve">Required Format</w:t>
      </w:r>
    </w:p>
    <w:p w:rsidR="00000000" w:rsidDel="00000000" w:rsidP="00000000" w:rsidRDefault="00000000" w:rsidRPr="00000000" w14:paraId="00000009">
      <w:pPr>
        <w:numPr>
          <w:ilvl w:val="0"/>
          <w:numId w:val="2"/>
        </w:numPr>
        <w:spacing w:after="0" w:line="240" w:lineRule="auto"/>
        <w:ind w:left="720" w:hanging="360"/>
        <w:rPr>
          <w:sz w:val="24"/>
          <w:szCs w:val="24"/>
        </w:rPr>
      </w:pPr>
      <w:r w:rsidDel="00000000" w:rsidR="00000000" w:rsidRPr="00000000">
        <w:rPr>
          <w:sz w:val="24"/>
          <w:szCs w:val="24"/>
          <w:rtl w:val="0"/>
        </w:rPr>
        <w:t xml:space="preserve">Microsoft Word ONLY</w:t>
      </w:r>
    </w:p>
    <w:p w:rsidR="00000000" w:rsidDel="00000000" w:rsidP="00000000" w:rsidRDefault="00000000" w:rsidRPr="00000000" w14:paraId="0000000A">
      <w:pPr>
        <w:numPr>
          <w:ilvl w:val="0"/>
          <w:numId w:val="2"/>
        </w:numPr>
        <w:spacing w:after="0" w:line="240" w:lineRule="auto"/>
        <w:ind w:left="720" w:hanging="360"/>
        <w:rPr>
          <w:sz w:val="24"/>
          <w:szCs w:val="24"/>
        </w:rPr>
      </w:pPr>
      <w:r w:rsidDel="00000000" w:rsidR="00000000" w:rsidRPr="00000000">
        <w:rPr>
          <w:sz w:val="24"/>
          <w:szCs w:val="24"/>
          <w:rtl w:val="0"/>
        </w:rPr>
        <w:t xml:space="preserve">Responses must be in paragraph format underneath respective question or section.</w:t>
      </w:r>
    </w:p>
    <w:p w:rsidR="00000000" w:rsidDel="00000000" w:rsidP="00000000" w:rsidRDefault="00000000" w:rsidRPr="00000000" w14:paraId="0000000B">
      <w:pPr>
        <w:numPr>
          <w:ilvl w:val="0"/>
          <w:numId w:val="2"/>
        </w:numPr>
        <w:spacing w:after="0" w:line="240" w:lineRule="auto"/>
        <w:ind w:left="720" w:hanging="360"/>
        <w:rPr>
          <w:sz w:val="24"/>
          <w:szCs w:val="24"/>
        </w:rPr>
      </w:pPr>
      <w:r w:rsidDel="00000000" w:rsidR="00000000" w:rsidRPr="00000000">
        <w:rPr>
          <w:sz w:val="24"/>
          <w:szCs w:val="24"/>
          <w:rtl w:val="0"/>
        </w:rPr>
        <w:t xml:space="preserve">1” margins</w:t>
      </w:r>
    </w:p>
    <w:p w:rsidR="00000000" w:rsidDel="00000000" w:rsidP="00000000" w:rsidRDefault="00000000" w:rsidRPr="00000000" w14:paraId="0000000C">
      <w:pPr>
        <w:numPr>
          <w:ilvl w:val="0"/>
          <w:numId w:val="2"/>
        </w:numPr>
        <w:spacing w:after="0" w:line="240" w:lineRule="auto"/>
        <w:ind w:left="720" w:hanging="360"/>
        <w:rPr>
          <w:sz w:val="24"/>
          <w:szCs w:val="24"/>
        </w:rPr>
      </w:pPr>
      <w:r w:rsidDel="00000000" w:rsidR="00000000" w:rsidRPr="00000000">
        <w:rPr>
          <w:sz w:val="24"/>
          <w:szCs w:val="24"/>
          <w:rtl w:val="0"/>
        </w:rPr>
        <w:t xml:space="preserve">12-point font</w:t>
      </w:r>
    </w:p>
    <w:p w:rsidR="00000000" w:rsidDel="00000000" w:rsidP="00000000" w:rsidRDefault="00000000" w:rsidRPr="00000000" w14:paraId="0000000D">
      <w:pPr>
        <w:numPr>
          <w:ilvl w:val="0"/>
          <w:numId w:val="2"/>
        </w:numPr>
        <w:spacing w:after="0" w:line="240" w:lineRule="auto"/>
        <w:ind w:left="720" w:hanging="360"/>
        <w:rPr>
          <w:sz w:val="24"/>
          <w:szCs w:val="24"/>
        </w:rPr>
      </w:pPr>
      <w:r w:rsidDel="00000000" w:rsidR="00000000" w:rsidRPr="00000000">
        <w:rPr>
          <w:sz w:val="24"/>
          <w:szCs w:val="24"/>
          <w:rtl w:val="0"/>
        </w:rPr>
        <w:t xml:space="preserve">Double-spaced</w:t>
      </w:r>
    </w:p>
    <w:p w:rsidR="00000000" w:rsidDel="00000000" w:rsidP="00000000" w:rsidRDefault="00000000" w:rsidRPr="00000000" w14:paraId="0000000E">
      <w:pPr>
        <w:numPr>
          <w:ilvl w:val="0"/>
          <w:numId w:val="2"/>
        </w:numPr>
        <w:spacing w:after="0" w:line="240" w:lineRule="auto"/>
        <w:ind w:left="720" w:hanging="360"/>
        <w:rPr>
          <w:sz w:val="24"/>
          <w:szCs w:val="24"/>
        </w:rPr>
      </w:pPr>
      <w:r w:rsidDel="00000000" w:rsidR="00000000" w:rsidRPr="00000000">
        <w:rPr>
          <w:sz w:val="24"/>
          <w:szCs w:val="24"/>
          <w:rtl w:val="0"/>
        </w:rPr>
        <w:t xml:space="preserve">2-page minimum</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Required Content </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Introduction</w:t>
      </w:r>
      <w:r w:rsidDel="00000000" w:rsidR="00000000" w:rsidRPr="00000000">
        <w:rPr>
          <w:b w:val="1"/>
          <w:sz w:val="24"/>
          <w:szCs w:val="24"/>
          <w:rtl w:val="0"/>
        </w:rPr>
        <w:t xml:space="preserve"> - 1 point</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A paragraph giving an overview of what you have researched and plan on presenting in your paper. </w:t>
        <w:br w:type="textWrapping"/>
      </w: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shd w:fill="auto" w:val="clear"/>
          <w:vertAlign w:val="baseline"/>
        </w:rPr>
      </w:pPr>
      <w:r w:rsidDel="00000000" w:rsidR="00000000" w:rsidRPr="00000000">
        <w:rPr>
          <w:b w:val="1"/>
          <w:sz w:val="24"/>
          <w:szCs w:val="24"/>
          <w:rtl w:val="0"/>
        </w:rPr>
        <w:t xml:space="preserve">3 References &amp; Summaries - 6 points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Write a paragraph summarizing  each reference (3 paragraphs total) and the main points or perspectives made with that reference. Within each paragraph, include the website link to the readings, blogs, and/or online videos you utilized in your inquiry. </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shd w:fill="auto" w:val="clear"/>
          <w:vertAlign w:val="baseline"/>
        </w:rPr>
      </w:pPr>
      <w:r w:rsidDel="00000000" w:rsidR="00000000" w:rsidRPr="00000000">
        <w:rPr>
          <w:b w:val="1"/>
          <w:sz w:val="24"/>
          <w:szCs w:val="24"/>
          <w:rtl w:val="0"/>
        </w:rPr>
        <w:t xml:space="preserve">Class Connections - 1 point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In 1-2 paragraphs, make the connection between 2 of the following fundamental areas and how they relate to this topic: </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rtl w:val="0"/>
        </w:rPr>
        <w:t xml:space="preserve">Ableism</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rtl w:val="0"/>
        </w:rPr>
        <w:t xml:space="preserve">Social Model of Disability</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ccessibility</w:t>
      </w:r>
      <w:r w:rsidDel="00000000" w:rsidR="00000000" w:rsidRPr="00000000">
        <w:rPr>
          <w:sz w:val="24"/>
          <w:szCs w:val="24"/>
          <w:rtl w:val="0"/>
        </w:rPr>
        <w:t xml:space="preserve"> </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ccommodations</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ssistive technology</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rtl w:val="0"/>
        </w:rPr>
        <w:t xml:space="preserve">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nspiration porn</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rtl w:val="0"/>
        </w:rPr>
        <w:t xml:space="preserv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isability rights</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rtl w:val="0"/>
        </w:rPr>
        <w:t xml:space="preserv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espectful language</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b w:val="1"/>
          <w:sz w:val="24"/>
          <w:szCs w:val="24"/>
          <w:rtl w:val="0"/>
        </w:rPr>
        <w:t xml:space="preserve">Reflection - 1 point</w:t>
        <w:br w:type="textWrapping"/>
      </w:r>
      <w:r w:rsidDel="00000000" w:rsidR="00000000" w:rsidRPr="00000000">
        <w:rPr>
          <w:sz w:val="24"/>
          <w:szCs w:val="24"/>
          <w:rtl w:val="0"/>
        </w:rPr>
        <w:t xml:space="preserve">In 1-2 paragraphs reflect on the following prompts: </w:t>
      </w:r>
    </w:p>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used to think that… </w:t>
      </w:r>
    </w:p>
    <w:p w:rsidR="00000000" w:rsidDel="00000000" w:rsidP="00000000" w:rsidRDefault="00000000" w:rsidRPr="00000000" w14:paraId="0000002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Why did you think that?  </w:t>
      </w:r>
    </w:p>
    <w:p w:rsidR="00000000" w:rsidDel="00000000" w:rsidP="00000000" w:rsidRDefault="00000000" w:rsidRPr="00000000" w14:paraId="0000002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I think that… </w:t>
      </w:r>
    </w:p>
    <w:p w:rsidR="00000000" w:rsidDel="00000000" w:rsidP="00000000" w:rsidRDefault="00000000" w:rsidRPr="00000000" w14:paraId="0000002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Why do you think that now? </w:t>
      </w:r>
    </w:p>
    <w:p w:rsidR="00000000" w:rsidDel="00000000" w:rsidP="00000000" w:rsidRDefault="00000000" w:rsidRPr="00000000" w14:paraId="0000002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changed in your thinking?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4"/>
          <w:szCs w:val="24"/>
          <w:u w:val="none"/>
        </w:rPr>
      </w:pPr>
      <w:r w:rsidDel="00000000" w:rsidR="00000000" w:rsidRPr="00000000">
        <w:rPr>
          <w:b w:val="1"/>
          <w:i w:val="0"/>
          <w:smallCaps w:val="0"/>
          <w:strike w:val="0"/>
          <w:color w:val="000000"/>
          <w:sz w:val="24"/>
          <w:szCs w:val="24"/>
          <w:u w:val="none"/>
          <w:shd w:fill="auto" w:val="clear"/>
          <w:vertAlign w:val="baseline"/>
          <w:rtl w:val="0"/>
        </w:rPr>
        <w:t xml:space="preserve">Closing</w:t>
      </w:r>
      <w:r w:rsidDel="00000000" w:rsidR="00000000" w:rsidRPr="00000000">
        <w:rPr>
          <w:b w:val="1"/>
          <w:sz w:val="24"/>
          <w:szCs w:val="24"/>
          <w:rtl w:val="0"/>
        </w:rPr>
        <w:t xml:space="preserve"> - 1 point</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sz w:val="24"/>
          <w:szCs w:val="24"/>
          <w:rtl w:val="0"/>
        </w:rPr>
        <w:t xml:space="preserve">In 1 paragraph, explain how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disability is a tool or a means of innovation? How has t</w:t>
      </w:r>
      <w:r w:rsidDel="00000000" w:rsidR="00000000" w:rsidRPr="00000000">
        <w:rPr>
          <w:sz w:val="24"/>
          <w:szCs w:val="24"/>
          <w:rtl w:val="0"/>
        </w:rPr>
        <w:t xml:space="preserve">he air-travel-with-a-disability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w:t>
      </w:r>
      <w:r w:rsidDel="00000000" w:rsidR="00000000" w:rsidRPr="00000000">
        <w:rPr>
          <w:sz w:val="24"/>
          <w:szCs w:val="24"/>
          <w:rtl w:val="0"/>
        </w:rPr>
        <w:t xml:space="preserve">iscussion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evolved </w:t>
      </w:r>
      <w:r w:rsidDel="00000000" w:rsidR="00000000" w:rsidRPr="00000000">
        <w:rPr>
          <w:sz w:val="24"/>
          <w:szCs w:val="24"/>
          <w:rtl w:val="0"/>
        </w:rPr>
        <w:t xml:space="preserve">toward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new possibilities as a result of disability re</w:t>
      </w:r>
      <w:r w:rsidDel="00000000" w:rsidR="00000000" w:rsidRPr="00000000">
        <w:rPr>
          <w:sz w:val="24"/>
          <w:szCs w:val="24"/>
          <w:rtl w:val="0"/>
        </w:rPr>
        <w:t xml:space="preserve">presentation? Or how has it not evolved toward new possibilities?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Oswald">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spacing w:after="0" w:line="276" w:lineRule="auto"/>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16"/>
        <w:szCs w:val="16"/>
        <w:rtl w:val="0"/>
      </w:rPr>
      <w:t xml:space="preserve">Gen S420 S2020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440" w:hanging="360"/>
      </w:pPr>
      <w:rPr>
        <w:color w:val="000000"/>
      </w:rPr>
    </w:lvl>
    <w:lvl w:ilvl="2">
      <w:start w:val="1"/>
      <w:numFmt w:val="bullet"/>
      <w:lvlText w:val="■"/>
      <w:lvlJc w:val="left"/>
      <w:pPr>
        <w:ind w:left="2160" w:hanging="18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18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