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HM-10 Serial Port Bluetooth 4.0 Module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instrText xml:space="preserve">INCLUDEPICTURE \d "C:\\Users\\Lin\\Documents\\Tencent Files\\1151199837\\Image\\C2C\\Image1\\$Q$CQIEDTKM_P$5]{D@(__C.jpg" \* MERGEFORMATINET </w:instrTex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12620" cy="1653540"/>
            <wp:effectExtent l="0" t="0" r="11430" b="3810"/>
            <wp:docPr id="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10485" t="20352" r="27348" b="22354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VCC：power supply, connect to 5V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GND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RX: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serial communication, connect to microcontroller TX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TX: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serial communication, connect to microcontroller RX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BRK is the input pin, short press for controlling; or inputting about 1000ms low level single pulse can achieve the following functions: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1.1. module is in hibernation state: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module will be awakened to normal state. If open AT + NOTI, the serial port will receive OK + WAKE.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1.2. module is in connected state: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Module will initiate disconnection request.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1.3. module is in standby mode: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module will return to the factory default state.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6、STATE is the output pin, showing the current working status of the module: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Standby mode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slow flash- repeat 500ms pulse;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Connection state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long bright- high level.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You can also set no flashing in the standby mode, long bright in the connection state.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</w:p>
    <w:p>
      <w:pPr>
        <w:jc w:val="center"/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vantGarde Bk BT">
    <w:altName w:val="Kozuka Gothic Pro R"/>
    <w:panose1 w:val="020B0402020202020204"/>
    <w:charset w:val="00"/>
    <w:family w:val="auto"/>
    <w:pitch w:val="default"/>
    <w:sig w:usb0="00000000" w:usb1="00000000" w:usb2="00000000" w:usb3="00000000" w:csb0="00000000" w:csb1="00000000"/>
  </w:font>
  <w:font w:name="EngraversGothic BT">
    <w:panose1 w:val="020B0507020203020204"/>
    <w:charset w:val="00"/>
    <w:family w:val="auto"/>
    <w:pitch w:val="default"/>
    <w:sig w:usb0="800000AF" w:usb1="1000204A" w:usb2="00000000" w:usb3="00000000" w:csb0="0000001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ahoma arial 宋体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503D"/>
    <w:multiLevelType w:val="singleLevel"/>
    <w:tmpl w:val="582450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9591C"/>
    <w:rsid w:val="1D513173"/>
    <w:rsid w:val="35FB6F54"/>
    <w:rsid w:val="3B493893"/>
    <w:rsid w:val="531D3445"/>
    <w:rsid w:val="685B1E53"/>
    <w:rsid w:val="799758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Administrator</cp:lastModifiedBy>
  <dcterms:modified xsi:type="dcterms:W3CDTF">2017-12-20T02:11:32Z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