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types of code coverage.</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coverage measures how much of the design code is exercised during simulation. There are different types of code coverage in SystemVerilog, which help verify that the RTL design has been fully tested. These types include:</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Coverage: Ensures that every statement in the code is executed at least once. It checks if each line of code has been visited.</w:t>
      </w:r>
    </w:p>
    <w:p w:rsidR="00000000" w:rsidDel="00000000" w:rsidP="00000000" w:rsidRDefault="00000000" w:rsidRPr="00000000" w14:paraId="00000004">
      <w:pPr>
        <w:numPr>
          <w:ilvl w:val="0"/>
          <w:numId w:val="1"/>
        </w:numPr>
        <w:ind w:left="1440" w:hanging="360"/>
        <w:rPr/>
      </w:pPr>
      <w:r w:rsidDel="00000000" w:rsidR="00000000" w:rsidRPr="00000000">
        <w:rPr>
          <w:rFonts w:ascii="Times New Roman" w:cs="Times New Roman" w:eastAsia="Times New Roman" w:hAnsi="Times New Roman"/>
          <w:rtl w:val="0"/>
        </w:rPr>
        <w:t xml:space="preserve">Branch Coverage: Ensures that every branch of a decision (like an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case</w:t>
      </w:r>
      <w:r w:rsidDel="00000000" w:rsidR="00000000" w:rsidRPr="00000000">
        <w:rPr>
          <w:rFonts w:ascii="Times New Roman" w:cs="Times New Roman" w:eastAsia="Times New Roman" w:hAnsi="Times New Roman"/>
          <w:rtl w:val="0"/>
        </w:rPr>
        <w:t xml:space="preserve"> statement) is executed. It checks both the true and false branches of a decision point.</w:t>
      </w:r>
    </w:p>
    <w:p w:rsidR="00000000" w:rsidDel="00000000" w:rsidP="00000000" w:rsidRDefault="00000000" w:rsidRPr="00000000" w14:paraId="00000005">
      <w:pPr>
        <w:numPr>
          <w:ilvl w:val="0"/>
          <w:numId w:val="1"/>
        </w:numPr>
        <w:ind w:left="1440" w:hanging="360"/>
        <w:rPr/>
      </w:pPr>
      <w:r w:rsidDel="00000000" w:rsidR="00000000" w:rsidRPr="00000000">
        <w:rPr>
          <w:rFonts w:ascii="Times New Roman" w:cs="Times New Roman" w:eastAsia="Times New Roman" w:hAnsi="Times New Roman"/>
          <w:rtl w:val="0"/>
        </w:rPr>
        <w:t xml:space="preserve">Condition Coverage: Checks whether every individual condition in a compound statement (such as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while</w:t>
      </w:r>
      <w:r w:rsidDel="00000000" w:rsidR="00000000" w:rsidRPr="00000000">
        <w:rPr>
          <w:rFonts w:ascii="Times New Roman" w:cs="Times New Roman" w:eastAsia="Times New Roman" w:hAnsi="Times New Roman"/>
          <w:rtl w:val="0"/>
        </w:rPr>
        <w:t xml:space="preserve">) evaluates to both true and false.</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 Coverage: Ensures that every possible path through the design's control flow is exercised. Path coverage ensures that combinations of decisions are also tested, including the possible ordering of conditions.</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Toggle Coverage: Tracks whether a signal changes its state (from 0 to 1 or 1 to 0) during simulation. It checks if all signal toggles are covered.</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FSM Coverage: Specifically used to cover all states and state transitions of a finite state machine (FSM) in the design.</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code and functional coverage?</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Coverage: Measures how much of the design code (like RTL or Verilog/VHDL code) is executed during simulation. It does not provide insight into whether the design is correctly functioning, only that the code paths are being exercised.</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Coverage: Measures how well the design’s functionality is being tested. It tracks whether all functional behaviours (such as certain values, transitions, or conditions) are being tested during the simulation, which provides more insight into the correctness of the design.</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functional coverage is more than code coverage, what does it mean?</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functional coverage is greater than code coverage, it suggests that the testbenches are effectively verifying specific behaviours or conditions (e.g., value ranges, state transitions, or particular functional scenarios) without necessarily covering all the code paths. This could mean:</w:t>
      </w:r>
    </w:p>
    <w:p w:rsidR="00000000" w:rsidDel="00000000" w:rsidP="00000000" w:rsidRDefault="00000000" w:rsidRPr="00000000" w14:paraId="0000000E">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might be functionally correct for the intended use cases, but there might still be portions of the code that aren't tested or exercised.</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testbench may be well-targeted but not fully exhaustive in terms of code paths.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you test the functionality of interrupt using functional coverage?</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 functionality of interrupts using functional coverage, you would typically track the following aspects:</w:t>
      </w:r>
    </w:p>
    <w:p w:rsidR="00000000" w:rsidDel="00000000" w:rsidP="00000000" w:rsidRDefault="00000000" w:rsidRPr="00000000" w14:paraId="0000001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 assertion and de-assertion: Cover the different scenarios where the interrupt is triggered and cleared.</w:t>
      </w:r>
    </w:p>
    <w:p w:rsidR="00000000" w:rsidDel="00000000" w:rsidP="00000000" w:rsidRDefault="00000000" w:rsidRPr="00000000" w14:paraId="00000013">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 prioritization: If multiple interrupts are possible, track the order in which they occur.</w:t>
      </w:r>
    </w:p>
    <w:p w:rsidR="00000000" w:rsidDel="00000000" w:rsidP="00000000" w:rsidRDefault="00000000" w:rsidRPr="00000000" w14:paraId="0000001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 handling logic: Check how the system reacts to interrupts (e.g., interrupt servicing, masking, etc.).</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interrupt_coverage;</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irq_asserted;</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irq_serviced;</w:t>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irq_priority;</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Cover when interrupt is asserted and serviced</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irq_asserted { bins asserted = {1}; }</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irq_serviced { bins serviced = {1}; }</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irq_priority { bins high_priority = {1}; }</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be your approach if code coverage is 100% but functional coverage is too low?</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code coverage is 100%, but functional coverage is low, it suggests that while all lines of code have been executed, not all possible scenarios, values, or state transitions are being tested. The following actions can be taken:</w:t>
      </w:r>
    </w:p>
    <w:p w:rsidR="00000000" w:rsidDel="00000000" w:rsidP="00000000" w:rsidRDefault="00000000" w:rsidRPr="00000000" w14:paraId="00000022">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the diversity of test scenarios: Add test cases to cover a broader range of input combinations and edge cases that could trigger functional behaviors.</w:t>
      </w:r>
    </w:p>
    <w:p w:rsidR="00000000" w:rsidDel="00000000" w:rsidP="00000000" w:rsidRDefault="00000000" w:rsidRPr="00000000" w14:paraId="00000023">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constraint-driven randomization: Refine the randomization constraints to increase the chances of testing all required functional paths.</w:t>
      </w:r>
    </w:p>
    <w:p w:rsidR="00000000" w:rsidDel="00000000" w:rsidP="00000000" w:rsidRDefault="00000000" w:rsidRPr="00000000" w14:paraId="00000024">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untested functionality: Use functional coverage reports to focus on areas of functionality that are not being exercised.</w:t>
      </w:r>
    </w:p>
    <w:p w:rsidR="00000000" w:rsidDel="00000000" w:rsidP="00000000" w:rsidRDefault="00000000" w:rsidRPr="00000000" w14:paraId="00000025">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missing or incomplete coverage points: If certain important functionality has not been captured, extend the coverage model to track those functional behaviors.</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a project if we observe high functional coverage(close to 100%) and low code coverage (say&lt;60%) what can be inferred?</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functional coverage is high and code coverage is low, it could mean:</w:t>
      </w:r>
    </w:p>
    <w:p w:rsidR="00000000" w:rsidDel="00000000" w:rsidP="00000000" w:rsidRDefault="00000000" w:rsidRPr="00000000" w14:paraId="00000028">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code is relevant: The code that isn’t covered may not be functionally necessary or might not be exercised by the current tests.</w:t>
      </w:r>
    </w:p>
    <w:p w:rsidR="00000000" w:rsidDel="00000000" w:rsidP="00000000" w:rsidRDefault="00000000" w:rsidRPr="00000000" w14:paraId="00000029">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Inadequate test scenarios for code paths: While the functional requirements are being met, the testbenches might not be covering all the possible code paths, which means some code may remain untested.</w:t>
      </w:r>
    </w:p>
    <w:p w:rsidR="00000000" w:rsidDel="00000000" w:rsidP="00000000" w:rsidRDefault="00000000" w:rsidRPr="00000000" w14:paraId="0000002A">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 code: There could be dead or unreachable code in the design that’s not necessary for functionality but still present in the design.</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rand constraint on a 3-bit variable with distribution 60% for 0 to 5 and 40% for 6,7. Write a cover point for this.</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my_class;</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[2:0] a;  // 3-bit variable</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dist_constraint {</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inside {[0:5]}; // Cover values 0 to 5 (60%)</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inside {[6,7]};  // Cover values 6 and 7 (40%)</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 point</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cg;</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 { bins low = {[0:5]}; bins high = {[6:7]}; }</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you make sure that address ranges from 0x2000 to 0x9000 are covered?</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address range from </w:t>
      </w:r>
      <w:r w:rsidDel="00000000" w:rsidR="00000000" w:rsidRPr="00000000">
        <w:rPr>
          <w:rFonts w:ascii="Times New Roman" w:cs="Times New Roman" w:eastAsia="Times New Roman" w:hAnsi="Times New Roman"/>
          <w:rtl w:val="0"/>
        </w:rPr>
        <w:t xml:space="preserve">0x2000</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rtl w:val="0"/>
        </w:rPr>
        <w:t xml:space="preserve">0x9000</w:t>
      </w:r>
      <w:r w:rsidDel="00000000" w:rsidR="00000000" w:rsidRPr="00000000">
        <w:rPr>
          <w:rFonts w:ascii="Times New Roman" w:cs="Times New Roman" w:eastAsia="Times New Roman" w:hAnsi="Times New Roman"/>
          <w:rtl w:val="0"/>
        </w:rPr>
        <w:t xml:space="preserve"> is covered, you can write a constraint for the address and create a coverpoint to track this range.</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my_address_class;</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[31:0] addr;</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 addr_constraint {</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 inside {[32'h2000:32'h9000]};  // Ensure address range 0x2000 to 0x9000</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addr_covergroup;</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addr { bins addr_range = {[32'h2000:32'h9000]}; }</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ways to increase SV code coverage?</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more tests: More test cases that cover different execution paths can increase code coverage.</w:t>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 test scenarios: Add specific test cases that target untested branches, paths, or conditions in the design.</w:t>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randomization: Use constrained randomization to cover edge cases and uncommon paths.</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formal verification tools: Formal tools can mathematically prove that all possible paths and states are covered.</w:t>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adjust coverage models: Use coverage reports to identify uncovered code paths and refine the test scenarios.</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covergroups be defined and used inside classes?</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covergroups can be defined and used inside classes. In fact, covergroups can be instantiated in a class to provide functional coverage for object instances of that class.</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my_class;</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 bit [3:0] a;</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covergroup cg;</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coverpoint a { bins low = {0, 1}; bins high = {2, 3}; }</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endgroup</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Class constructor to initialize covergroup</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cg = new;</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bins are created in the following examples for coverpoint cp_x?</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bit[3:0] var_x;</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covergroup test_cg @(posedge clk);</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cp_x: coverpoint car_x{</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bins low_bins[] = {[0:3]};</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bins med_bins = {[4:12]};</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endgroup </w:t>
      </w:r>
    </w:p>
    <w:p w:rsidR="00000000" w:rsidDel="00000000" w:rsidP="00000000" w:rsidRDefault="00000000" w:rsidRPr="00000000" w14:paraId="00000062">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low_bins[]: This bin covers values from 0 to 3, so it will have 4 bins (0, 1, 2, 3).</w:t>
      </w:r>
    </w:p>
    <w:p w:rsidR="00000000" w:rsidDel="00000000" w:rsidP="00000000" w:rsidRDefault="00000000" w:rsidRPr="00000000" w14:paraId="00000063">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med_bins: This bin covers values from 4 to 12, so it will have 9 bins (4, 5, 6, 7, 8, 9, 10, 11, 12).</w:t>
      </w:r>
    </w:p>
    <w:p w:rsidR="00000000" w:rsidDel="00000000" w:rsidP="00000000" w:rsidRDefault="00000000" w:rsidRPr="00000000" w14:paraId="0000006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13 buns are created in total.</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