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1B0E" w:rsidRDefault="00731B0E">
      <w:r>
        <w:rPr>
          <w:rFonts w:hint="eastAsia"/>
        </w:rPr>
        <w:t>卒研テーマ</w:t>
      </w:r>
    </w:p>
    <w:p w:rsidR="00731B0E" w:rsidRDefault="00731B0E">
      <w:pPr>
        <w:rPr>
          <w:rFonts w:hint="eastAsia"/>
        </w:rPr>
      </w:pPr>
      <w:r>
        <w:rPr>
          <w:rFonts w:hint="eastAsia"/>
        </w:rPr>
        <w:t>画像処理を用いて港の車の混雑度を把握、</w:t>
      </w:r>
      <w:r>
        <w:rPr>
          <w:rFonts w:hint="eastAsia"/>
        </w:rPr>
        <w:t>W</w:t>
      </w:r>
      <w:r>
        <w:t>eb</w:t>
      </w:r>
      <w:r>
        <w:rPr>
          <w:rFonts w:hint="eastAsia"/>
        </w:rPr>
        <w:t>上に公開する。</w:t>
      </w:r>
    </w:p>
    <w:p w:rsidR="00731B0E" w:rsidRDefault="00731B0E"/>
    <w:p w:rsidR="00731B0E" w:rsidRDefault="00731B0E" w:rsidP="00731B0E">
      <w:pPr>
        <w:rPr>
          <w:rFonts w:hint="eastAsia"/>
        </w:rPr>
      </w:pPr>
      <w:r>
        <w:rPr>
          <w:rFonts w:hint="eastAsia"/>
        </w:rPr>
        <w:t>参考になると思われる論文・記事</w:t>
      </w:r>
    </w:p>
    <w:p w:rsidR="00731B0E" w:rsidRDefault="00731B0E">
      <w:r>
        <w:rPr>
          <w:rFonts w:hint="eastAsia"/>
        </w:rPr>
        <w:t>・画像解析処理による自動水流監視システム</w:t>
      </w:r>
    </w:p>
    <w:p w:rsidR="00731B0E" w:rsidRDefault="00731B0E" w:rsidP="00731B0E">
      <w:pPr>
        <w:rPr>
          <w:rFonts w:hint="eastAsia"/>
        </w:rPr>
      </w:pPr>
      <w:hyperlink r:id="rId5" w:history="1">
        <w:r w:rsidRPr="00CB6DB5">
          <w:rPr>
            <w:rStyle w:val="a3"/>
          </w:rPr>
          <w:t>https://sei.co.jp/technology/tr/bn196/pdf/196-17.pdf</w:t>
        </w:r>
      </w:hyperlink>
    </w:p>
    <w:p w:rsidR="00731B0E" w:rsidRDefault="00731B0E">
      <w:r>
        <w:rPr>
          <w:rFonts w:hint="eastAsia"/>
        </w:rPr>
        <w:t>・監視カメラ映像中の局所的な動き検出とイベント累積による時間的かつ空間的な混雑度調査</w:t>
      </w:r>
    </w:p>
    <w:p w:rsidR="00731B0E" w:rsidRDefault="00731B0E">
      <w:hyperlink r:id="rId6" w:history="1">
        <w:r w:rsidRPr="00CB6DB5">
          <w:rPr>
            <w:rStyle w:val="a3"/>
          </w:rPr>
          <w:t>https://www.jstage.jst.go.jp/article/ieejias/124/10/124_10_1060/_pdf</w:t>
        </w:r>
      </w:hyperlink>
    </w:p>
    <w:p w:rsidR="00731B0E" w:rsidRDefault="00731B0E">
      <w:r>
        <w:rPr>
          <w:rFonts w:hint="eastAsia"/>
        </w:rPr>
        <w:t>・</w:t>
      </w:r>
      <w:r w:rsidRPr="00731B0E">
        <w:rPr>
          <w:rFonts w:hint="eastAsia"/>
        </w:rPr>
        <w:t>カメラ映像から人数や混雑度を解析、プライバシーは“エッジ”で保護</w:t>
      </w:r>
    </w:p>
    <w:p w:rsidR="00396AC2" w:rsidRDefault="00731B0E" w:rsidP="00396AC2">
      <w:hyperlink r:id="rId7" w:history="1">
        <w:r w:rsidRPr="00CB6DB5">
          <w:rPr>
            <w:rStyle w:val="a3"/>
          </w:rPr>
          <w:t>https://built.itmedia.co.jp/bt/articles/1711/22/news047.html</w:t>
        </w:r>
      </w:hyperlink>
    </w:p>
    <w:p w:rsidR="00396AC2" w:rsidRDefault="00396AC2" w:rsidP="00396AC2">
      <w:r>
        <w:rPr>
          <w:rFonts w:hint="eastAsia"/>
        </w:rPr>
        <w:t>・</w:t>
      </w:r>
      <w:r>
        <w:t>監視システムのための画像処理による移動人物の検出と認識に関する研究</w:t>
      </w:r>
    </w:p>
    <w:p w:rsidR="00396AC2" w:rsidRDefault="00396AC2" w:rsidP="00396AC2">
      <w:hyperlink r:id="rId8" w:history="1">
        <w:r>
          <w:rPr>
            <w:rStyle w:val="a3"/>
          </w:rPr>
          <w:t>https://www.nii.ac.jp/graduate/wp-content/themes/nii_original/assets/pdf/students_thesis/18/nakajima_Dr_thesis.pdf</w:t>
        </w:r>
      </w:hyperlink>
    </w:p>
    <w:p w:rsidR="00396AC2" w:rsidRPr="00396AC2" w:rsidRDefault="00396AC2" w:rsidP="00396AC2">
      <w:pPr>
        <w:rPr>
          <w:rFonts w:hint="eastAsia"/>
        </w:rPr>
      </w:pPr>
      <w:bookmarkStart w:id="0" w:name="_GoBack"/>
      <w:bookmarkEnd w:id="0"/>
    </w:p>
    <w:sectPr w:rsidR="00396AC2" w:rsidRPr="00396AC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BC439E"/>
    <w:multiLevelType w:val="hybridMultilevel"/>
    <w:tmpl w:val="84C86914"/>
    <w:lvl w:ilvl="0" w:tplc="0409000F">
      <w:start w:val="1"/>
      <w:numFmt w:val="decimal"/>
      <w:lvlText w:val="%1."/>
      <w:lvlJc w:val="left"/>
      <w:pPr>
        <w:ind w:left="812" w:hanging="420"/>
      </w:pPr>
    </w:lvl>
    <w:lvl w:ilvl="1" w:tplc="04090017" w:tentative="1">
      <w:start w:val="1"/>
      <w:numFmt w:val="aiueoFullWidth"/>
      <w:lvlText w:val="(%2)"/>
      <w:lvlJc w:val="left"/>
      <w:pPr>
        <w:ind w:left="1232" w:hanging="420"/>
      </w:pPr>
    </w:lvl>
    <w:lvl w:ilvl="2" w:tplc="04090011" w:tentative="1">
      <w:start w:val="1"/>
      <w:numFmt w:val="decimalEnclosedCircle"/>
      <w:lvlText w:val="%3"/>
      <w:lvlJc w:val="left"/>
      <w:pPr>
        <w:ind w:left="1652" w:hanging="420"/>
      </w:pPr>
    </w:lvl>
    <w:lvl w:ilvl="3" w:tplc="0409000F" w:tentative="1">
      <w:start w:val="1"/>
      <w:numFmt w:val="decimal"/>
      <w:lvlText w:val="%4."/>
      <w:lvlJc w:val="left"/>
      <w:pPr>
        <w:ind w:left="2072" w:hanging="420"/>
      </w:pPr>
    </w:lvl>
    <w:lvl w:ilvl="4" w:tplc="04090017" w:tentative="1">
      <w:start w:val="1"/>
      <w:numFmt w:val="aiueoFullWidth"/>
      <w:lvlText w:val="(%5)"/>
      <w:lvlJc w:val="left"/>
      <w:pPr>
        <w:ind w:left="2492" w:hanging="420"/>
      </w:pPr>
    </w:lvl>
    <w:lvl w:ilvl="5" w:tplc="04090011" w:tentative="1">
      <w:start w:val="1"/>
      <w:numFmt w:val="decimalEnclosedCircle"/>
      <w:lvlText w:val="%6"/>
      <w:lvlJc w:val="left"/>
      <w:pPr>
        <w:ind w:left="2912" w:hanging="420"/>
      </w:pPr>
    </w:lvl>
    <w:lvl w:ilvl="6" w:tplc="0409000F" w:tentative="1">
      <w:start w:val="1"/>
      <w:numFmt w:val="decimal"/>
      <w:lvlText w:val="%7."/>
      <w:lvlJc w:val="left"/>
      <w:pPr>
        <w:ind w:left="3332" w:hanging="420"/>
      </w:pPr>
    </w:lvl>
    <w:lvl w:ilvl="7" w:tplc="04090017" w:tentative="1">
      <w:start w:val="1"/>
      <w:numFmt w:val="aiueoFullWidth"/>
      <w:lvlText w:val="(%8)"/>
      <w:lvlJc w:val="left"/>
      <w:pPr>
        <w:ind w:left="3752" w:hanging="420"/>
      </w:pPr>
    </w:lvl>
    <w:lvl w:ilvl="8" w:tplc="04090011" w:tentative="1">
      <w:start w:val="1"/>
      <w:numFmt w:val="decimalEnclosedCircle"/>
      <w:lvlText w:val="%9"/>
      <w:lvlJc w:val="left"/>
      <w:pPr>
        <w:ind w:left="417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B0E"/>
    <w:rsid w:val="00210A66"/>
    <w:rsid w:val="00396AC2"/>
    <w:rsid w:val="00731B0E"/>
    <w:rsid w:val="00AF46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5FDA5C1"/>
  <w15:chartTrackingRefBased/>
  <w15:docId w15:val="{773B97FD-B65D-4051-87DF-0F563F14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Century"/>
        <w:color w:val="000000"/>
        <w:kern w:val="2"/>
        <w:sz w:val="21"/>
        <w:szCs w:val="22"/>
        <w:lang w:val="en-US" w:eastAsia="ja-JP" w:bidi="ar-SA"/>
      </w:rPr>
    </w:rPrDefault>
    <w:pPrDefault>
      <w:pPr>
        <w:spacing w:after="2" w:line="312" w:lineRule="auto"/>
        <w:ind w:left="1979" w:right="2189" w:hanging="11"/>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spacing w:line="300" w:lineRule="auto"/>
      <w:ind w:left="403" w:right="6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31B0E"/>
    <w:rPr>
      <w:color w:val="0563C1" w:themeColor="hyperlink"/>
      <w:u w:val="single"/>
    </w:rPr>
  </w:style>
  <w:style w:type="character" w:styleId="a4">
    <w:name w:val="Unresolved Mention"/>
    <w:basedOn w:val="a0"/>
    <w:uiPriority w:val="99"/>
    <w:semiHidden/>
    <w:unhideWhenUsed/>
    <w:rsid w:val="00731B0E"/>
    <w:rPr>
      <w:color w:val="605E5C"/>
      <w:shd w:val="clear" w:color="auto" w:fill="E1DFDD"/>
    </w:rPr>
  </w:style>
  <w:style w:type="paragraph" w:styleId="a5">
    <w:name w:val="List Paragraph"/>
    <w:basedOn w:val="a"/>
    <w:uiPriority w:val="34"/>
    <w:qFormat/>
    <w:rsid w:val="00731B0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i.ac.jp/graduate/wp-content/themes/nii_original/assets/pdf/students_thesis/18/nakajima_Dr_thesis.pdf" TargetMode="External"/><Relationship Id="rId3" Type="http://schemas.openxmlformats.org/officeDocument/2006/relationships/settings" Target="settings.xml"/><Relationship Id="rId7" Type="http://schemas.openxmlformats.org/officeDocument/2006/relationships/hyperlink" Target="https://built.itmedia.co.jp/bt/articles/1711/22/news047.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stage.jst.go.jp/article/ieejias/124/10/124_10_1060/_pdf" TargetMode="External"/><Relationship Id="rId5" Type="http://schemas.openxmlformats.org/officeDocument/2006/relationships/hyperlink" Target="https://sei.co.jp/technology/tr/bn196/pdf/196-17.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126</Words>
  <Characters>721</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I536 宮地 香樹</dc:creator>
  <cp:keywords/>
  <dc:description/>
  <cp:lastModifiedBy>I536 宮地 香樹</cp:lastModifiedBy>
  <cp:revision>1</cp:revision>
  <dcterms:created xsi:type="dcterms:W3CDTF">2020-06-10T05:06:00Z</dcterms:created>
  <dcterms:modified xsi:type="dcterms:W3CDTF">2020-06-10T05:31:00Z</dcterms:modified>
</cp:coreProperties>
</file>