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EB733" w14:textId="77777777" w:rsidR="007075EA" w:rsidRDefault="007075EA">
      <w:pPr>
        <w:pStyle w:val="Heading1"/>
        <w:rPr>
          <w:rFonts w:eastAsia="Times New Roman"/>
          <w:kern w:val="36"/>
          <w:sz w:val="48"/>
          <w:szCs w:val="48"/>
          <w14:ligatures w14:val="none"/>
        </w:rPr>
      </w:pPr>
      <w:r>
        <w:rPr>
          <w:rFonts w:eastAsia="Times New Roman"/>
        </w:rPr>
        <w:t xml:space="preserve">Saran Desain Gameplay </w:t>
      </w:r>
      <w:r>
        <w:rPr>
          <w:rStyle w:val="Emphasis"/>
          <w:rFonts w:eastAsia="Times New Roman"/>
        </w:rPr>
        <w:t>Mana Hearth</w:t>
      </w:r>
    </w:p>
    <w:p w14:paraId="0C970416" w14:textId="77777777" w:rsidR="007075EA" w:rsidRDefault="007075EA">
      <w:pPr>
        <w:pStyle w:val="Heading2"/>
        <w:rPr>
          <w:rFonts w:eastAsia="Times New Roman"/>
        </w:rPr>
      </w:pPr>
      <w:r>
        <w:rPr>
          <w:rFonts w:eastAsia="Times New Roman"/>
        </w:rPr>
        <w:t>1. Struktur Loop Gameplay</w:t>
      </w:r>
    </w:p>
    <w:p w14:paraId="18846A54" w14:textId="77777777" w:rsidR="007075EA" w:rsidRDefault="007075EA">
      <w:pPr>
        <w:pStyle w:val="NormalWeb"/>
      </w:pPr>
      <w:r>
        <w:t xml:space="preserve">Setiap sesi bermain dimulai di hub utama (misalnya kota </w:t>
      </w:r>
      <w:r>
        <w:rPr>
          <w:rStyle w:val="Strong"/>
        </w:rPr>
        <w:t>Arkhaven</w:t>
      </w:r>
      <w:r>
        <w:t xml:space="preserve">) di mana pemain mendapatkan </w:t>
      </w:r>
      <w:r>
        <w:rPr>
          <w:rStyle w:val="Emphasis"/>
        </w:rPr>
        <w:t>quest</w:t>
      </w:r>
      <w:r>
        <w:t xml:space="preserve"> dari NPC atau anggota faksi. Pemain kemudian memilih tujuan petualangan di peta dunia berbentuk node (misalnya kota-kota lain, dungeon, hutan, pelabuhan), kemudian bertransisi ke node tersebut. Saat menjelajah tiap lokasi, pemain berinteraksi dengan lingkungan dan NPC (mengumpulkan informasi, memecahkan teka-teki, atau mencari sumber daya). Jika ada musuh atau tantangan, pertarungan </w:t>
      </w:r>
      <w:r>
        <w:rPr>
          <w:rStyle w:val="Emphasis"/>
        </w:rPr>
        <w:t>turn-based</w:t>
      </w:r>
      <w:r>
        <w:t xml:space="preserve"> tercetus sebagai ujian (kemudian pemain kembali ke narasi setelah pertempuran). Setelah tujuan tercapai (misal menyerahkan item, menyelesaikan misi mini), pemain kembali ke hub untuk mendapatkan imbalan (XP, item, reputasi) dan mengembangkan karakter. Siklus ini berulang sambil membuka quest baru (termasuk quest rahasia) dan area eksplorasi tambahan.</w:t>
      </w:r>
    </w:p>
    <w:p w14:paraId="2AEFE40C" w14:textId="77777777" w:rsidR="007075EA" w:rsidRDefault="007075EA" w:rsidP="007075EA">
      <w:pPr>
        <w:numPr>
          <w:ilvl w:val="0"/>
          <w:numId w:val="1"/>
        </w:numPr>
        <w:spacing w:before="100" w:beforeAutospacing="1" w:after="100" w:afterAutospacing="1" w:line="240" w:lineRule="auto"/>
        <w:rPr>
          <w:rFonts w:eastAsia="Times New Roman"/>
        </w:rPr>
      </w:pPr>
      <w:r>
        <w:rPr>
          <w:rStyle w:val="Strong"/>
          <w:rFonts w:eastAsia="Times New Roman"/>
        </w:rPr>
        <w:t>Perjalanan antar-node</w:t>
      </w:r>
      <w:r>
        <w:rPr>
          <w:rFonts w:eastAsia="Times New Roman"/>
        </w:rPr>
        <w:t>: Pemain memilih node tujuan di peta, lalu berpindah langsung ke lokasi itu. (Misalnya: “Anda menuju hutan Hitam di utara.”) Saat perjalanan, bisa muncul kejadian acak yang menambah node baru (misal reruntuhan tersembunyi), mengikuti model node-based travel.</w:t>
      </w:r>
    </w:p>
    <w:p w14:paraId="500C576E" w14:textId="77777777" w:rsidR="007075EA" w:rsidRDefault="007075EA" w:rsidP="007075EA">
      <w:pPr>
        <w:numPr>
          <w:ilvl w:val="0"/>
          <w:numId w:val="1"/>
        </w:numPr>
        <w:spacing w:before="100" w:beforeAutospacing="1" w:after="100" w:afterAutospacing="1" w:line="240" w:lineRule="auto"/>
        <w:rPr>
          <w:rFonts w:eastAsia="Times New Roman"/>
        </w:rPr>
      </w:pPr>
      <w:r>
        <w:rPr>
          <w:rStyle w:val="Strong"/>
          <w:rFonts w:eastAsia="Times New Roman"/>
        </w:rPr>
        <w:t>Interaksi NPC &amp; Faksi</w:t>
      </w:r>
      <w:r>
        <w:rPr>
          <w:rFonts w:eastAsia="Times New Roman"/>
        </w:rPr>
        <w:t xml:space="preserve">: Di setiap node, pemain menemui NPC dari berbagai ras dan faksi. Dialog bercabang (tergantung statistik karakter) dapat memicu quest resmi atau rahasia. Pilihan dialog harus memberi </w:t>
      </w:r>
      <w:r>
        <w:rPr>
          <w:rStyle w:val="Emphasis"/>
          <w:rFonts w:eastAsia="Times New Roman"/>
        </w:rPr>
        <w:t>umpan balik</w:t>
      </w:r>
      <w:r>
        <w:rPr>
          <w:rFonts w:eastAsia="Times New Roman"/>
        </w:rPr>
        <w:t xml:space="preserve"> naratif memuaskan (misalnya guard yang menolak melewati gerbang bereaksi secara hidup).</w:t>
      </w:r>
    </w:p>
    <w:p w14:paraId="04830436" w14:textId="77777777" w:rsidR="007075EA" w:rsidRDefault="007075EA" w:rsidP="007075EA">
      <w:pPr>
        <w:numPr>
          <w:ilvl w:val="0"/>
          <w:numId w:val="1"/>
        </w:numPr>
        <w:spacing w:before="100" w:beforeAutospacing="1" w:after="100" w:afterAutospacing="1" w:line="240" w:lineRule="auto"/>
        <w:rPr>
          <w:rFonts w:eastAsia="Times New Roman"/>
        </w:rPr>
      </w:pPr>
      <w:r>
        <w:rPr>
          <w:rStyle w:val="Strong"/>
          <w:rFonts w:eastAsia="Times New Roman"/>
        </w:rPr>
        <w:t>Selesaikan Misi dan Hadiah</w:t>
      </w:r>
      <w:r>
        <w:rPr>
          <w:rFonts w:eastAsia="Times New Roman"/>
        </w:rPr>
        <w:t>: Menuntaskan misi mengungkap lore, membuka area baru, atau memberi peralatan unik. Misalnya, menyelesaikan quest utama Faksi Penyihir memberi akses ke Arcanea, sementara quest sampingan membuka cabang cerita faksi lain. Imbalan terbaik (item legendaris, keanggotaan guild elit, informasi rahasia) disediakan untuk pencapaian besar dalam cerita.</w:t>
      </w:r>
    </w:p>
    <w:p w14:paraId="314538A6" w14:textId="77777777" w:rsidR="007075EA" w:rsidRDefault="007075EA" w:rsidP="007075EA">
      <w:pPr>
        <w:numPr>
          <w:ilvl w:val="0"/>
          <w:numId w:val="1"/>
        </w:numPr>
        <w:spacing w:before="100" w:beforeAutospacing="1" w:after="100" w:afterAutospacing="1" w:line="240" w:lineRule="auto"/>
        <w:rPr>
          <w:rFonts w:eastAsia="Times New Roman"/>
        </w:rPr>
      </w:pPr>
      <w:r>
        <w:rPr>
          <w:rStyle w:val="Strong"/>
          <w:rFonts w:eastAsia="Times New Roman"/>
        </w:rPr>
        <w:t>Crafting dan Sumber Daya</w:t>
      </w:r>
      <w:r>
        <w:rPr>
          <w:rFonts w:eastAsia="Times New Roman"/>
        </w:rPr>
        <w:t>: Antara misi, pemain dapat mengolah sumber daya (mining, herbalism) dan membuat item/ramuan/senjata di kota atau kamp. Crafting melengkapi progres karakter – contohnya membuat ramuan penyembuh tingkat tinggi atau memperkuat senjata biasa menjadi langka. Sistem craft yang mendalam bisa menjadi daya tarik tersendiri, karena pemain menikmati memadukan bahan mentah menjadi perlengkapan kuat.</w:t>
      </w:r>
    </w:p>
    <w:p w14:paraId="479B1883" w14:textId="77777777" w:rsidR="007075EA" w:rsidRDefault="007075EA" w:rsidP="007075EA">
      <w:pPr>
        <w:numPr>
          <w:ilvl w:val="0"/>
          <w:numId w:val="1"/>
        </w:numPr>
        <w:spacing w:before="100" w:beforeAutospacing="1" w:after="100" w:afterAutospacing="1" w:line="240" w:lineRule="auto"/>
        <w:rPr>
          <w:rFonts w:eastAsia="Times New Roman"/>
        </w:rPr>
      </w:pPr>
      <w:r>
        <w:rPr>
          <w:rStyle w:val="Strong"/>
          <w:rFonts w:eastAsia="Times New Roman"/>
        </w:rPr>
        <w:t>Leveling dan Preparasi</w:t>
      </w:r>
      <w:r>
        <w:rPr>
          <w:rFonts w:eastAsia="Times New Roman"/>
        </w:rPr>
        <w:t>: Setelah mendapat pengalaman, pemain naik level dan mengalokasikan poin ke stat/skill baru. Pemain bisa membeli peralatan atau mempelajari mantra dari guild. Pemain menyiapkan karakter sesuai gaya bermain sebelum memulai loop berikutnya.</w:t>
      </w:r>
    </w:p>
    <w:p w14:paraId="24083C1F" w14:textId="77777777" w:rsidR="007075EA" w:rsidRDefault="007075EA">
      <w:pPr>
        <w:pStyle w:val="NormalWeb"/>
      </w:pPr>
      <w:r>
        <w:t xml:space="preserve">Pada intinya, gameplay loop </w:t>
      </w:r>
      <w:r>
        <w:rPr>
          <w:rStyle w:val="Emphasis"/>
        </w:rPr>
        <w:t>Mana Hearth</w:t>
      </w:r>
      <w:r>
        <w:t xml:space="preserve"> berbasis eksplorasi node dan interaksi NPC sambil menyelesaikan quest secara berulang. Pengalaman kunci terletak pada pilihan cerita dan penjelajahan dunia, sedangkan pertempuran adalah elemen yang relatif cepat untuk membuka konten (seperti yang dicatat pengembang Twine RPG). Dengan demikian, pertarungan berfungsi sebagai “gerbang” tugas tertentu, bukan fokus utama, sehingga pemain tetap terdorong untuk terus menjelajah dan berpetualang.</w:t>
      </w:r>
    </w:p>
    <w:p w14:paraId="6AF745A1" w14:textId="77777777" w:rsidR="007075EA" w:rsidRDefault="007075EA">
      <w:pPr>
        <w:pStyle w:val="Heading2"/>
        <w:rPr>
          <w:rFonts w:eastAsia="Times New Roman"/>
        </w:rPr>
      </w:pPr>
      <w:r>
        <w:rPr>
          <w:rFonts w:eastAsia="Times New Roman"/>
        </w:rPr>
        <w:t>2. Contoh Alur Pilihan Berbasis Stat</w:t>
      </w:r>
    </w:p>
    <w:p w14:paraId="2B371F8F" w14:textId="77777777" w:rsidR="007075EA" w:rsidRDefault="007075EA">
      <w:pPr>
        <w:pStyle w:val="NormalWeb"/>
      </w:pPr>
      <w:r>
        <w:t xml:space="preserve">Setiap interaksi sosial atau tantangan naratif dapat memiliki opsi berbasis stat. Misalnya saat </w:t>
      </w:r>
      <w:r>
        <w:rPr>
          <w:rStyle w:val="Strong"/>
        </w:rPr>
        <w:t>NPC Penjaga Arkhaven</w:t>
      </w:r>
      <w:r>
        <w:t xml:space="preserve"> menghadang, berikan pilihan seperti “Bujuk dengan Karisma”, “Intimidasi dengan Kekuatan Fisik”, “Mantra Ilusi dengan Intelegensi”, atau “Memberi Suap dengan Ekuilibrium”. Hasilnya tergantung nilai stat dibanding kesulitan:</w:t>
      </w:r>
    </w:p>
    <w:p w14:paraId="7CC28457" w14:textId="77777777" w:rsidR="007075EA" w:rsidRDefault="007075EA" w:rsidP="007075EA">
      <w:pPr>
        <w:numPr>
          <w:ilvl w:val="0"/>
          <w:numId w:val="2"/>
        </w:numPr>
        <w:spacing w:before="100" w:beforeAutospacing="1" w:after="100" w:afterAutospacing="1" w:line="240" w:lineRule="auto"/>
        <w:rPr>
          <w:rFonts w:eastAsia="Times New Roman"/>
        </w:rPr>
      </w:pPr>
      <w:r>
        <w:rPr>
          <w:rStyle w:val="Strong"/>
          <w:rFonts w:eastAsia="Times New Roman"/>
        </w:rPr>
        <w:t>Bujuk (Stat Karisma)</w:t>
      </w:r>
      <w:r>
        <w:rPr>
          <w:rFonts w:eastAsia="Times New Roman"/>
        </w:rPr>
        <w:t xml:space="preserve">: Jika </w:t>
      </w:r>
      <w:r>
        <w:rPr>
          <w:rStyle w:val="Emphasis"/>
          <w:rFonts w:eastAsia="Times New Roman"/>
        </w:rPr>
        <w:t>Karisma</w:t>
      </w:r>
      <w:r>
        <w:rPr>
          <w:rFonts w:eastAsia="Times New Roman"/>
        </w:rPr>
        <w:t xml:space="preserve"> karakter tinggi (mis. ≥12) melebihi ambang, penjaga terkesan dan membiarkan lewat. Narasi dapat memuji kepiawaianmu berbicara. Jika gagal, NPC tetap curiga.</w:t>
      </w:r>
    </w:p>
    <w:p w14:paraId="4D5C042D" w14:textId="77777777" w:rsidR="007075EA" w:rsidRDefault="007075EA" w:rsidP="007075EA">
      <w:pPr>
        <w:numPr>
          <w:ilvl w:val="0"/>
          <w:numId w:val="2"/>
        </w:numPr>
        <w:spacing w:before="100" w:beforeAutospacing="1" w:after="100" w:afterAutospacing="1" w:line="240" w:lineRule="auto"/>
        <w:rPr>
          <w:rFonts w:eastAsia="Times New Roman"/>
        </w:rPr>
      </w:pPr>
      <w:r>
        <w:rPr>
          <w:rStyle w:val="Strong"/>
          <w:rFonts w:eastAsia="Times New Roman"/>
        </w:rPr>
        <w:t>Intimidasi (Stat Kekuatan/Dexterity)</w:t>
      </w:r>
      <w:r>
        <w:rPr>
          <w:rFonts w:eastAsia="Times New Roman"/>
        </w:rPr>
        <w:t xml:space="preserve">: Jika </w:t>
      </w:r>
      <w:r>
        <w:rPr>
          <w:rStyle w:val="Emphasis"/>
          <w:rFonts w:eastAsia="Times New Roman"/>
        </w:rPr>
        <w:t>Kekuatan Fisik</w:t>
      </w:r>
      <w:r>
        <w:rPr>
          <w:rFonts w:eastAsia="Times New Roman"/>
        </w:rPr>
        <w:t xml:space="preserve"> atau </w:t>
      </w:r>
      <w:r>
        <w:rPr>
          <w:rStyle w:val="Emphasis"/>
          <w:rFonts w:eastAsia="Times New Roman"/>
        </w:rPr>
        <w:t>Keberanian</w:t>
      </w:r>
      <w:r>
        <w:rPr>
          <w:rFonts w:eastAsia="Times New Roman"/>
        </w:rPr>
        <w:t xml:space="preserve"> memadai, karakter menciptakan kesan menakutkan. Penjaga mungkin mengalah dan mundur, atau menantang duel jika ambang tidak tercapai.</w:t>
      </w:r>
    </w:p>
    <w:p w14:paraId="5E1914E0" w14:textId="77777777" w:rsidR="007075EA" w:rsidRDefault="007075EA" w:rsidP="007075EA">
      <w:pPr>
        <w:numPr>
          <w:ilvl w:val="0"/>
          <w:numId w:val="2"/>
        </w:numPr>
        <w:spacing w:before="100" w:beforeAutospacing="1" w:after="100" w:afterAutospacing="1" w:line="240" w:lineRule="auto"/>
        <w:rPr>
          <w:rFonts w:eastAsia="Times New Roman"/>
        </w:rPr>
      </w:pPr>
      <w:r>
        <w:rPr>
          <w:rStyle w:val="Strong"/>
          <w:rFonts w:eastAsia="Times New Roman"/>
        </w:rPr>
        <w:t>Sihir (Stat Intelegensi)</w:t>
      </w:r>
      <w:r>
        <w:rPr>
          <w:rFonts w:eastAsia="Times New Roman"/>
        </w:rPr>
        <w:t xml:space="preserve">: Gunakan mantera ilusi untuk menciptakan bayangan penyihir besar di belakang penjaga. Sukses bila </w:t>
      </w:r>
      <w:r>
        <w:rPr>
          <w:rStyle w:val="Emphasis"/>
          <w:rFonts w:eastAsia="Times New Roman"/>
        </w:rPr>
        <w:t>Intelegensi</w:t>
      </w:r>
      <w:r>
        <w:rPr>
          <w:rFonts w:eastAsia="Times New Roman"/>
        </w:rPr>
        <w:t xml:space="preserve"> tinggi; jika berhasil, penjaga takut dan mundur. Jika gagal (stat terlalu rendah), sihir itu sia-sia atau memicu deteksi sihir.</w:t>
      </w:r>
    </w:p>
    <w:p w14:paraId="0342D01D" w14:textId="77777777" w:rsidR="007075EA" w:rsidRDefault="007075EA" w:rsidP="007075EA">
      <w:pPr>
        <w:numPr>
          <w:ilvl w:val="0"/>
          <w:numId w:val="2"/>
        </w:numPr>
        <w:spacing w:before="100" w:beforeAutospacing="1" w:after="100" w:afterAutospacing="1" w:line="240" w:lineRule="auto"/>
        <w:rPr>
          <w:rFonts w:eastAsia="Times New Roman"/>
        </w:rPr>
      </w:pPr>
      <w:r>
        <w:rPr>
          <w:rStyle w:val="Strong"/>
          <w:rFonts w:eastAsia="Times New Roman"/>
        </w:rPr>
        <w:t>Suap (Stat Ekuilibrium)</w:t>
      </w:r>
      <w:r>
        <w:rPr>
          <w:rFonts w:eastAsia="Times New Roman"/>
        </w:rPr>
        <w:t xml:space="preserve">: Jika memiliki cukup uang dan </w:t>
      </w:r>
      <w:r>
        <w:rPr>
          <w:rStyle w:val="Emphasis"/>
          <w:rFonts w:eastAsia="Times New Roman"/>
        </w:rPr>
        <w:t>Kemauan Ekuilibrium</w:t>
      </w:r>
      <w:r>
        <w:rPr>
          <w:rFonts w:eastAsia="Times New Roman"/>
        </w:rPr>
        <w:t xml:space="preserve"> tinggi, tawarkan suap. NPC memeriksa peluang korupsi (threshold stat); jika lulus, ia menerima imbalan diam-diam. Gagal bisa membuat penjaga marah atau memicu reputasi negatif.</w:t>
      </w:r>
    </w:p>
    <w:p w14:paraId="353689E1" w14:textId="77777777" w:rsidR="007075EA" w:rsidRDefault="007075EA">
      <w:pPr>
        <w:pStyle w:val="NormalWeb"/>
      </w:pPr>
      <w:r>
        <w:t xml:space="preserve">Pilihan ini bercabang dan konsekuensinya nyata. Sebagai contoh, strategi diplomasi membuka jalur damai, sementara kekerasan memicu duel </w:t>
      </w:r>
      <w:r>
        <w:rPr>
          <w:rStyle w:val="Emphasis"/>
        </w:rPr>
        <w:t>turn-based</w:t>
      </w:r>
      <w:r>
        <w:t>. Setiap cabang berujung berbeda (NPC taat, kabur, atau melapor petinggi) yang dapat mempengaruhi reputasi pemain di faksi tertentu. Hal ini selaras prinsip desain naratif: “Tawarkan pemain pilihan bercabang yang terhubung dengan NPC dengan konsekuensi nyata untuk menciptakan dunia yang interaktif dan imersif”. Dengan sistem stat ini, pemain dimotivasi membangun karakter dengan kekuatan unik – misalnya, si penjual sihir berkarisma tinggi dapat menghindari pertempuran lewat diplomasi, sementara pejuang kuat bisa menghadapi halangan lewat kekuatan senjata.</w:t>
      </w:r>
    </w:p>
    <w:p w14:paraId="08545011" w14:textId="77777777" w:rsidR="007075EA" w:rsidRDefault="007075EA">
      <w:pPr>
        <w:pStyle w:val="Heading2"/>
        <w:rPr>
          <w:rFonts w:eastAsia="Times New Roman"/>
        </w:rPr>
      </w:pPr>
      <w:r>
        <w:rPr>
          <w:rFonts w:eastAsia="Times New Roman"/>
        </w:rPr>
        <w:t>3. Mekanik Pertarungan Turn-Based</w:t>
      </w:r>
    </w:p>
    <w:p w14:paraId="25903FB2" w14:textId="77777777" w:rsidR="007075EA" w:rsidRDefault="007075EA">
      <w:pPr>
        <w:pStyle w:val="NormalWeb"/>
      </w:pPr>
      <w:r>
        <w:t xml:space="preserve">Pertempuran di </w:t>
      </w:r>
      <w:r>
        <w:rPr>
          <w:rStyle w:val="Emphasis"/>
        </w:rPr>
        <w:t>Mana Hearth</w:t>
      </w:r>
      <w:r>
        <w:t xml:space="preserve"> dilakukan secara bergantian (giliran). Setiap pertarungan dimulai dengan melacak </w:t>
      </w:r>
      <w:r>
        <w:rPr>
          <w:rStyle w:val="Strong"/>
        </w:rPr>
        <w:t>Inisiatif</w:t>
      </w:r>
      <w:r>
        <w:t xml:space="preserve"> (dipengaruhi stat Dexterity/Speed). Giliran setiap karakter (pemain atau musuh) dilakukan sesuai inisiatif. Pemain memilih aksi: menyerang fisik, menggunakan kemampuan khusus, melancarkan mantra, bertahan, atau menggunakan item (ramuan, bom, dll). Hasil serangan dan mitigasi kerusakan dipengaruhi oleh statistik dan kondisi:</w:t>
      </w:r>
    </w:p>
    <w:p w14:paraId="29E846E3" w14:textId="77777777" w:rsidR="007075EA" w:rsidRDefault="007075EA" w:rsidP="007075EA">
      <w:pPr>
        <w:numPr>
          <w:ilvl w:val="0"/>
          <w:numId w:val="3"/>
        </w:numPr>
        <w:spacing w:before="100" w:beforeAutospacing="1" w:after="100" w:afterAutospacing="1" w:line="240" w:lineRule="auto"/>
        <w:rPr>
          <w:rFonts w:eastAsia="Times New Roman"/>
        </w:rPr>
      </w:pPr>
      <w:r>
        <w:rPr>
          <w:rStyle w:val="Strong"/>
          <w:rFonts w:eastAsia="Times New Roman"/>
        </w:rPr>
        <w:t>Statistik Inti</w:t>
      </w:r>
      <w:r>
        <w:rPr>
          <w:rFonts w:eastAsia="Times New Roman"/>
        </w:rPr>
        <w:t xml:space="preserve">: </w:t>
      </w:r>
      <w:r>
        <w:rPr>
          <w:rStyle w:val="Emphasis"/>
          <w:rFonts w:eastAsia="Times New Roman"/>
        </w:rPr>
        <w:t>Kekuatan</w:t>
      </w:r>
      <w:r>
        <w:rPr>
          <w:rFonts w:eastAsia="Times New Roman"/>
        </w:rPr>
        <w:t xml:space="preserve"> meningkatkan kerusakan serangan fisik; </w:t>
      </w:r>
      <w:r>
        <w:rPr>
          <w:rStyle w:val="Emphasis"/>
          <w:rFonts w:eastAsia="Times New Roman"/>
        </w:rPr>
        <w:t>Intelegensi</w:t>
      </w:r>
      <w:r>
        <w:rPr>
          <w:rFonts w:eastAsia="Times New Roman"/>
        </w:rPr>
        <w:t xml:space="preserve"> meningkatkan daya dan efektivitas mantra; </w:t>
      </w:r>
      <w:r>
        <w:rPr>
          <w:rStyle w:val="Emphasis"/>
          <w:rFonts w:eastAsia="Times New Roman"/>
        </w:rPr>
        <w:t>Ketangkasan (Dexterity/Speed)</w:t>
      </w:r>
      <w:r>
        <w:rPr>
          <w:rFonts w:eastAsia="Times New Roman"/>
        </w:rPr>
        <w:t xml:space="preserve"> mempengaruhi akurasi, kecepatan giliran, dan peluang menghindar; </w:t>
      </w:r>
      <w:r>
        <w:rPr>
          <w:rStyle w:val="Emphasis"/>
          <w:rFonts w:eastAsia="Times New Roman"/>
        </w:rPr>
        <w:t>Pertahanan</w:t>
      </w:r>
      <w:r>
        <w:rPr>
          <w:rFonts w:eastAsia="Times New Roman"/>
        </w:rPr>
        <w:t xml:space="preserve"> mengurangi kerusakan yang diterima; </w:t>
      </w:r>
      <w:r>
        <w:rPr>
          <w:rStyle w:val="Emphasis"/>
          <w:rFonts w:eastAsia="Times New Roman"/>
        </w:rPr>
        <w:t>Vitalitas</w:t>
      </w:r>
      <w:r>
        <w:rPr>
          <w:rFonts w:eastAsia="Times New Roman"/>
        </w:rPr>
        <w:t xml:space="preserve"> (HP) menentukan daya tahan. Setiap poin stat memodifikasi angka perhitungan kerusakan. Sistem tersebut dapat dioptimalkan sedemikian rupa agar stat berelasi circular (mis. Kekuatan &gt; Pertahanan &gt; Kecepatan &gt; Kekuatan) untuk keseimbangan. Dengan pola RPS stat ini, pemain dapat mengatasi berbagai musuh bergantung pilihan build tanpa ada satu stat yang mutlak mendominasi.</w:t>
      </w:r>
    </w:p>
    <w:p w14:paraId="4EF44748" w14:textId="77777777" w:rsidR="007075EA" w:rsidRDefault="007075EA" w:rsidP="007075EA">
      <w:pPr>
        <w:numPr>
          <w:ilvl w:val="0"/>
          <w:numId w:val="3"/>
        </w:numPr>
        <w:spacing w:before="100" w:beforeAutospacing="1" w:after="100" w:afterAutospacing="1" w:line="240" w:lineRule="auto"/>
        <w:rPr>
          <w:rFonts w:eastAsia="Times New Roman"/>
        </w:rPr>
      </w:pPr>
      <w:r>
        <w:rPr>
          <w:rStyle w:val="Strong"/>
          <w:rFonts w:eastAsia="Times New Roman"/>
        </w:rPr>
        <w:t>Keterampilan (Skill) dan Sihir</w:t>
      </w:r>
      <w:r>
        <w:rPr>
          <w:rFonts w:eastAsia="Times New Roman"/>
        </w:rPr>
        <w:t xml:space="preserve">: Pemain mempelajari sejumlah skill/kemampuan seiring bertambahnya level. Contohnya: </w:t>
      </w:r>
      <w:r>
        <w:rPr>
          <w:rStyle w:val="Emphasis"/>
          <w:rFonts w:eastAsia="Times New Roman"/>
        </w:rPr>
        <w:t>Serangan Pedang</w:t>
      </w:r>
      <w:r>
        <w:rPr>
          <w:rFonts w:eastAsia="Times New Roman"/>
        </w:rPr>
        <w:t xml:space="preserve">, </w:t>
      </w:r>
      <w:r>
        <w:rPr>
          <w:rStyle w:val="Emphasis"/>
          <w:rFonts w:eastAsia="Times New Roman"/>
        </w:rPr>
        <w:t>Tembakan Panah</w:t>
      </w:r>
      <w:r>
        <w:rPr>
          <w:rFonts w:eastAsia="Times New Roman"/>
        </w:rPr>
        <w:t xml:space="preserve">, </w:t>
      </w:r>
      <w:r>
        <w:rPr>
          <w:rStyle w:val="Emphasis"/>
          <w:rFonts w:eastAsia="Times New Roman"/>
        </w:rPr>
        <w:t>Mantra Api</w:t>
      </w:r>
      <w:r>
        <w:rPr>
          <w:rFonts w:eastAsia="Times New Roman"/>
        </w:rPr>
        <w:t xml:space="preserve">, </w:t>
      </w:r>
      <w:r>
        <w:rPr>
          <w:rStyle w:val="Emphasis"/>
          <w:rFonts w:eastAsia="Times New Roman"/>
        </w:rPr>
        <w:t>Pemulihan</w:t>
      </w:r>
      <w:r>
        <w:rPr>
          <w:rFonts w:eastAsia="Times New Roman"/>
        </w:rPr>
        <w:t xml:space="preserve">, </w:t>
      </w:r>
      <w:r>
        <w:rPr>
          <w:rStyle w:val="Emphasis"/>
          <w:rFonts w:eastAsia="Times New Roman"/>
        </w:rPr>
        <w:t>Heal Area</w:t>
      </w:r>
      <w:r>
        <w:rPr>
          <w:rFonts w:eastAsia="Times New Roman"/>
        </w:rPr>
        <w:t>, dll. Setiap skill mungkin menghabiskan stamina atau mana. Skill dapat mengenai beberapa target atau memberikan efek area sesuai deskripsi.</w:t>
      </w:r>
    </w:p>
    <w:p w14:paraId="0C5F86AD" w14:textId="77777777" w:rsidR="007075EA" w:rsidRDefault="007075EA" w:rsidP="007075EA">
      <w:pPr>
        <w:numPr>
          <w:ilvl w:val="0"/>
          <w:numId w:val="3"/>
        </w:numPr>
        <w:spacing w:before="100" w:beforeAutospacing="1" w:after="100" w:afterAutospacing="1" w:line="240" w:lineRule="auto"/>
        <w:rPr>
          <w:rFonts w:eastAsia="Times New Roman"/>
        </w:rPr>
      </w:pPr>
      <w:r>
        <w:rPr>
          <w:rStyle w:val="Strong"/>
          <w:rFonts w:eastAsia="Times New Roman"/>
        </w:rPr>
        <w:t>Status dan Efek Tempur</w:t>
      </w:r>
      <w:r>
        <w:rPr>
          <w:rFonts w:eastAsia="Times New Roman"/>
        </w:rPr>
        <w:t xml:space="preserve">: Mantera dan serangan tertentu menimbulkan efek status: misalnya </w:t>
      </w:r>
      <w:r>
        <w:rPr>
          <w:rStyle w:val="Emphasis"/>
          <w:rFonts w:eastAsia="Times New Roman"/>
        </w:rPr>
        <w:t>Poison</w:t>
      </w:r>
      <w:r>
        <w:rPr>
          <w:rFonts w:eastAsia="Times New Roman"/>
        </w:rPr>
        <w:t xml:space="preserve"> (racun berkurang HP tiap giliran), </w:t>
      </w:r>
      <w:r>
        <w:rPr>
          <w:rStyle w:val="Emphasis"/>
          <w:rFonts w:eastAsia="Times New Roman"/>
        </w:rPr>
        <w:t>Stun</w:t>
      </w:r>
      <w:r>
        <w:rPr>
          <w:rFonts w:eastAsia="Times New Roman"/>
        </w:rPr>
        <w:t xml:space="preserve"> (skip giliran musuh), </w:t>
      </w:r>
      <w:r>
        <w:rPr>
          <w:rStyle w:val="Emphasis"/>
          <w:rFonts w:eastAsia="Times New Roman"/>
        </w:rPr>
        <w:t>Buff</w:t>
      </w:r>
      <w:r>
        <w:rPr>
          <w:rFonts w:eastAsia="Times New Roman"/>
        </w:rPr>
        <w:t xml:space="preserve"> (menambah serangan sementara), atau </w:t>
      </w:r>
      <w:r>
        <w:rPr>
          <w:rStyle w:val="Emphasis"/>
          <w:rFonts w:eastAsia="Times New Roman"/>
        </w:rPr>
        <w:t>Debuff</w:t>
      </w:r>
      <w:r>
        <w:rPr>
          <w:rFonts w:eastAsia="Times New Roman"/>
        </w:rPr>
        <w:t xml:space="preserve"> (mengurangi akurasi/pertahanan lawan). Pemain juga dapat menggunakan ramuan atau skill pembersih untuk menghilangkan efek negatif.</w:t>
      </w:r>
    </w:p>
    <w:p w14:paraId="47BE5571" w14:textId="77777777" w:rsidR="007075EA" w:rsidRDefault="007075EA" w:rsidP="007075EA">
      <w:pPr>
        <w:numPr>
          <w:ilvl w:val="0"/>
          <w:numId w:val="3"/>
        </w:numPr>
        <w:spacing w:before="100" w:beforeAutospacing="1" w:after="100" w:afterAutospacing="1" w:line="240" w:lineRule="auto"/>
        <w:rPr>
          <w:rFonts w:eastAsia="Times New Roman"/>
        </w:rPr>
      </w:pPr>
      <w:r>
        <w:rPr>
          <w:rStyle w:val="Strong"/>
          <w:rFonts w:eastAsia="Times New Roman"/>
        </w:rPr>
        <w:t>Giliran Musuh</w:t>
      </w:r>
      <w:r>
        <w:rPr>
          <w:rFonts w:eastAsia="Times New Roman"/>
        </w:rPr>
        <w:t xml:space="preserve">: Setelah aksi pemain, giliran berganti ke musuh. Musuh melakukan serangan atau sihir dengan cara serupa, menjadikan pemain harus merencanakan </w:t>
      </w:r>
      <w:r>
        <w:rPr>
          <w:rStyle w:val="Emphasis"/>
          <w:rFonts w:eastAsia="Times New Roman"/>
        </w:rPr>
        <w:t>taktik giliran</w:t>
      </w:r>
      <w:r>
        <w:rPr>
          <w:rFonts w:eastAsia="Times New Roman"/>
        </w:rPr>
        <w:t xml:space="preserve"> (apakah fokus menyerang kini atau bertahan dulu sebelum HP kritis).</w:t>
      </w:r>
    </w:p>
    <w:p w14:paraId="6BE0AB89" w14:textId="77777777" w:rsidR="007075EA" w:rsidRDefault="007075EA" w:rsidP="007075EA">
      <w:pPr>
        <w:numPr>
          <w:ilvl w:val="0"/>
          <w:numId w:val="3"/>
        </w:numPr>
        <w:spacing w:before="100" w:beforeAutospacing="1" w:after="100" w:afterAutospacing="1" w:line="240" w:lineRule="auto"/>
        <w:rPr>
          <w:rFonts w:eastAsia="Times New Roman"/>
        </w:rPr>
      </w:pPr>
      <w:r>
        <w:rPr>
          <w:rStyle w:val="Strong"/>
          <w:rFonts w:eastAsia="Times New Roman"/>
        </w:rPr>
        <w:t>Keberuntungan/RNG</w:t>
      </w:r>
      <w:r>
        <w:rPr>
          <w:rFonts w:eastAsia="Times New Roman"/>
        </w:rPr>
        <w:t xml:space="preserve">: Perhitungan serangan dapat memasukkan elemen keberuntungan (misalnya </w:t>
      </w:r>
      <w:r>
        <w:rPr>
          <w:rStyle w:val="Emphasis"/>
          <w:rFonts w:eastAsia="Times New Roman"/>
        </w:rPr>
        <w:t>Lukiness</w:t>
      </w:r>
      <w:r>
        <w:rPr>
          <w:rFonts w:eastAsia="Times New Roman"/>
        </w:rPr>
        <w:t xml:space="preserve"> memengaruhi kritikal). Hal ini memberikan variasi agar tiap pertempuran terasa dinamis. Namun, hasil akhir lebih banyak ditentukan oleh strategi pemain (pemilihan skill yang tepat) dibanding murni RNG.</w:t>
      </w:r>
    </w:p>
    <w:p w14:paraId="25219EA8" w14:textId="77777777" w:rsidR="007075EA" w:rsidRDefault="007075EA">
      <w:pPr>
        <w:pStyle w:val="NormalWeb"/>
      </w:pPr>
      <w:r>
        <w:t>Secara keseluruhan, pertempuran turn-based ini menekankan keseimbangan antar-build: karakter pejuang (high Kekuatan) dan penyihir (high Intelegensi) sama berpotensi efektif bila dimainkan dengan baik. Pemain skillful yang membuat keputusan bijak dapat mengalahkan musuh meski statistik dasar berbeda. Dengan desain RPS stat dan beragam skill, setiap gaya bermain (offensive, defensif, hybrid) memiliki keunggulan tersendiri dan dapat saling melengkapi.</w:t>
      </w:r>
    </w:p>
    <w:p w14:paraId="15D05E7D" w14:textId="77777777" w:rsidR="007075EA" w:rsidRDefault="007075EA">
      <w:pPr>
        <w:pStyle w:val="Heading2"/>
        <w:rPr>
          <w:rFonts w:eastAsia="Times New Roman"/>
        </w:rPr>
      </w:pPr>
      <w:r>
        <w:rPr>
          <w:rFonts w:eastAsia="Times New Roman"/>
        </w:rPr>
        <w:t>4. Sistem Progresi</w:t>
      </w:r>
    </w:p>
    <w:p w14:paraId="75C59183" w14:textId="77777777" w:rsidR="007075EA" w:rsidRDefault="007075EA">
      <w:pPr>
        <w:pStyle w:val="NormalWeb"/>
      </w:pPr>
      <w:r>
        <w:t>Sistem progresi mencakup perkembangan karakter seiring pengalaman, penguasaan sihir, dan kenaikan pangkat dalam guild atau faksi. Komponen utamanya:</w:t>
      </w:r>
    </w:p>
    <w:p w14:paraId="376C3FF5" w14:textId="77777777" w:rsidR="007075EA" w:rsidRDefault="007075EA" w:rsidP="007075EA">
      <w:pPr>
        <w:numPr>
          <w:ilvl w:val="0"/>
          <w:numId w:val="4"/>
        </w:numPr>
        <w:spacing w:before="100" w:beforeAutospacing="1" w:after="100" w:afterAutospacing="1" w:line="240" w:lineRule="auto"/>
        <w:rPr>
          <w:rFonts w:eastAsia="Times New Roman"/>
        </w:rPr>
      </w:pPr>
      <w:r>
        <w:rPr>
          <w:rStyle w:val="Strong"/>
          <w:rFonts w:eastAsia="Times New Roman"/>
        </w:rPr>
        <w:t>Leveling dan Peningkatan Stats</w:t>
      </w:r>
      <w:r>
        <w:rPr>
          <w:rFonts w:eastAsia="Times New Roman"/>
        </w:rPr>
        <w:t xml:space="preserve">: Menyelesaikan </w:t>
      </w:r>
      <w:r>
        <w:rPr>
          <w:rStyle w:val="Emphasis"/>
          <w:rFonts w:eastAsia="Times New Roman"/>
        </w:rPr>
        <w:t>quest</w:t>
      </w:r>
      <w:r>
        <w:rPr>
          <w:rFonts w:eastAsia="Times New Roman"/>
        </w:rPr>
        <w:t xml:space="preserve"> dan bertarung melawan musuh memberikan XP. Saat naik level, pemain menerima poin peningkatan atribut (Kekuatan, Intelegensi, dll) atau poin skill. Pemain menentukan build – misalnya meningkatkan Intelegensi untuk mengakses mantra tingkat lanjut. Level juga dapat meningkatkan parameter dasar seperti HP/MP.</w:t>
      </w:r>
    </w:p>
    <w:p w14:paraId="4EDE6D19" w14:textId="77777777" w:rsidR="007075EA" w:rsidRDefault="007075EA" w:rsidP="007075EA">
      <w:pPr>
        <w:numPr>
          <w:ilvl w:val="0"/>
          <w:numId w:val="4"/>
        </w:numPr>
        <w:spacing w:before="100" w:beforeAutospacing="1" w:after="100" w:afterAutospacing="1" w:line="240" w:lineRule="auto"/>
        <w:rPr>
          <w:rFonts w:eastAsia="Times New Roman"/>
        </w:rPr>
      </w:pPr>
      <w:r>
        <w:rPr>
          <w:rStyle w:val="Strong"/>
          <w:rFonts w:eastAsia="Times New Roman"/>
        </w:rPr>
        <w:t>Tier Sihir (Tingkat Sihir)</w:t>
      </w:r>
      <w:r>
        <w:rPr>
          <w:rFonts w:eastAsia="Times New Roman"/>
        </w:rPr>
        <w:t xml:space="preserve">: Sihir dibagi dalam </w:t>
      </w:r>
      <w:r>
        <w:rPr>
          <w:rStyle w:val="Emphasis"/>
          <w:rFonts w:eastAsia="Times New Roman"/>
        </w:rPr>
        <w:t>tier</w:t>
      </w:r>
      <w:r>
        <w:rPr>
          <w:rFonts w:eastAsia="Times New Roman"/>
        </w:rPr>
        <w:t xml:space="preserve"> berjenjang: misalnya Tier 1 (dasar) hingga Tier 5 (tinggi). Untuk mempelajari Tier lebih tinggi, pemain harus mencapai level tertentu dan seringkali berguru atau lulus ujian di sekolah sihir (misal di Arcunea). Setiap tier membuka mantra dengan kekuatan dan kompleksitas lebih besar, serta kebutuhan mana lebih besar. Sebagai contoh, spell api dasar (tier rendah) dapat membakar satu musuh, sedangkan tier tinggi mungkin memanggil api raksasa area. Sistem tier ini mencerminkan kemajuan karakter dalam penguasaan leylines magis dunia.</w:t>
      </w:r>
    </w:p>
    <w:p w14:paraId="460C42C8" w14:textId="77777777" w:rsidR="007075EA" w:rsidRDefault="007075EA" w:rsidP="007075EA">
      <w:pPr>
        <w:numPr>
          <w:ilvl w:val="0"/>
          <w:numId w:val="4"/>
        </w:numPr>
        <w:spacing w:before="100" w:beforeAutospacing="1" w:after="100" w:afterAutospacing="1" w:line="240" w:lineRule="auto"/>
        <w:rPr>
          <w:rFonts w:eastAsia="Times New Roman"/>
        </w:rPr>
      </w:pPr>
      <w:r>
        <w:rPr>
          <w:rStyle w:val="Strong"/>
          <w:rFonts w:eastAsia="Times New Roman"/>
        </w:rPr>
        <w:t>Rank Guild/Faksi</w:t>
      </w:r>
      <w:r>
        <w:rPr>
          <w:rFonts w:eastAsia="Times New Roman"/>
        </w:rPr>
        <w:t xml:space="preserve">: Pemain dapat bergabung dengan guild (misalnya Guild Penyihir, Gilda Prajurit, atau Gilda Pedagang) atau faksi politik. Melalui </w:t>
      </w:r>
      <w:r>
        <w:rPr>
          <w:rStyle w:val="Emphasis"/>
          <w:rFonts w:eastAsia="Times New Roman"/>
        </w:rPr>
        <w:t>quest</w:t>
      </w:r>
      <w:r>
        <w:rPr>
          <w:rFonts w:eastAsia="Times New Roman"/>
        </w:rPr>
        <w:t xml:space="preserve"> eksklusif guild dan misi reputasi, pemain naik pangkat (dari Novice → Adept → Master, dsb.). Kenaikan pangkat memberi akses pada fasilitas khusus (alat kerajinan unik, lokasi rahasia, mentor eksklusif) dan quest tingkat lanjut. Contohnya, naik pangkat dalam Guild Penyihir membuka resep potion tingkat lanjut atau ritual magis baru. Progress pangkat ini paralel dengan level karakter – semakin tinggi level, semakin banyak tugas kompleks yang bisa dikerjakan.</w:t>
      </w:r>
    </w:p>
    <w:p w14:paraId="5F6ABF4E" w14:textId="77777777" w:rsidR="007075EA" w:rsidRDefault="007075EA" w:rsidP="007075EA">
      <w:pPr>
        <w:numPr>
          <w:ilvl w:val="0"/>
          <w:numId w:val="4"/>
        </w:numPr>
        <w:spacing w:before="100" w:beforeAutospacing="1" w:after="100" w:afterAutospacing="1" w:line="240" w:lineRule="auto"/>
        <w:rPr>
          <w:rFonts w:eastAsia="Times New Roman"/>
        </w:rPr>
      </w:pPr>
      <w:r>
        <w:rPr>
          <w:rStyle w:val="Strong"/>
          <w:rFonts w:eastAsia="Times New Roman"/>
        </w:rPr>
        <w:t>Perkembangan Botani dan Crafting</w:t>
      </w:r>
      <w:r>
        <w:rPr>
          <w:rFonts w:eastAsia="Times New Roman"/>
        </w:rPr>
        <w:t>: Selain karakter, kemajuan dalam crafting juga sistematis. Mencapai level tertentu atau menguasai resep baru memungkinkan pembuatan item langka. Misalnya, mendapati blueprint senjata legendaris setelah eksplorasi dungeon tersembunyi. Hasilnya, pemain merasa karakter dan juga kemampuan crafting-nya berkembang bersama.</w:t>
      </w:r>
    </w:p>
    <w:p w14:paraId="1D3A0C93" w14:textId="77777777" w:rsidR="007075EA" w:rsidRDefault="007075EA">
      <w:pPr>
        <w:pStyle w:val="NormalWeb"/>
      </w:pPr>
      <w:r>
        <w:t xml:space="preserve">Sistem progresi ini memastikan pemain selalu mendapatkan tujuan jangka pendek (level up, skill baru) dan jangka panjang (menjadi Master Guild) dalam cerita. Hadiah berupa kemampuan baru atau status sosial didesain seimbang untuk memotivasi pemain terus mengeksplorasi dunia besar </w:t>
      </w:r>
      <w:r>
        <w:rPr>
          <w:rStyle w:val="Emphasis"/>
        </w:rPr>
        <w:t>Mana Hearth</w:t>
      </w:r>
      <w:r>
        <w:t>.</w:t>
      </w:r>
    </w:p>
    <w:p w14:paraId="570112D5" w14:textId="77777777" w:rsidR="007075EA" w:rsidRDefault="007075EA">
      <w:pPr>
        <w:pStyle w:val="Heading2"/>
        <w:rPr>
          <w:rFonts w:eastAsia="Times New Roman"/>
        </w:rPr>
      </w:pPr>
      <w:r>
        <w:rPr>
          <w:rFonts w:eastAsia="Times New Roman"/>
        </w:rPr>
        <w:t>5. Integrasi Lore dan Worldbuilding</w:t>
      </w:r>
    </w:p>
    <w:p w14:paraId="5F3C4E64" w14:textId="77777777" w:rsidR="007075EA" w:rsidRDefault="007075EA">
      <w:pPr>
        <w:pStyle w:val="NormalWeb"/>
      </w:pPr>
      <w:r>
        <w:t xml:space="preserve">Dunia </w:t>
      </w:r>
      <w:r>
        <w:rPr>
          <w:rStyle w:val="Strong"/>
        </w:rPr>
        <w:t>Mana Hearth</w:t>
      </w:r>
      <w:r>
        <w:t xml:space="preserve"> yang luas (5× ukuran Bumi) dan magis harus hidup dalam setiap aspek gameplay. Lore dan setting akan terjalin erat dengan lokasi-lokasi kunci berikut:</w:t>
      </w:r>
    </w:p>
    <w:p w14:paraId="27984A71" w14:textId="77777777" w:rsidR="007075EA" w:rsidRDefault="007075EA" w:rsidP="007075EA">
      <w:pPr>
        <w:numPr>
          <w:ilvl w:val="0"/>
          <w:numId w:val="5"/>
        </w:numPr>
        <w:spacing w:before="100" w:beforeAutospacing="1" w:after="100" w:afterAutospacing="1" w:line="240" w:lineRule="auto"/>
        <w:rPr>
          <w:rFonts w:eastAsia="Times New Roman"/>
        </w:rPr>
      </w:pPr>
      <w:r>
        <w:rPr>
          <w:rStyle w:val="Strong"/>
          <w:rFonts w:eastAsia="Times New Roman"/>
        </w:rPr>
        <w:t>Arkhaven</w:t>
      </w:r>
      <w:r>
        <w:rPr>
          <w:rFonts w:eastAsia="Times New Roman"/>
        </w:rPr>
        <w:t>: Ibu kota kerajaaan atau konfederasi utama, Arkhaven menjadi titik awal dan hub sentral. Kota ini padat penduduk, pasar besar, dan pusat pemerintahan. Di sini, pemain bertemu bangsawan, pedagang kaya, faksi politik, dan guild besar. Quest utama politik dan intrik berpusat di sini. Deskripsikan Arkhaven dengan detail imajinatif: misalnya deru kereta kuda, aroma rempah pasar, suara orator di alun-alun. Dengan mendeskripsikan secara selektif pemandangan dan suara penting (mengacu pada indera pemain), kota ini terasa hidup tanpa membanjiri teks.</w:t>
      </w:r>
    </w:p>
    <w:p w14:paraId="186C8B0C" w14:textId="77777777" w:rsidR="007075EA" w:rsidRDefault="007075EA" w:rsidP="007075EA">
      <w:pPr>
        <w:numPr>
          <w:ilvl w:val="0"/>
          <w:numId w:val="5"/>
        </w:numPr>
        <w:spacing w:before="100" w:beforeAutospacing="1" w:after="100" w:afterAutospacing="1" w:line="240" w:lineRule="auto"/>
        <w:rPr>
          <w:rFonts w:eastAsia="Times New Roman"/>
        </w:rPr>
      </w:pPr>
      <w:r>
        <w:rPr>
          <w:rStyle w:val="Strong"/>
          <w:rFonts w:eastAsia="Times New Roman"/>
        </w:rPr>
        <w:t>Arcunea</w:t>
      </w:r>
      <w:r>
        <w:rPr>
          <w:rFonts w:eastAsia="Times New Roman"/>
        </w:rPr>
        <w:t>: Kota suci para penyihir di peta dunia, Arcunea dibangun di persimpangan dua ley-lines kuat. Di sinilah sekolah sihir dan perpustakaan magis berada. Pemain dapat menimba ilmu di Akademi Arcanea, mencari mantra kuno, atau bertemu guru legendaris. Eksplorasi dan quest di Arcunea menekankan elemen magis: misalnya mencari buku mantra pada Rak Maya atau menstabilkan ley-line yang terganggu. Penggambaran Arcunea menekankan cahaya hijau selubung malam, suara mantra lembut, dan sensasi mengayun mana di udara.</w:t>
      </w:r>
    </w:p>
    <w:p w14:paraId="171F1577" w14:textId="77777777" w:rsidR="007075EA" w:rsidRDefault="007075EA" w:rsidP="007075EA">
      <w:pPr>
        <w:numPr>
          <w:ilvl w:val="0"/>
          <w:numId w:val="5"/>
        </w:numPr>
        <w:spacing w:before="100" w:beforeAutospacing="1" w:after="100" w:afterAutospacing="1" w:line="240" w:lineRule="auto"/>
        <w:rPr>
          <w:rFonts w:eastAsia="Times New Roman"/>
        </w:rPr>
      </w:pPr>
      <w:r>
        <w:rPr>
          <w:rStyle w:val="Strong"/>
          <w:rFonts w:eastAsia="Times New Roman"/>
        </w:rPr>
        <w:t>Zarakul</w:t>
      </w:r>
      <w:r>
        <w:rPr>
          <w:rFonts w:eastAsia="Times New Roman"/>
        </w:rPr>
        <w:t>: Kompleks dungeon kuno yang dipenuhi monster kuat dan teka-teki berbahaya, Zarakul adalah tempat ujian terakhir. Berbagai level dungeon (hutan bawah tanah, reruntuhan siluman, kamar naga) menjadi node petualangan kritis. Zarakul menyimpan rahasia lama (lore: misal asal-usul ilusi mana). Quest rahasia dan senjata legendaris tersembunyi di sini. Pemain membutuhkan level tinggi atau skill khusus untuk menaklukkan boss-boss di Zarakul. Nuansa tempat ini gelap, lembab, suara gemuruh jauh, dan kilatan api dari makhluk legendaris menghantui.</w:t>
      </w:r>
    </w:p>
    <w:p w14:paraId="1E87425C" w14:textId="77777777" w:rsidR="007075EA" w:rsidRDefault="007075EA">
      <w:pPr>
        <w:pStyle w:val="NormalWeb"/>
      </w:pPr>
      <w:r>
        <w:t xml:space="preserve">Selain itu, banyak lokasi lain (pelabuhan dagang, hutan mistis, desa terpencil) memperkaya dunia. Misalnya, </w:t>
      </w:r>
      <w:r>
        <w:rPr>
          <w:rStyle w:val="Strong"/>
        </w:rPr>
        <w:t>Port Hemlock</w:t>
      </w:r>
      <w:r>
        <w:t xml:space="preserve"> sebagai penghubung darat-laut, atau </w:t>
      </w:r>
      <w:r>
        <w:rPr>
          <w:rStyle w:val="Strong"/>
        </w:rPr>
        <w:t>Hutan Caranthir</w:t>
      </w:r>
      <w:r>
        <w:t xml:space="preserve"> tempat elf mistis bersembunyi. Faksi seperti </w:t>
      </w:r>
      <w:r>
        <w:rPr>
          <w:rStyle w:val="HTMLCode"/>
        </w:rPr>
        <w:t>Serikat Pedagang Arkhaven</w:t>
      </w:r>
      <w:r>
        <w:t xml:space="preserve">, </w:t>
      </w:r>
      <w:r>
        <w:rPr>
          <w:rStyle w:val="HTMLCode"/>
        </w:rPr>
        <w:t>Lingkaran Merah Penyihir Arcunea</w:t>
      </w:r>
      <w:r>
        <w:t xml:space="preserve">, atau </w:t>
      </w:r>
      <w:r>
        <w:rPr>
          <w:rStyle w:val="HTMLCode"/>
        </w:rPr>
        <w:t>Klan Serigala Hutan Caranthir</w:t>
      </w:r>
      <w:r>
        <w:t xml:space="preserve"> juga memberi latar politik yang kompleks. Interaksi pemain dengan faksi ini menggerakkan plot—pilihan membantu satu faksi bisa merugikan yang lain.</w:t>
      </w:r>
    </w:p>
    <w:p w14:paraId="46098BE1" w14:textId="77777777" w:rsidR="007075EA" w:rsidRDefault="007075EA">
      <w:pPr>
        <w:pStyle w:val="NormalWeb"/>
      </w:pPr>
      <w:r>
        <w:t xml:space="preserve">Dalam mendeskripsikan semua itu, gunakan teks evocative yang memanfaatkan indera pemain sebagai jangkar. Misalnya, daripada menyebut semua pohon di hutan, fokuskan pada aroma tanah basah dan bisikan daun yang menciptakan misteri. Dengan cara ini, lore tersebar alami dalam gameplay, membuat pemain seolah “merasakan” dunia </w:t>
      </w:r>
      <w:r>
        <w:rPr>
          <w:rStyle w:val="Emphasis"/>
        </w:rPr>
        <w:t>Mana Hearth</w:t>
      </w:r>
      <w:r>
        <w:t xml:space="preserve"> secara langsung (penciuman, pendengaran, penglihatan). Sebagai hasilnya, kota besar dan dungeon bukan hanya titik pada peta, melainkan pusat cerita dan emosi yang mendorong pemain untuk terus berkelana.</w:t>
      </w:r>
    </w:p>
    <w:p w14:paraId="77480303" w14:textId="77777777" w:rsidR="007075EA" w:rsidRDefault="007075EA">
      <w:pPr>
        <w:pStyle w:val="Heading2"/>
        <w:rPr>
          <w:rFonts w:eastAsia="Times New Roman"/>
        </w:rPr>
      </w:pPr>
      <w:r>
        <w:rPr>
          <w:rFonts w:eastAsia="Times New Roman"/>
        </w:rPr>
        <w:t>6. Komponen Teknis (AI/Web dan UX)</w:t>
      </w:r>
    </w:p>
    <w:p w14:paraId="20A886D9" w14:textId="77777777" w:rsidR="007075EA" w:rsidRDefault="007075EA">
      <w:pPr>
        <w:pStyle w:val="NormalWeb"/>
      </w:pPr>
      <w:r>
        <w:t>Untuk implementasi berbasis AI dan web, berikut beberapa pertimbangan teknis:</w:t>
      </w:r>
    </w:p>
    <w:p w14:paraId="7C49F6F0" w14:textId="77777777" w:rsidR="007075EA" w:rsidRDefault="007075EA" w:rsidP="007075EA">
      <w:pPr>
        <w:numPr>
          <w:ilvl w:val="0"/>
          <w:numId w:val="6"/>
        </w:numPr>
        <w:spacing w:before="100" w:beforeAutospacing="1" w:after="100" w:afterAutospacing="1" w:line="240" w:lineRule="auto"/>
        <w:rPr>
          <w:rFonts w:eastAsia="Times New Roman"/>
        </w:rPr>
      </w:pPr>
      <w:r>
        <w:rPr>
          <w:rStyle w:val="Strong"/>
          <w:rFonts w:eastAsia="Times New Roman"/>
        </w:rPr>
        <w:t>Engine Narasi Berbasis State/Tree</w:t>
      </w:r>
      <w:r>
        <w:rPr>
          <w:rFonts w:eastAsia="Times New Roman"/>
        </w:rPr>
        <w:t xml:space="preserve">: Cerita bercabang dapat diprogram sebagai state machine atau pohon dialog. Misalnya gunakan framework interaktif (seperti Ink, YarnSpinner, atau DialogFlow). Setiap </w:t>
      </w:r>
      <w:r>
        <w:rPr>
          <w:rStyle w:val="Emphasis"/>
          <w:rFonts w:eastAsia="Times New Roman"/>
        </w:rPr>
        <w:t>state</w:t>
      </w:r>
      <w:r>
        <w:rPr>
          <w:rFonts w:eastAsia="Times New Roman"/>
        </w:rPr>
        <w:t xml:space="preserve"> mewakili situasi naratif, sedangkan transisi antar state diatur oleh pilihan pemain dan variabel kondisi (statistik, flag quest). Pendekatan ini memudahkan modularitas quest dan dialog: pengembang dapat menambah cabang baru tanpa mengubah keseluruhan.</w:t>
      </w:r>
    </w:p>
    <w:p w14:paraId="3C9359A9" w14:textId="77777777" w:rsidR="007075EA" w:rsidRDefault="007075EA" w:rsidP="007075EA">
      <w:pPr>
        <w:numPr>
          <w:ilvl w:val="0"/>
          <w:numId w:val="6"/>
        </w:numPr>
        <w:spacing w:before="100" w:beforeAutospacing="1" w:after="100" w:afterAutospacing="1" w:line="240" w:lineRule="auto"/>
        <w:rPr>
          <w:rFonts w:eastAsia="Times New Roman"/>
        </w:rPr>
      </w:pPr>
      <w:r>
        <w:rPr>
          <w:rStyle w:val="Strong"/>
          <w:rFonts w:eastAsia="Times New Roman"/>
        </w:rPr>
        <w:t>Integrasi AI</w:t>
      </w:r>
      <w:r>
        <w:rPr>
          <w:rFonts w:eastAsia="Times New Roman"/>
        </w:rPr>
        <w:t>: Modul AI (seperti LLM ChatGPT) dapat dipakai untuk memperkaya dialog. Misalnya server DialogFlow CX menjalankan logika game (memetakan state dan pilihan). Ketika pemain memasukkan jawaban bebas atau tidak terduga, webhook bisa mengirim input tersebut ke ChatGPT untuk menghasilkan respons dinamis. Hal ini memungkinkan percakapan NPC yang lebih variatif tanpa menulis skrip secara manual untuk setiap kemungkinan frase. Dengan arsitektur ini, AI menjadi “mesin logika” cerita, sementara LLM memberikan detail respons sesuai konteks.</w:t>
      </w:r>
    </w:p>
    <w:p w14:paraId="7BE387A0" w14:textId="77777777" w:rsidR="007075EA" w:rsidRDefault="007075EA" w:rsidP="007075EA">
      <w:pPr>
        <w:numPr>
          <w:ilvl w:val="0"/>
          <w:numId w:val="6"/>
        </w:numPr>
        <w:spacing w:before="100" w:beforeAutospacing="1" w:after="100" w:afterAutospacing="1" w:line="240" w:lineRule="auto"/>
        <w:rPr>
          <w:rFonts w:eastAsia="Times New Roman"/>
        </w:rPr>
      </w:pPr>
      <w:r>
        <w:rPr>
          <w:rStyle w:val="Strong"/>
          <w:rFonts w:eastAsia="Times New Roman"/>
        </w:rPr>
        <w:t>Sistem Quest Modular</w:t>
      </w:r>
      <w:r>
        <w:rPr>
          <w:rFonts w:eastAsia="Times New Roman"/>
        </w:rPr>
        <w:t xml:space="preserve">: Rancang quest sebagai modul terpisah dengan kondisi awal, tujuan, dan efek penyelesaian sendiri. Quest sederhana (contoh: kumpulkan 5 herbs) atau multi-part (rantai misi berjenjang) bisa ditambah lewat data file terpisah. Ketika kondisi tertentu terpenuhi (NPC bicara ke topik, atau lokasi dikunjungi), quest baru aktif. Setelah penyelesaian, event atau dialog tertentu dicapai. Pendekatan ini mirip saran devlog </w:t>
      </w:r>
      <w:r>
        <w:rPr>
          <w:rStyle w:val="Emphasis"/>
          <w:rFonts w:eastAsia="Times New Roman"/>
        </w:rPr>
        <w:t>Games by Hyper</w:t>
      </w:r>
      <w:r>
        <w:rPr>
          <w:rFonts w:eastAsia="Times New Roman"/>
        </w:rPr>
        <w:t>: quest dapat memicu dialog dan event pada titik kemajuan tertentu, sehingga alur cerita terkait quest terasa organik dalam gameplay.</w:t>
      </w:r>
    </w:p>
    <w:p w14:paraId="62D70028" w14:textId="77777777" w:rsidR="007075EA" w:rsidRDefault="007075EA" w:rsidP="007075EA">
      <w:pPr>
        <w:numPr>
          <w:ilvl w:val="0"/>
          <w:numId w:val="6"/>
        </w:numPr>
        <w:spacing w:before="100" w:beforeAutospacing="1" w:after="100" w:afterAutospacing="1" w:line="240" w:lineRule="auto"/>
        <w:rPr>
          <w:rFonts w:eastAsia="Times New Roman"/>
        </w:rPr>
      </w:pPr>
      <w:r>
        <w:rPr>
          <w:rStyle w:val="Strong"/>
          <w:rFonts w:eastAsia="Times New Roman"/>
        </w:rPr>
        <w:t>UX Teks Bercabang</w:t>
      </w:r>
      <w:r>
        <w:rPr>
          <w:rFonts w:eastAsia="Times New Roman"/>
        </w:rPr>
        <w:t xml:space="preserve">: Desain UI/UX minimalis tapi jelas: area utama menampilkan teks narasi berisi cerita, disertai opsi-opsi pilihan berupa tombol atau link bercabang. Antarmuka perlu responsif: setiap aksi pemain (klik opsi) langsung direspons dengan teks selanjutnya. Berikan juga tombol akses cepat (log aktivitas, inventori, peta) agar pemain mengelola karakter tanpa menghilangkan imersi teks. Hindari kekacauan tampilan (mengikuti prinsip </w:t>
      </w:r>
      <w:r>
        <w:rPr>
          <w:rStyle w:val="Emphasis"/>
          <w:rFonts w:eastAsia="Times New Roman"/>
        </w:rPr>
        <w:t>clean UI</w:t>
      </w:r>
      <w:r>
        <w:rPr>
          <w:rFonts w:eastAsia="Times New Roman"/>
        </w:rPr>
        <w:t xml:space="preserve"> untuk interactive fiction).</w:t>
      </w:r>
    </w:p>
    <w:p w14:paraId="6D2DE21C" w14:textId="77777777" w:rsidR="007075EA" w:rsidRDefault="007075EA" w:rsidP="007075EA">
      <w:pPr>
        <w:numPr>
          <w:ilvl w:val="0"/>
          <w:numId w:val="6"/>
        </w:numPr>
        <w:spacing w:before="100" w:beforeAutospacing="1" w:after="100" w:afterAutospacing="1" w:line="240" w:lineRule="auto"/>
        <w:rPr>
          <w:rFonts w:eastAsia="Times New Roman"/>
        </w:rPr>
      </w:pPr>
      <w:r>
        <w:rPr>
          <w:rStyle w:val="Strong"/>
          <w:rFonts w:eastAsia="Times New Roman"/>
        </w:rPr>
        <w:t>Umpan Balik Cepat</w:t>
      </w:r>
      <w:r>
        <w:rPr>
          <w:rFonts w:eastAsia="Times New Roman"/>
        </w:rPr>
        <w:t>: Sebagaimana penting dalam game teks, setiap pilihan harus diikuti umpan balik deskriptif. Misal, jika pemain mencoba aksi yang sia-sia (“makan ramuan di depan pintu terkunci”), game harus menjelaskan hasilnya secara vivid (“Anda menggigit ramuan… namun tidak banyak berubah, sementara pintu tetap terkunci”). Ini menjaga dunia tetap reaktif dan memudahkan pemain memahami konsekuensi.</w:t>
      </w:r>
    </w:p>
    <w:p w14:paraId="14483560" w14:textId="77777777" w:rsidR="007075EA" w:rsidRDefault="007075EA" w:rsidP="007075EA">
      <w:pPr>
        <w:numPr>
          <w:ilvl w:val="0"/>
          <w:numId w:val="6"/>
        </w:numPr>
        <w:spacing w:before="100" w:beforeAutospacing="1" w:after="100" w:afterAutospacing="1" w:line="240" w:lineRule="auto"/>
        <w:rPr>
          <w:rFonts w:eastAsia="Times New Roman"/>
        </w:rPr>
      </w:pPr>
      <w:r>
        <w:rPr>
          <w:rStyle w:val="Strong"/>
          <w:rFonts w:eastAsia="Times New Roman"/>
        </w:rPr>
        <w:t>Generasi Dinamis</w:t>
      </w:r>
      <w:r>
        <w:rPr>
          <w:rFonts w:eastAsia="Times New Roman"/>
        </w:rPr>
        <w:t xml:space="preserve">: Fitur tambahan, seperti laporan ringkasan </w:t>
      </w:r>
      <w:r>
        <w:rPr>
          <w:rStyle w:val="Emphasis"/>
          <w:rFonts w:eastAsia="Times New Roman"/>
        </w:rPr>
        <w:t>quest log</w:t>
      </w:r>
      <w:r>
        <w:rPr>
          <w:rFonts w:eastAsia="Times New Roman"/>
        </w:rPr>
        <w:t xml:space="preserve"> atau peta interaktif, dapat digerakkan AI. Chatbot dapat menyimpulkan informasi penting dari narasi (misal: “Anda memiliki quest aktif ‘Gali Ruins’ dan 3 tugas tersisa”); atau membuat petunjuk halus bila pemain buntu. Meski teks utama pilihan tetap ditulis tangan, AI dapat membantu modul tambahan seperti pengingat cerita atau trivia worldbuilding secara real-time.</w:t>
      </w:r>
    </w:p>
    <w:p w14:paraId="31345840" w14:textId="77777777" w:rsidR="007075EA" w:rsidRDefault="007075EA">
      <w:pPr>
        <w:pStyle w:val="NormalWeb"/>
      </w:pPr>
      <w:r>
        <w:t xml:space="preserve">Semua komponen tersebut bekerja bersama: engine narasi menangani alur bercabang dan state, quest manager modular mengatur kemajuan, dan UI teks interaktif menyajikan konten ke pemain secara lancar. Pendekatan berbasis web (misalnya game dijalankan di browser atau chat interface) memungkinkan integrasi AI dengan mudah serta penyimpanan status di server (untuk menyambung sesi). Hasilnya, </w:t>
      </w:r>
      <w:r>
        <w:rPr>
          <w:rStyle w:val="Emphasis"/>
        </w:rPr>
        <w:t>Mana Hearth</w:t>
      </w:r>
      <w:r>
        <w:t xml:space="preserve"> akan terasa seperti novel visual bercabang dengan fleksibilitas chatbot modern, menggabungkan desain RPG klasik dengan teknologi AI terkini.</w:t>
      </w:r>
    </w:p>
    <w:p w14:paraId="402A67D1" w14:textId="77777777" w:rsidR="007075EA" w:rsidRDefault="007075EA">
      <w:pPr>
        <w:pStyle w:val="NormalWeb"/>
      </w:pPr>
      <w:r>
        <w:rPr>
          <w:rStyle w:val="Strong"/>
        </w:rPr>
        <w:t>Referensi:</w:t>
      </w:r>
      <w:r>
        <w:t xml:space="preserve"> Prinsip desain di atas merujuk praktik pengembangan interactive fiction dan RPG modern. Semua konten disesuaikan dengan konteks dan lore dunia </w:t>
      </w:r>
      <w:r>
        <w:rPr>
          <w:rStyle w:val="Emphasis"/>
        </w:rPr>
        <w:t>Mana Hearth</w:t>
      </w:r>
      <w:r>
        <w:t>.</w:t>
      </w:r>
    </w:p>
    <w:p w14:paraId="35DD8B3A" w14:textId="77777777" w:rsidR="007075EA" w:rsidRDefault="007075EA"/>
    <w:sectPr w:rsidR="00707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40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C76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111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109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154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A32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597660">
    <w:abstractNumId w:val="0"/>
  </w:num>
  <w:num w:numId="2" w16cid:durableId="1656763203">
    <w:abstractNumId w:val="4"/>
  </w:num>
  <w:num w:numId="3" w16cid:durableId="1057971708">
    <w:abstractNumId w:val="2"/>
  </w:num>
  <w:num w:numId="4" w16cid:durableId="1364594561">
    <w:abstractNumId w:val="1"/>
  </w:num>
  <w:num w:numId="5" w16cid:durableId="594217392">
    <w:abstractNumId w:val="5"/>
  </w:num>
  <w:num w:numId="6" w16cid:durableId="1023287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1"/>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EA"/>
    <w:rsid w:val="00100F34"/>
    <w:rsid w:val="0070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229D1"/>
  <w15:chartTrackingRefBased/>
  <w15:docId w15:val="{2D108A3E-2AF0-244E-9166-ABDFDE93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7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5EA"/>
    <w:rPr>
      <w:rFonts w:eastAsiaTheme="majorEastAsia" w:cstheme="majorBidi"/>
      <w:color w:val="272727" w:themeColor="text1" w:themeTint="D8"/>
    </w:rPr>
  </w:style>
  <w:style w:type="paragraph" w:styleId="Title">
    <w:name w:val="Title"/>
    <w:basedOn w:val="Normal"/>
    <w:next w:val="Normal"/>
    <w:link w:val="TitleChar"/>
    <w:uiPriority w:val="10"/>
    <w:qFormat/>
    <w:rsid w:val="00707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5EA"/>
    <w:pPr>
      <w:spacing w:before="160"/>
      <w:jc w:val="center"/>
    </w:pPr>
    <w:rPr>
      <w:i/>
      <w:iCs/>
      <w:color w:val="404040" w:themeColor="text1" w:themeTint="BF"/>
    </w:rPr>
  </w:style>
  <w:style w:type="character" w:customStyle="1" w:styleId="QuoteChar">
    <w:name w:val="Quote Char"/>
    <w:basedOn w:val="DefaultParagraphFont"/>
    <w:link w:val="Quote"/>
    <w:uiPriority w:val="29"/>
    <w:rsid w:val="007075EA"/>
    <w:rPr>
      <w:i/>
      <w:iCs/>
      <w:color w:val="404040" w:themeColor="text1" w:themeTint="BF"/>
    </w:rPr>
  </w:style>
  <w:style w:type="paragraph" w:styleId="ListParagraph">
    <w:name w:val="List Paragraph"/>
    <w:basedOn w:val="Normal"/>
    <w:uiPriority w:val="34"/>
    <w:qFormat/>
    <w:rsid w:val="007075EA"/>
    <w:pPr>
      <w:ind w:left="720"/>
      <w:contextualSpacing/>
    </w:pPr>
  </w:style>
  <w:style w:type="character" w:styleId="IntenseEmphasis">
    <w:name w:val="Intense Emphasis"/>
    <w:basedOn w:val="DefaultParagraphFont"/>
    <w:uiPriority w:val="21"/>
    <w:qFormat/>
    <w:rsid w:val="007075EA"/>
    <w:rPr>
      <w:i/>
      <w:iCs/>
      <w:color w:val="0F4761" w:themeColor="accent1" w:themeShade="BF"/>
    </w:rPr>
  </w:style>
  <w:style w:type="paragraph" w:styleId="IntenseQuote">
    <w:name w:val="Intense Quote"/>
    <w:basedOn w:val="Normal"/>
    <w:next w:val="Normal"/>
    <w:link w:val="IntenseQuoteChar"/>
    <w:uiPriority w:val="30"/>
    <w:qFormat/>
    <w:rsid w:val="00707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5EA"/>
    <w:rPr>
      <w:i/>
      <w:iCs/>
      <w:color w:val="0F4761" w:themeColor="accent1" w:themeShade="BF"/>
    </w:rPr>
  </w:style>
  <w:style w:type="character" w:styleId="IntenseReference">
    <w:name w:val="Intense Reference"/>
    <w:basedOn w:val="DefaultParagraphFont"/>
    <w:uiPriority w:val="32"/>
    <w:qFormat/>
    <w:rsid w:val="007075EA"/>
    <w:rPr>
      <w:b/>
      <w:bCs/>
      <w:smallCaps/>
      <w:color w:val="0F4761" w:themeColor="accent1" w:themeShade="BF"/>
      <w:spacing w:val="5"/>
    </w:rPr>
  </w:style>
  <w:style w:type="character" w:styleId="Emphasis">
    <w:name w:val="Emphasis"/>
    <w:basedOn w:val="DefaultParagraphFont"/>
    <w:uiPriority w:val="20"/>
    <w:qFormat/>
    <w:rsid w:val="007075EA"/>
    <w:rPr>
      <w:i/>
      <w:iCs/>
    </w:rPr>
  </w:style>
  <w:style w:type="paragraph" w:styleId="NormalWeb">
    <w:name w:val="Normal (Web)"/>
    <w:basedOn w:val="Normal"/>
    <w:uiPriority w:val="99"/>
    <w:semiHidden/>
    <w:unhideWhenUsed/>
    <w:rsid w:val="007075EA"/>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7075EA"/>
    <w:rPr>
      <w:b/>
      <w:bCs/>
    </w:rPr>
  </w:style>
  <w:style w:type="character" w:styleId="HTMLCode">
    <w:name w:val="HTML Code"/>
    <w:basedOn w:val="DefaultParagraphFont"/>
    <w:uiPriority w:val="99"/>
    <w:semiHidden/>
    <w:unhideWhenUsed/>
    <w:rsid w:val="007075E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2494</Words>
  <Characters>14222</Characters>
  <Application>Microsoft Office Word</Application>
  <DocSecurity>0</DocSecurity>
  <Lines>118</Lines>
  <Paragraphs>33</Paragraphs>
  <ScaleCrop>false</ScaleCrop>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2025-10-30T23:20:00Z</dcterms:created>
  <dcterms:modified xsi:type="dcterms:W3CDTF">2025-10-30T23:20:00Z</dcterms:modified>
</cp:coreProperties>
</file>