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D93BC" w14:textId="77777777" w:rsidR="00055B1E" w:rsidRDefault="00055B1E">
      <w:pPr>
        <w:pStyle w:val="Heading1"/>
        <w:rPr>
          <w:rFonts w:eastAsia="Times New Roman"/>
          <w:kern w:val="36"/>
          <w:sz w:val="48"/>
          <w:szCs w:val="48"/>
          <w14:ligatures w14:val="none"/>
        </w:rPr>
      </w:pPr>
      <w:r>
        <w:rPr>
          <w:rFonts w:eastAsia="Times New Roman"/>
        </w:rPr>
        <w:t>Distribusi Kekuatan Antar Ras di Dunia High Fantasy</w:t>
      </w:r>
    </w:p>
    <w:p w14:paraId="36793DC8" w14:textId="77777777" w:rsidR="00055B1E" w:rsidRDefault="00055B1E">
      <w:pPr>
        <w:pStyle w:val="NormalWeb"/>
      </w:pPr>
      <w:r>
        <w:t xml:space="preserve">Berikut ini disajikan tabel </w:t>
      </w:r>
      <w:r>
        <w:rPr>
          <w:rStyle w:val="Strong"/>
        </w:rPr>
        <w:t>power scaling</w:t>
      </w:r>
      <w:r>
        <w:t xml:space="preserve"> yang menunjukkan potensi kekuatan dan karakteristik unik berbagai ras utama dalam dunia high fantasy. Tabel mencakup </w:t>
      </w:r>
      <w:r>
        <w:rPr>
          <w:rStyle w:val="Strong"/>
        </w:rPr>
        <w:t>nilai potensi fisik, potensi sihir (kontrol mana), dan daya tahan mana</w:t>
      </w:r>
      <w:r>
        <w:t xml:space="preserve"> masing-masing ras dalam skala 1–10, disertai kelebihan biologis/budaya serta kelemahan utamanya. Nilai </w:t>
      </w:r>
      <w:r>
        <w:rPr>
          <w:rStyle w:val="Strong"/>
        </w:rPr>
        <w:t>1</w:t>
      </w:r>
      <w:r>
        <w:t xml:space="preserve"> menunjukkan kemampuan sangat rendah, sedangkan </w:t>
      </w:r>
      <w:r>
        <w:rPr>
          <w:rStyle w:val="Strong"/>
        </w:rPr>
        <w:t>10</w:t>
      </w:r>
      <w:r>
        <w:t xml:space="preserve"> adalah puncak kemampuan relatif di dunia tersebut.</w:t>
      </w:r>
    </w:p>
    <w:p w14:paraId="6443FB1E" w14:textId="77777777" w:rsidR="00055B1E" w:rsidRDefault="00055B1E">
      <w:pPr>
        <w:pStyle w:val="Heading2"/>
        <w:rPr>
          <w:rFonts w:eastAsia="Times New Roman"/>
        </w:rPr>
      </w:pPr>
      <w:r>
        <w:rPr>
          <w:rFonts w:eastAsia="Times New Roman"/>
        </w:rPr>
        <w:t>Tabel Skalasi Kekuatan Ras Utama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gridCol w:w="1095"/>
        <w:gridCol w:w="939"/>
        <w:gridCol w:w="714"/>
        <w:gridCol w:w="2066"/>
        <w:gridCol w:w="3016"/>
      </w:tblGrid>
      <w:tr w:rsidR="00055B1E" w14:paraId="2D519F36" w14:textId="77777777">
        <w:trPr>
          <w:tblHeader/>
          <w:tblCellSpacing w:w="15" w:type="dxa"/>
        </w:trPr>
        <w:tc>
          <w:tcPr>
            <w:tcW w:w="0" w:type="auto"/>
            <w:vAlign w:val="center"/>
            <w:hideMark/>
          </w:tcPr>
          <w:p w14:paraId="1F05A975" w14:textId="77777777" w:rsidR="00055B1E" w:rsidRDefault="00055B1E">
            <w:pPr>
              <w:jc w:val="center"/>
              <w:rPr>
                <w:rFonts w:eastAsia="Times New Roman"/>
                <w:b/>
                <w:bCs/>
              </w:rPr>
            </w:pPr>
            <w:r>
              <w:rPr>
                <w:rStyle w:val="Strong"/>
                <w:rFonts w:eastAsia="Times New Roman"/>
              </w:rPr>
              <w:t>Nama Ras</w:t>
            </w:r>
          </w:p>
        </w:tc>
        <w:tc>
          <w:tcPr>
            <w:tcW w:w="0" w:type="auto"/>
            <w:vAlign w:val="center"/>
            <w:hideMark/>
          </w:tcPr>
          <w:p w14:paraId="3742B523" w14:textId="77777777" w:rsidR="00055B1E" w:rsidRDefault="00055B1E">
            <w:pPr>
              <w:jc w:val="center"/>
              <w:rPr>
                <w:rFonts w:eastAsia="Times New Roman"/>
                <w:b/>
                <w:bCs/>
              </w:rPr>
            </w:pPr>
            <w:r>
              <w:rPr>
                <w:rStyle w:val="Strong"/>
                <w:rFonts w:eastAsia="Times New Roman"/>
              </w:rPr>
              <w:t>Potensi Kekuatan Fisik (1–10)</w:t>
            </w:r>
          </w:p>
        </w:tc>
        <w:tc>
          <w:tcPr>
            <w:tcW w:w="0" w:type="auto"/>
            <w:vAlign w:val="center"/>
            <w:hideMark/>
          </w:tcPr>
          <w:p w14:paraId="152BCC12" w14:textId="77777777" w:rsidR="00055B1E" w:rsidRDefault="00055B1E">
            <w:pPr>
              <w:jc w:val="center"/>
              <w:rPr>
                <w:rFonts w:eastAsia="Times New Roman"/>
                <w:b/>
                <w:bCs/>
              </w:rPr>
            </w:pPr>
            <w:r>
              <w:rPr>
                <w:rStyle w:val="Strong"/>
                <w:rFonts w:eastAsia="Times New Roman"/>
              </w:rPr>
              <w:t>Potensi Sihir (Kontrol Mana, 1–10)</w:t>
            </w:r>
          </w:p>
        </w:tc>
        <w:tc>
          <w:tcPr>
            <w:tcW w:w="0" w:type="auto"/>
            <w:vAlign w:val="center"/>
            <w:hideMark/>
          </w:tcPr>
          <w:p w14:paraId="4C408589" w14:textId="77777777" w:rsidR="00055B1E" w:rsidRDefault="00055B1E">
            <w:pPr>
              <w:jc w:val="center"/>
              <w:rPr>
                <w:rFonts w:eastAsia="Times New Roman"/>
                <w:b/>
                <w:bCs/>
              </w:rPr>
            </w:pPr>
            <w:r>
              <w:rPr>
                <w:rStyle w:val="Strong"/>
                <w:rFonts w:eastAsia="Times New Roman"/>
              </w:rPr>
              <w:t>Daya Tahan Mana (1–10)</w:t>
            </w:r>
          </w:p>
        </w:tc>
        <w:tc>
          <w:tcPr>
            <w:tcW w:w="0" w:type="auto"/>
            <w:vAlign w:val="center"/>
            <w:hideMark/>
          </w:tcPr>
          <w:p w14:paraId="624FBF0B" w14:textId="77777777" w:rsidR="00055B1E" w:rsidRDefault="00055B1E">
            <w:pPr>
              <w:jc w:val="center"/>
              <w:rPr>
                <w:rFonts w:eastAsia="Times New Roman"/>
                <w:b/>
                <w:bCs/>
              </w:rPr>
            </w:pPr>
            <w:r>
              <w:rPr>
                <w:rStyle w:val="Strong"/>
                <w:rFonts w:eastAsia="Times New Roman"/>
              </w:rPr>
              <w:t>Kelebihan Unik (Biologis/Budaya)</w:t>
            </w:r>
          </w:p>
        </w:tc>
        <w:tc>
          <w:tcPr>
            <w:tcW w:w="0" w:type="auto"/>
            <w:vAlign w:val="center"/>
            <w:hideMark/>
          </w:tcPr>
          <w:p w14:paraId="286106E1" w14:textId="77777777" w:rsidR="00055B1E" w:rsidRDefault="00055B1E">
            <w:pPr>
              <w:jc w:val="center"/>
              <w:rPr>
                <w:rFonts w:eastAsia="Times New Roman"/>
                <w:b/>
                <w:bCs/>
              </w:rPr>
            </w:pPr>
            <w:r>
              <w:rPr>
                <w:rStyle w:val="Strong"/>
                <w:rFonts w:eastAsia="Times New Roman"/>
              </w:rPr>
              <w:t>Kekurangan/Keterbatasan Utama</w:t>
            </w:r>
          </w:p>
        </w:tc>
      </w:tr>
      <w:tr w:rsidR="00055B1E" w14:paraId="5DC39E25" w14:textId="77777777">
        <w:trPr>
          <w:tblCellSpacing w:w="15" w:type="dxa"/>
        </w:trPr>
        <w:tc>
          <w:tcPr>
            <w:tcW w:w="0" w:type="auto"/>
            <w:vAlign w:val="center"/>
            <w:hideMark/>
          </w:tcPr>
          <w:p w14:paraId="2F559A4F" w14:textId="77777777" w:rsidR="00055B1E" w:rsidRDefault="00055B1E">
            <w:pPr>
              <w:rPr>
                <w:rFonts w:eastAsia="Times New Roman"/>
              </w:rPr>
            </w:pPr>
            <w:r>
              <w:rPr>
                <w:rStyle w:val="Strong"/>
                <w:rFonts w:eastAsia="Times New Roman"/>
              </w:rPr>
              <w:t>Manusia (Human)</w:t>
            </w:r>
          </w:p>
        </w:tc>
        <w:tc>
          <w:tcPr>
            <w:tcW w:w="0" w:type="auto"/>
            <w:vAlign w:val="center"/>
            <w:hideMark/>
          </w:tcPr>
          <w:p w14:paraId="020D8B51" w14:textId="77777777" w:rsidR="00055B1E" w:rsidRDefault="00055B1E">
            <w:pPr>
              <w:rPr>
                <w:rFonts w:eastAsia="Times New Roman"/>
              </w:rPr>
            </w:pPr>
            <w:r>
              <w:rPr>
                <w:rStyle w:val="Strong"/>
                <w:rFonts w:eastAsia="Times New Roman"/>
              </w:rPr>
              <w:t>5</w:t>
            </w:r>
          </w:p>
        </w:tc>
        <w:tc>
          <w:tcPr>
            <w:tcW w:w="0" w:type="auto"/>
            <w:vAlign w:val="center"/>
            <w:hideMark/>
          </w:tcPr>
          <w:p w14:paraId="5CA641E5" w14:textId="77777777" w:rsidR="00055B1E" w:rsidRDefault="00055B1E">
            <w:pPr>
              <w:rPr>
                <w:rFonts w:eastAsia="Times New Roman"/>
              </w:rPr>
            </w:pPr>
            <w:r>
              <w:rPr>
                <w:rStyle w:val="Strong"/>
                <w:rFonts w:eastAsia="Times New Roman"/>
              </w:rPr>
              <w:t>6</w:t>
            </w:r>
          </w:p>
        </w:tc>
        <w:tc>
          <w:tcPr>
            <w:tcW w:w="0" w:type="auto"/>
            <w:vAlign w:val="center"/>
            <w:hideMark/>
          </w:tcPr>
          <w:p w14:paraId="713AD31F" w14:textId="77777777" w:rsidR="00055B1E" w:rsidRDefault="00055B1E">
            <w:pPr>
              <w:rPr>
                <w:rFonts w:eastAsia="Times New Roman"/>
              </w:rPr>
            </w:pPr>
            <w:r>
              <w:rPr>
                <w:rStyle w:val="Strong"/>
                <w:rFonts w:eastAsia="Times New Roman"/>
              </w:rPr>
              <w:t>5</w:t>
            </w:r>
          </w:p>
        </w:tc>
        <w:tc>
          <w:tcPr>
            <w:tcW w:w="0" w:type="auto"/>
            <w:vAlign w:val="center"/>
            <w:hideMark/>
          </w:tcPr>
          <w:p w14:paraId="78C23070" w14:textId="77777777" w:rsidR="00055B1E" w:rsidRDefault="00055B1E">
            <w:pPr>
              <w:rPr>
                <w:rFonts w:eastAsia="Times New Roman"/>
              </w:rPr>
            </w:pPr>
            <w:r>
              <w:rPr>
                <w:rFonts w:eastAsia="Times New Roman"/>
              </w:rPr>
              <w:t>Sangat adaptif &amp; fleksibel – cepat belajar teknologi atau sihir apa pun; inovatif dan ambisius dalam membangun peradaban</w:t>
            </w:r>
          </w:p>
        </w:tc>
        <w:tc>
          <w:tcPr>
            <w:tcW w:w="0" w:type="auto"/>
            <w:vAlign w:val="center"/>
            <w:hideMark/>
          </w:tcPr>
          <w:p w14:paraId="4CC93358" w14:textId="77777777" w:rsidR="00055B1E" w:rsidRDefault="00055B1E">
            <w:pPr>
              <w:rPr>
                <w:rFonts w:eastAsia="Times New Roman"/>
              </w:rPr>
            </w:pPr>
            <w:r>
              <w:rPr>
                <w:rFonts w:eastAsia="Times New Roman"/>
              </w:rPr>
              <w:t xml:space="preserve">Tidak punya kemampuan magis alami bawaan; umur relatif pendek; </w:t>
            </w:r>
            <w:r>
              <w:rPr>
                <w:rStyle w:val="Strong"/>
                <w:rFonts w:eastAsia="Times New Roman"/>
              </w:rPr>
              <w:t>tidak memiliki keunggulan biologis khusus</w:t>
            </w:r>
            <w:r>
              <w:rPr>
                <w:rFonts w:eastAsia="Times New Roman"/>
              </w:rPr>
              <w:t xml:space="preserve"> dibanding ras lain (mengandalkan inovasi)</w:t>
            </w:r>
          </w:p>
        </w:tc>
      </w:tr>
      <w:tr w:rsidR="00055B1E" w14:paraId="24112BB3" w14:textId="77777777">
        <w:trPr>
          <w:tblCellSpacing w:w="15" w:type="dxa"/>
        </w:trPr>
        <w:tc>
          <w:tcPr>
            <w:tcW w:w="0" w:type="auto"/>
            <w:vAlign w:val="center"/>
            <w:hideMark/>
          </w:tcPr>
          <w:p w14:paraId="3496CFDA" w14:textId="77777777" w:rsidR="00055B1E" w:rsidRDefault="00055B1E">
            <w:pPr>
              <w:rPr>
                <w:rFonts w:eastAsia="Times New Roman"/>
              </w:rPr>
            </w:pPr>
            <w:r>
              <w:rPr>
                <w:rStyle w:val="Strong"/>
                <w:rFonts w:eastAsia="Times New Roman"/>
              </w:rPr>
              <w:t>Elf (Elvish)</w:t>
            </w:r>
          </w:p>
        </w:tc>
        <w:tc>
          <w:tcPr>
            <w:tcW w:w="0" w:type="auto"/>
            <w:vAlign w:val="center"/>
            <w:hideMark/>
          </w:tcPr>
          <w:p w14:paraId="18B0B2F1" w14:textId="77777777" w:rsidR="00055B1E" w:rsidRDefault="00055B1E">
            <w:pPr>
              <w:rPr>
                <w:rFonts w:eastAsia="Times New Roman"/>
              </w:rPr>
            </w:pPr>
            <w:r>
              <w:rPr>
                <w:rStyle w:val="Strong"/>
                <w:rFonts w:eastAsia="Times New Roman"/>
              </w:rPr>
              <w:t>4</w:t>
            </w:r>
          </w:p>
        </w:tc>
        <w:tc>
          <w:tcPr>
            <w:tcW w:w="0" w:type="auto"/>
            <w:vAlign w:val="center"/>
            <w:hideMark/>
          </w:tcPr>
          <w:p w14:paraId="4DCD8BBC" w14:textId="77777777" w:rsidR="00055B1E" w:rsidRDefault="00055B1E">
            <w:pPr>
              <w:rPr>
                <w:rFonts w:eastAsia="Times New Roman"/>
              </w:rPr>
            </w:pPr>
            <w:r>
              <w:rPr>
                <w:rStyle w:val="Strong"/>
                <w:rFonts w:eastAsia="Times New Roman"/>
              </w:rPr>
              <w:t>9</w:t>
            </w:r>
          </w:p>
        </w:tc>
        <w:tc>
          <w:tcPr>
            <w:tcW w:w="0" w:type="auto"/>
            <w:vAlign w:val="center"/>
            <w:hideMark/>
          </w:tcPr>
          <w:p w14:paraId="61769060" w14:textId="77777777" w:rsidR="00055B1E" w:rsidRDefault="00055B1E">
            <w:pPr>
              <w:rPr>
                <w:rFonts w:eastAsia="Times New Roman"/>
              </w:rPr>
            </w:pPr>
            <w:r>
              <w:rPr>
                <w:rStyle w:val="Strong"/>
                <w:rFonts w:eastAsia="Times New Roman"/>
              </w:rPr>
              <w:t>8</w:t>
            </w:r>
          </w:p>
        </w:tc>
        <w:tc>
          <w:tcPr>
            <w:tcW w:w="0" w:type="auto"/>
            <w:vAlign w:val="center"/>
            <w:hideMark/>
          </w:tcPr>
          <w:p w14:paraId="1C8D8DFE" w14:textId="77777777" w:rsidR="00055B1E" w:rsidRDefault="00055B1E">
            <w:pPr>
              <w:rPr>
                <w:rFonts w:eastAsia="Times New Roman"/>
              </w:rPr>
            </w:pPr>
            <w:r>
              <w:rPr>
                <w:rFonts w:eastAsia="Times New Roman"/>
              </w:rPr>
              <w:t>Bakat sihir alami tinggi (ahli druidisme &amp; ilusi); pancaindra sangat tajam; umur panjang (dapat hidup sangat lama)</w:t>
            </w:r>
          </w:p>
        </w:tc>
        <w:tc>
          <w:tcPr>
            <w:tcW w:w="0" w:type="auto"/>
            <w:vAlign w:val="center"/>
            <w:hideMark/>
          </w:tcPr>
          <w:p w14:paraId="7D8CF7F3" w14:textId="77777777" w:rsidR="00055B1E" w:rsidRDefault="00055B1E">
            <w:pPr>
              <w:rPr>
                <w:rFonts w:eastAsia="Times New Roman"/>
              </w:rPr>
            </w:pPr>
            <w:r>
              <w:rPr>
                <w:rFonts w:eastAsia="Times New Roman"/>
              </w:rPr>
              <w:t>Populasi kecil &amp; isolasionis (jarang ekspansi militer); fisik relatif rapuh dibanding ras kuat; enggan terhadap teknologi industri (demi menjaga alam)</w:t>
            </w:r>
          </w:p>
        </w:tc>
      </w:tr>
      <w:tr w:rsidR="00055B1E" w14:paraId="63CA9650" w14:textId="77777777">
        <w:trPr>
          <w:tblCellSpacing w:w="15" w:type="dxa"/>
        </w:trPr>
        <w:tc>
          <w:tcPr>
            <w:tcW w:w="0" w:type="auto"/>
            <w:vAlign w:val="center"/>
            <w:hideMark/>
          </w:tcPr>
          <w:p w14:paraId="41C6469F" w14:textId="77777777" w:rsidR="00055B1E" w:rsidRDefault="00055B1E">
            <w:pPr>
              <w:rPr>
                <w:rFonts w:eastAsia="Times New Roman"/>
              </w:rPr>
            </w:pPr>
            <w:r>
              <w:rPr>
                <w:rStyle w:val="Strong"/>
                <w:rFonts w:eastAsia="Times New Roman"/>
              </w:rPr>
              <w:t>Fae (Kaum Peri)</w:t>
            </w:r>
          </w:p>
        </w:tc>
        <w:tc>
          <w:tcPr>
            <w:tcW w:w="0" w:type="auto"/>
            <w:vAlign w:val="center"/>
            <w:hideMark/>
          </w:tcPr>
          <w:p w14:paraId="6E901E5F" w14:textId="77777777" w:rsidR="00055B1E" w:rsidRDefault="00055B1E">
            <w:pPr>
              <w:rPr>
                <w:rFonts w:eastAsia="Times New Roman"/>
              </w:rPr>
            </w:pPr>
            <w:r>
              <w:rPr>
                <w:rStyle w:val="Strong"/>
                <w:rFonts w:eastAsia="Times New Roman"/>
              </w:rPr>
              <w:t>3</w:t>
            </w:r>
          </w:p>
        </w:tc>
        <w:tc>
          <w:tcPr>
            <w:tcW w:w="0" w:type="auto"/>
            <w:vAlign w:val="center"/>
            <w:hideMark/>
          </w:tcPr>
          <w:p w14:paraId="29EA0FD5" w14:textId="77777777" w:rsidR="00055B1E" w:rsidRDefault="00055B1E">
            <w:pPr>
              <w:rPr>
                <w:rFonts w:eastAsia="Times New Roman"/>
              </w:rPr>
            </w:pPr>
            <w:r>
              <w:rPr>
                <w:rStyle w:val="Strong"/>
                <w:rFonts w:eastAsia="Times New Roman"/>
              </w:rPr>
              <w:t>10</w:t>
            </w:r>
          </w:p>
        </w:tc>
        <w:tc>
          <w:tcPr>
            <w:tcW w:w="0" w:type="auto"/>
            <w:vAlign w:val="center"/>
            <w:hideMark/>
          </w:tcPr>
          <w:p w14:paraId="136E38D2" w14:textId="77777777" w:rsidR="00055B1E" w:rsidRDefault="00055B1E">
            <w:pPr>
              <w:rPr>
                <w:rFonts w:eastAsia="Times New Roman"/>
              </w:rPr>
            </w:pPr>
            <w:r>
              <w:rPr>
                <w:rStyle w:val="Strong"/>
                <w:rFonts w:eastAsia="Times New Roman"/>
              </w:rPr>
              <w:t>9</w:t>
            </w:r>
          </w:p>
        </w:tc>
        <w:tc>
          <w:tcPr>
            <w:tcW w:w="0" w:type="auto"/>
            <w:vAlign w:val="center"/>
            <w:hideMark/>
          </w:tcPr>
          <w:p w14:paraId="06868CFC" w14:textId="77777777" w:rsidR="00055B1E" w:rsidRDefault="00055B1E">
            <w:pPr>
              <w:rPr>
                <w:rFonts w:eastAsia="Times New Roman"/>
              </w:rPr>
            </w:pPr>
            <w:r>
              <w:rPr>
                <w:rFonts w:eastAsia="Times New Roman"/>
              </w:rPr>
              <w:t xml:space="preserve">Aura magis </w:t>
            </w:r>
            <w:r>
              <w:rPr>
                <w:rStyle w:val="Strong"/>
                <w:rFonts w:eastAsia="Times New Roman"/>
              </w:rPr>
              <w:t>sangat kuat</w:t>
            </w:r>
            <w:r>
              <w:rPr>
                <w:rFonts w:eastAsia="Times New Roman"/>
              </w:rPr>
              <w:t xml:space="preserve"> – mahir ilusi, pesona alam; </w:t>
            </w:r>
            <w:r>
              <w:rPr>
                <w:rStyle w:val="Strong"/>
                <w:rFonts w:eastAsia="Times New Roman"/>
              </w:rPr>
              <w:t>tidak menua</w:t>
            </w:r>
            <w:r>
              <w:rPr>
                <w:rFonts w:eastAsia="Times New Roman"/>
              </w:rPr>
              <w:t xml:space="preserve"> (hampir abadi); mampu berubah bentuk/ukuran sesuai subras (peri, dryad, dll.)</w:t>
            </w:r>
          </w:p>
        </w:tc>
        <w:tc>
          <w:tcPr>
            <w:tcW w:w="0" w:type="auto"/>
            <w:vAlign w:val="center"/>
            <w:hideMark/>
          </w:tcPr>
          <w:p w14:paraId="72DB57F7" w14:textId="77777777" w:rsidR="00055B1E" w:rsidRDefault="00055B1E">
            <w:pPr>
              <w:rPr>
                <w:rFonts w:eastAsia="Times New Roman"/>
              </w:rPr>
            </w:pPr>
            <w:r>
              <w:rPr>
                <w:rStyle w:val="Strong"/>
                <w:rFonts w:eastAsia="Times New Roman"/>
              </w:rPr>
              <w:t>Rentan terhadap besi biasa</w:t>
            </w:r>
            <w:r>
              <w:rPr>
                <w:rFonts w:eastAsia="Times New Roman"/>
              </w:rPr>
              <w:t xml:space="preserve"> (logam dingin melemahkan mereka); fisik lemah; perilaku dan moral asing (licik/ambivalen terhadap ras lain), sehingga sulit dipercaya sepenuhnya</w:t>
            </w:r>
          </w:p>
        </w:tc>
      </w:tr>
      <w:tr w:rsidR="00055B1E" w14:paraId="1A5C9A0F" w14:textId="77777777">
        <w:trPr>
          <w:tblCellSpacing w:w="15" w:type="dxa"/>
        </w:trPr>
        <w:tc>
          <w:tcPr>
            <w:tcW w:w="0" w:type="auto"/>
            <w:vAlign w:val="center"/>
            <w:hideMark/>
          </w:tcPr>
          <w:p w14:paraId="6DF5775E" w14:textId="77777777" w:rsidR="00055B1E" w:rsidRDefault="00055B1E">
            <w:pPr>
              <w:rPr>
                <w:rFonts w:eastAsia="Times New Roman"/>
              </w:rPr>
            </w:pPr>
            <w:r>
              <w:rPr>
                <w:rStyle w:val="Strong"/>
                <w:rFonts w:eastAsia="Times New Roman"/>
              </w:rPr>
              <w:t>Kurcaci (Dwarf)</w:t>
            </w:r>
          </w:p>
        </w:tc>
        <w:tc>
          <w:tcPr>
            <w:tcW w:w="0" w:type="auto"/>
            <w:vAlign w:val="center"/>
            <w:hideMark/>
          </w:tcPr>
          <w:p w14:paraId="7CF13819" w14:textId="77777777" w:rsidR="00055B1E" w:rsidRDefault="00055B1E">
            <w:pPr>
              <w:rPr>
                <w:rFonts w:eastAsia="Times New Roman"/>
              </w:rPr>
            </w:pPr>
            <w:r>
              <w:rPr>
                <w:rStyle w:val="Strong"/>
                <w:rFonts w:eastAsia="Times New Roman"/>
              </w:rPr>
              <w:t>7</w:t>
            </w:r>
          </w:p>
        </w:tc>
        <w:tc>
          <w:tcPr>
            <w:tcW w:w="0" w:type="auto"/>
            <w:vAlign w:val="center"/>
            <w:hideMark/>
          </w:tcPr>
          <w:p w14:paraId="4D0206F3" w14:textId="77777777" w:rsidR="00055B1E" w:rsidRDefault="00055B1E">
            <w:pPr>
              <w:rPr>
                <w:rFonts w:eastAsia="Times New Roman"/>
              </w:rPr>
            </w:pPr>
            <w:r>
              <w:rPr>
                <w:rStyle w:val="Strong"/>
                <w:rFonts w:eastAsia="Times New Roman"/>
              </w:rPr>
              <w:t>3</w:t>
            </w:r>
          </w:p>
        </w:tc>
        <w:tc>
          <w:tcPr>
            <w:tcW w:w="0" w:type="auto"/>
            <w:vAlign w:val="center"/>
            <w:hideMark/>
          </w:tcPr>
          <w:p w14:paraId="61D17975" w14:textId="77777777" w:rsidR="00055B1E" w:rsidRDefault="00055B1E">
            <w:pPr>
              <w:rPr>
                <w:rFonts w:eastAsia="Times New Roman"/>
              </w:rPr>
            </w:pPr>
            <w:r>
              <w:rPr>
                <w:rStyle w:val="Strong"/>
                <w:rFonts w:eastAsia="Times New Roman"/>
              </w:rPr>
              <w:t>2</w:t>
            </w:r>
          </w:p>
        </w:tc>
        <w:tc>
          <w:tcPr>
            <w:tcW w:w="0" w:type="auto"/>
            <w:vAlign w:val="center"/>
            <w:hideMark/>
          </w:tcPr>
          <w:p w14:paraId="3C2D6DE6" w14:textId="77777777" w:rsidR="00055B1E" w:rsidRDefault="00055B1E">
            <w:pPr>
              <w:rPr>
                <w:rFonts w:eastAsia="Times New Roman"/>
              </w:rPr>
            </w:pPr>
            <w:r>
              <w:rPr>
                <w:rFonts w:eastAsia="Times New Roman"/>
              </w:rPr>
              <w:t xml:space="preserve">Kuat fisik &amp; tahan banting (tubuh kekar, tahan cuaca &amp; tambang); pandai </w:t>
            </w:r>
            <w:r>
              <w:rPr>
                <w:rStyle w:val="Strong"/>
                <w:rFonts w:eastAsia="Times New Roman"/>
              </w:rPr>
              <w:t>menempa logam &amp; magitek</w:t>
            </w:r>
            <w:r>
              <w:rPr>
                <w:rFonts w:eastAsia="Times New Roman"/>
              </w:rPr>
              <w:t xml:space="preserve"> (ahli teknologi rune); penglihatan gelap baik (darkvision)</w:t>
            </w:r>
          </w:p>
        </w:tc>
        <w:tc>
          <w:tcPr>
            <w:tcW w:w="0" w:type="auto"/>
            <w:vAlign w:val="center"/>
            <w:hideMark/>
          </w:tcPr>
          <w:p w14:paraId="35DDD5B7" w14:textId="77777777" w:rsidR="00055B1E" w:rsidRDefault="00055B1E">
            <w:pPr>
              <w:rPr>
                <w:rFonts w:eastAsia="Times New Roman"/>
              </w:rPr>
            </w:pPr>
            <w:r>
              <w:rPr>
                <w:rFonts w:eastAsia="Times New Roman"/>
              </w:rPr>
              <w:t xml:space="preserve">Tubuh pendek membatasi jangkauan fisik; </w:t>
            </w:r>
            <w:r>
              <w:rPr>
                <w:rStyle w:val="Strong"/>
                <w:rFonts w:eastAsia="Times New Roman"/>
              </w:rPr>
              <w:t>pengguna sihir minim</w:t>
            </w:r>
            <w:r>
              <w:rPr>
                <w:rFonts w:eastAsia="Times New Roman"/>
              </w:rPr>
              <w:t xml:space="preserve"> (lebih mengandalkan rune/alat); terkurung di pegunungan Torrak, bergantung impor pangan dari luar; cenderung kaku mempertahankan tradisi</w:t>
            </w:r>
          </w:p>
        </w:tc>
      </w:tr>
      <w:tr w:rsidR="00055B1E" w14:paraId="0055A5BF" w14:textId="77777777">
        <w:trPr>
          <w:tblCellSpacing w:w="15" w:type="dxa"/>
        </w:trPr>
        <w:tc>
          <w:tcPr>
            <w:tcW w:w="0" w:type="auto"/>
            <w:vAlign w:val="center"/>
            <w:hideMark/>
          </w:tcPr>
          <w:p w14:paraId="6D8EFD59" w14:textId="77777777" w:rsidR="00055B1E" w:rsidRDefault="00055B1E">
            <w:pPr>
              <w:rPr>
                <w:rFonts w:eastAsia="Times New Roman"/>
              </w:rPr>
            </w:pPr>
            <w:r>
              <w:rPr>
                <w:rStyle w:val="Strong"/>
                <w:rFonts w:eastAsia="Times New Roman"/>
              </w:rPr>
              <w:t>Goliath</w:t>
            </w:r>
            <w:r>
              <w:rPr>
                <w:rFonts w:eastAsia="Times New Roman"/>
              </w:rPr>
              <w:t xml:space="preserve"> (Half-Giant)</w:t>
            </w:r>
          </w:p>
        </w:tc>
        <w:tc>
          <w:tcPr>
            <w:tcW w:w="0" w:type="auto"/>
            <w:vAlign w:val="center"/>
            <w:hideMark/>
          </w:tcPr>
          <w:p w14:paraId="219A3F9D" w14:textId="77777777" w:rsidR="00055B1E" w:rsidRDefault="00055B1E">
            <w:pPr>
              <w:rPr>
                <w:rFonts w:eastAsia="Times New Roman"/>
              </w:rPr>
            </w:pPr>
            <w:r>
              <w:rPr>
                <w:rStyle w:val="Strong"/>
                <w:rFonts w:eastAsia="Times New Roman"/>
              </w:rPr>
              <w:t>10</w:t>
            </w:r>
          </w:p>
        </w:tc>
        <w:tc>
          <w:tcPr>
            <w:tcW w:w="0" w:type="auto"/>
            <w:vAlign w:val="center"/>
            <w:hideMark/>
          </w:tcPr>
          <w:p w14:paraId="35871C50" w14:textId="77777777" w:rsidR="00055B1E" w:rsidRDefault="00055B1E">
            <w:pPr>
              <w:rPr>
                <w:rFonts w:eastAsia="Times New Roman"/>
              </w:rPr>
            </w:pPr>
            <w:r>
              <w:rPr>
                <w:rStyle w:val="Strong"/>
                <w:rFonts w:eastAsia="Times New Roman"/>
              </w:rPr>
              <w:t>1</w:t>
            </w:r>
          </w:p>
        </w:tc>
        <w:tc>
          <w:tcPr>
            <w:tcW w:w="0" w:type="auto"/>
            <w:vAlign w:val="center"/>
            <w:hideMark/>
          </w:tcPr>
          <w:p w14:paraId="1B55FE55" w14:textId="77777777" w:rsidR="00055B1E" w:rsidRDefault="00055B1E">
            <w:pPr>
              <w:rPr>
                <w:rFonts w:eastAsia="Times New Roman"/>
              </w:rPr>
            </w:pPr>
            <w:r>
              <w:rPr>
                <w:rStyle w:val="Strong"/>
                <w:rFonts w:eastAsia="Times New Roman"/>
              </w:rPr>
              <w:t>1</w:t>
            </w:r>
          </w:p>
        </w:tc>
        <w:tc>
          <w:tcPr>
            <w:tcW w:w="0" w:type="auto"/>
            <w:vAlign w:val="center"/>
            <w:hideMark/>
          </w:tcPr>
          <w:p w14:paraId="4D0AD17A" w14:textId="77777777" w:rsidR="00055B1E" w:rsidRDefault="00055B1E">
            <w:pPr>
              <w:rPr>
                <w:rFonts w:eastAsia="Times New Roman"/>
              </w:rPr>
            </w:pPr>
            <w:r>
              <w:rPr>
                <w:rStyle w:val="Strong"/>
                <w:rFonts w:eastAsia="Times New Roman"/>
              </w:rPr>
              <w:t>Sangat kuat</w:t>
            </w:r>
            <w:r>
              <w:rPr>
                <w:rFonts w:eastAsia="Times New Roman"/>
              </w:rPr>
              <w:t xml:space="preserve"> secara fisik &amp; tahan banting (mampu mengangkat beban luar biasa); adaptif di iklim dingin &amp; ketinggian (tidak terpengaruh udara tipis); pendaki tebing alami yang tangkas</w:t>
            </w:r>
          </w:p>
        </w:tc>
        <w:tc>
          <w:tcPr>
            <w:tcW w:w="0" w:type="auto"/>
            <w:vAlign w:val="center"/>
            <w:hideMark/>
          </w:tcPr>
          <w:p w14:paraId="331323EA" w14:textId="77777777" w:rsidR="00055B1E" w:rsidRDefault="00055B1E">
            <w:pPr>
              <w:rPr>
                <w:rFonts w:eastAsia="Times New Roman"/>
              </w:rPr>
            </w:pPr>
            <w:r>
              <w:rPr>
                <w:rStyle w:val="Strong"/>
                <w:rFonts w:eastAsia="Times New Roman"/>
              </w:rPr>
              <w:t>Populasi sangat kecil</w:t>
            </w:r>
            <w:r>
              <w:rPr>
                <w:rFonts w:eastAsia="Times New Roman"/>
              </w:rPr>
              <w:t xml:space="preserve"> dan terpusat di Torrak; nyaris tidak memiliki bakat sihir (hampir tak ada pengguna mana); bergantung pada masyarakat dwarf (hidup berbaur, tak punya peradaban sendiri)</w:t>
            </w:r>
          </w:p>
        </w:tc>
      </w:tr>
      <w:tr w:rsidR="00055B1E" w14:paraId="2C983AB0" w14:textId="77777777">
        <w:trPr>
          <w:tblCellSpacing w:w="15" w:type="dxa"/>
        </w:trPr>
        <w:tc>
          <w:tcPr>
            <w:tcW w:w="0" w:type="auto"/>
            <w:vAlign w:val="center"/>
            <w:hideMark/>
          </w:tcPr>
          <w:p w14:paraId="70C44CC7" w14:textId="77777777" w:rsidR="00055B1E" w:rsidRDefault="00055B1E">
            <w:pPr>
              <w:rPr>
                <w:rFonts w:eastAsia="Times New Roman"/>
              </w:rPr>
            </w:pPr>
            <w:r>
              <w:rPr>
                <w:rStyle w:val="Strong"/>
                <w:rFonts w:eastAsia="Times New Roman"/>
              </w:rPr>
              <w:t>Hobbit</w:t>
            </w:r>
            <w:r>
              <w:rPr>
                <w:rFonts w:eastAsia="Times New Roman"/>
              </w:rPr>
              <w:t xml:space="preserve"> (Halfling)</w:t>
            </w:r>
          </w:p>
        </w:tc>
        <w:tc>
          <w:tcPr>
            <w:tcW w:w="0" w:type="auto"/>
            <w:vAlign w:val="center"/>
            <w:hideMark/>
          </w:tcPr>
          <w:p w14:paraId="35C25792" w14:textId="77777777" w:rsidR="00055B1E" w:rsidRDefault="00055B1E">
            <w:pPr>
              <w:rPr>
                <w:rFonts w:eastAsia="Times New Roman"/>
              </w:rPr>
            </w:pPr>
            <w:r>
              <w:rPr>
                <w:rStyle w:val="Strong"/>
                <w:rFonts w:eastAsia="Times New Roman"/>
              </w:rPr>
              <w:t>2</w:t>
            </w:r>
          </w:p>
        </w:tc>
        <w:tc>
          <w:tcPr>
            <w:tcW w:w="0" w:type="auto"/>
            <w:vAlign w:val="center"/>
            <w:hideMark/>
          </w:tcPr>
          <w:p w14:paraId="7BA645B1" w14:textId="77777777" w:rsidR="00055B1E" w:rsidRDefault="00055B1E">
            <w:pPr>
              <w:rPr>
                <w:rFonts w:eastAsia="Times New Roman"/>
              </w:rPr>
            </w:pPr>
            <w:r>
              <w:rPr>
                <w:rStyle w:val="Strong"/>
                <w:rFonts w:eastAsia="Times New Roman"/>
              </w:rPr>
              <w:t>1</w:t>
            </w:r>
          </w:p>
        </w:tc>
        <w:tc>
          <w:tcPr>
            <w:tcW w:w="0" w:type="auto"/>
            <w:vAlign w:val="center"/>
            <w:hideMark/>
          </w:tcPr>
          <w:p w14:paraId="34CC8658" w14:textId="77777777" w:rsidR="00055B1E" w:rsidRDefault="00055B1E">
            <w:pPr>
              <w:rPr>
                <w:rFonts w:eastAsia="Times New Roman"/>
              </w:rPr>
            </w:pPr>
            <w:r>
              <w:rPr>
                <w:rStyle w:val="Strong"/>
                <w:rFonts w:eastAsia="Times New Roman"/>
              </w:rPr>
              <w:t>1</w:t>
            </w:r>
          </w:p>
        </w:tc>
        <w:tc>
          <w:tcPr>
            <w:tcW w:w="0" w:type="auto"/>
            <w:vAlign w:val="center"/>
            <w:hideMark/>
          </w:tcPr>
          <w:p w14:paraId="254ABF27" w14:textId="77777777" w:rsidR="00055B1E" w:rsidRDefault="00055B1E">
            <w:pPr>
              <w:rPr>
                <w:rFonts w:eastAsia="Times New Roman"/>
              </w:rPr>
            </w:pPr>
            <w:r>
              <w:rPr>
                <w:rFonts w:eastAsia="Times New Roman"/>
              </w:rPr>
              <w:t xml:space="preserve">Lincah dan </w:t>
            </w:r>
            <w:r>
              <w:rPr>
                <w:rStyle w:val="Strong"/>
                <w:rFonts w:eastAsia="Times New Roman"/>
              </w:rPr>
              <w:t>tangkas</w:t>
            </w:r>
            <w:r>
              <w:rPr>
                <w:rFonts w:eastAsia="Times New Roman"/>
              </w:rPr>
              <w:t xml:space="preserve"> meski bertubuh kecil; pancaindra tajam (pendengarannya sangat baik); daya tahan berjalan jauh tinggi; terkenal ulet dan </w:t>
            </w:r>
            <w:r>
              <w:rPr>
                <w:rStyle w:val="Strong"/>
                <w:rFonts w:eastAsia="Times New Roman"/>
              </w:rPr>
              <w:t>beruntung</w:t>
            </w:r>
            <w:r>
              <w:rPr>
                <w:rFonts w:eastAsia="Times New Roman"/>
              </w:rPr>
              <w:t xml:space="preserve"> dalam situasi genting</w:t>
            </w:r>
          </w:p>
        </w:tc>
        <w:tc>
          <w:tcPr>
            <w:tcW w:w="0" w:type="auto"/>
            <w:vAlign w:val="center"/>
            <w:hideMark/>
          </w:tcPr>
          <w:p w14:paraId="3F940533" w14:textId="77777777" w:rsidR="00055B1E" w:rsidRDefault="00055B1E">
            <w:pPr>
              <w:rPr>
                <w:rFonts w:eastAsia="Times New Roman"/>
              </w:rPr>
            </w:pPr>
            <w:r>
              <w:rPr>
                <w:rStyle w:val="Strong"/>
                <w:rFonts w:eastAsia="Times New Roman"/>
              </w:rPr>
              <w:t>Kekuatan fisik sangat terbatas</w:t>
            </w:r>
            <w:r>
              <w:rPr>
                <w:rFonts w:eastAsia="Times New Roman"/>
              </w:rPr>
              <w:t xml:space="preserve"> (bertubuh kecil); tidak punya bakat sihir khusus; cenderung tidak agresif dan menghindari konflik langsung (rentan ditaklukkan tanpa perlindungan sekutu)</w:t>
            </w:r>
          </w:p>
        </w:tc>
      </w:tr>
      <w:tr w:rsidR="00055B1E" w14:paraId="414CAD3B" w14:textId="77777777">
        <w:trPr>
          <w:tblCellSpacing w:w="15" w:type="dxa"/>
        </w:trPr>
        <w:tc>
          <w:tcPr>
            <w:tcW w:w="0" w:type="auto"/>
            <w:vAlign w:val="center"/>
            <w:hideMark/>
          </w:tcPr>
          <w:p w14:paraId="67103E83" w14:textId="77777777" w:rsidR="00055B1E" w:rsidRDefault="00055B1E">
            <w:pPr>
              <w:rPr>
                <w:rFonts w:eastAsia="Times New Roman"/>
              </w:rPr>
            </w:pPr>
            <w:r>
              <w:rPr>
                <w:rStyle w:val="Strong"/>
                <w:rFonts w:eastAsia="Times New Roman"/>
              </w:rPr>
              <w:t>Gnome</w:t>
            </w:r>
            <w:r>
              <w:rPr>
                <w:rFonts w:eastAsia="Times New Roman"/>
              </w:rPr>
              <w:t xml:space="preserve"> (Gnomo)</w:t>
            </w:r>
          </w:p>
        </w:tc>
        <w:tc>
          <w:tcPr>
            <w:tcW w:w="0" w:type="auto"/>
            <w:vAlign w:val="center"/>
            <w:hideMark/>
          </w:tcPr>
          <w:p w14:paraId="753B19DA" w14:textId="77777777" w:rsidR="00055B1E" w:rsidRDefault="00055B1E">
            <w:pPr>
              <w:rPr>
                <w:rFonts w:eastAsia="Times New Roman"/>
              </w:rPr>
            </w:pPr>
            <w:r>
              <w:rPr>
                <w:rStyle w:val="Strong"/>
                <w:rFonts w:eastAsia="Times New Roman"/>
              </w:rPr>
              <w:t>2</w:t>
            </w:r>
          </w:p>
        </w:tc>
        <w:tc>
          <w:tcPr>
            <w:tcW w:w="0" w:type="auto"/>
            <w:vAlign w:val="center"/>
            <w:hideMark/>
          </w:tcPr>
          <w:p w14:paraId="775BC078" w14:textId="77777777" w:rsidR="00055B1E" w:rsidRDefault="00055B1E">
            <w:pPr>
              <w:rPr>
                <w:rFonts w:eastAsia="Times New Roman"/>
              </w:rPr>
            </w:pPr>
            <w:r>
              <w:rPr>
                <w:rStyle w:val="Strong"/>
                <w:rFonts w:eastAsia="Times New Roman"/>
              </w:rPr>
              <w:t>4</w:t>
            </w:r>
          </w:p>
        </w:tc>
        <w:tc>
          <w:tcPr>
            <w:tcW w:w="0" w:type="auto"/>
            <w:vAlign w:val="center"/>
            <w:hideMark/>
          </w:tcPr>
          <w:p w14:paraId="15F3BA9A" w14:textId="77777777" w:rsidR="00055B1E" w:rsidRDefault="00055B1E">
            <w:pPr>
              <w:rPr>
                <w:rFonts w:eastAsia="Times New Roman"/>
              </w:rPr>
            </w:pPr>
            <w:r>
              <w:rPr>
                <w:rStyle w:val="Strong"/>
                <w:rFonts w:eastAsia="Times New Roman"/>
              </w:rPr>
              <w:t>4</w:t>
            </w:r>
          </w:p>
        </w:tc>
        <w:tc>
          <w:tcPr>
            <w:tcW w:w="0" w:type="auto"/>
            <w:vAlign w:val="center"/>
            <w:hideMark/>
          </w:tcPr>
          <w:p w14:paraId="424A54ED" w14:textId="77777777" w:rsidR="00055B1E" w:rsidRDefault="00055B1E">
            <w:pPr>
              <w:rPr>
                <w:rFonts w:eastAsia="Times New Roman"/>
              </w:rPr>
            </w:pPr>
            <w:r>
              <w:rPr>
                <w:rFonts w:eastAsia="Times New Roman"/>
              </w:rPr>
              <w:t xml:space="preserve">Kecerdasan </w:t>
            </w:r>
            <w:r>
              <w:rPr>
                <w:rStyle w:val="Strong"/>
                <w:rFonts w:eastAsia="Times New Roman"/>
              </w:rPr>
              <w:t>sangat tinggi</w:t>
            </w:r>
            <w:r>
              <w:rPr>
                <w:rFonts w:eastAsia="Times New Roman"/>
              </w:rPr>
              <w:t xml:space="preserve"> dan kreatif; bakat alami dalam </w:t>
            </w:r>
            <w:r>
              <w:rPr>
                <w:rStyle w:val="Strong"/>
                <w:rFonts w:eastAsia="Times New Roman"/>
              </w:rPr>
              <w:t>ilusi sihir ringan</w:t>
            </w:r>
            <w:r>
              <w:rPr>
                <w:rFonts w:eastAsia="Times New Roman"/>
              </w:rPr>
              <w:t xml:space="preserve"> (trik cahaya/suara); ahli rekayasa mekanik &amp; magitek (penemu ulung); piawai berdagang dan bernegosiasi (humoris)</w:t>
            </w:r>
          </w:p>
        </w:tc>
        <w:tc>
          <w:tcPr>
            <w:tcW w:w="0" w:type="auto"/>
            <w:vAlign w:val="center"/>
            <w:hideMark/>
          </w:tcPr>
          <w:p w14:paraId="38A8DDAB" w14:textId="77777777" w:rsidR="00055B1E" w:rsidRDefault="00055B1E">
            <w:pPr>
              <w:rPr>
                <w:rFonts w:eastAsia="Times New Roman"/>
              </w:rPr>
            </w:pPr>
            <w:r>
              <w:rPr>
                <w:rFonts w:eastAsia="Times New Roman"/>
              </w:rPr>
              <w:t xml:space="preserve">Fisik lemah (sekecil halfling) dan mudah terluka; </w:t>
            </w:r>
            <w:r>
              <w:rPr>
                <w:rStyle w:val="Strong"/>
                <w:rFonts w:eastAsia="Times New Roman"/>
              </w:rPr>
              <w:t>tanpa kekuatan tempur besar</w:t>
            </w:r>
            <w:r>
              <w:rPr>
                <w:rFonts w:eastAsia="Times New Roman"/>
              </w:rPr>
              <w:t xml:space="preserve"> (mengandalkan akal); dianggap “terlalu iseng” oleh ras yang lebih tradisional (mis. elf); tidak punya negara sendiri (minoritas di kota multiras)</w:t>
            </w:r>
          </w:p>
        </w:tc>
      </w:tr>
      <w:tr w:rsidR="00055B1E" w14:paraId="3EA431E3" w14:textId="77777777">
        <w:trPr>
          <w:tblCellSpacing w:w="15" w:type="dxa"/>
        </w:trPr>
        <w:tc>
          <w:tcPr>
            <w:tcW w:w="0" w:type="auto"/>
            <w:vAlign w:val="center"/>
            <w:hideMark/>
          </w:tcPr>
          <w:p w14:paraId="359E8E8B" w14:textId="77777777" w:rsidR="00055B1E" w:rsidRDefault="00055B1E">
            <w:pPr>
              <w:rPr>
                <w:rFonts w:eastAsia="Times New Roman"/>
              </w:rPr>
            </w:pPr>
            <w:r>
              <w:rPr>
                <w:rStyle w:val="Strong"/>
                <w:rFonts w:eastAsia="Times New Roman"/>
              </w:rPr>
              <w:t>Orc</w:t>
            </w:r>
            <w:r>
              <w:rPr>
                <w:rFonts w:eastAsia="Times New Roman"/>
              </w:rPr>
              <w:t xml:space="preserve"> (Ogre)</w:t>
            </w:r>
          </w:p>
        </w:tc>
        <w:tc>
          <w:tcPr>
            <w:tcW w:w="0" w:type="auto"/>
            <w:vAlign w:val="center"/>
            <w:hideMark/>
          </w:tcPr>
          <w:p w14:paraId="1ECF49BB" w14:textId="77777777" w:rsidR="00055B1E" w:rsidRDefault="00055B1E">
            <w:pPr>
              <w:rPr>
                <w:rFonts w:eastAsia="Times New Roman"/>
              </w:rPr>
            </w:pPr>
            <w:r>
              <w:rPr>
                <w:rStyle w:val="Strong"/>
                <w:rFonts w:eastAsia="Times New Roman"/>
              </w:rPr>
              <w:t>9</w:t>
            </w:r>
          </w:p>
        </w:tc>
        <w:tc>
          <w:tcPr>
            <w:tcW w:w="0" w:type="auto"/>
            <w:vAlign w:val="center"/>
            <w:hideMark/>
          </w:tcPr>
          <w:p w14:paraId="114C5F9B" w14:textId="77777777" w:rsidR="00055B1E" w:rsidRDefault="00055B1E">
            <w:pPr>
              <w:rPr>
                <w:rFonts w:eastAsia="Times New Roman"/>
              </w:rPr>
            </w:pPr>
            <w:r>
              <w:rPr>
                <w:rStyle w:val="Strong"/>
                <w:rFonts w:eastAsia="Times New Roman"/>
              </w:rPr>
              <w:t>2</w:t>
            </w:r>
          </w:p>
        </w:tc>
        <w:tc>
          <w:tcPr>
            <w:tcW w:w="0" w:type="auto"/>
            <w:vAlign w:val="center"/>
            <w:hideMark/>
          </w:tcPr>
          <w:p w14:paraId="39FC7A87" w14:textId="77777777" w:rsidR="00055B1E" w:rsidRDefault="00055B1E">
            <w:pPr>
              <w:rPr>
                <w:rFonts w:eastAsia="Times New Roman"/>
              </w:rPr>
            </w:pPr>
            <w:r>
              <w:rPr>
                <w:rStyle w:val="Strong"/>
                <w:rFonts w:eastAsia="Times New Roman"/>
              </w:rPr>
              <w:t>3</w:t>
            </w:r>
          </w:p>
        </w:tc>
        <w:tc>
          <w:tcPr>
            <w:tcW w:w="0" w:type="auto"/>
            <w:vAlign w:val="center"/>
            <w:hideMark/>
          </w:tcPr>
          <w:p w14:paraId="25F54FE2" w14:textId="77777777" w:rsidR="00055B1E" w:rsidRDefault="00055B1E">
            <w:pPr>
              <w:rPr>
                <w:rFonts w:eastAsia="Times New Roman"/>
              </w:rPr>
            </w:pPr>
            <w:r>
              <w:rPr>
                <w:rStyle w:val="Strong"/>
                <w:rFonts w:eastAsia="Times New Roman"/>
              </w:rPr>
              <w:t>Kuat</w:t>
            </w:r>
            <w:r>
              <w:rPr>
                <w:rFonts w:eastAsia="Times New Roman"/>
              </w:rPr>
              <w:t xml:space="preserve"> dan tahan sakit secara fisik (bertubuh besar berotot, berkulit tebal); penglihatan malam baik (darkvision); adaptif lingkungan keras (orc hutan punya sedikit bakat druidik, orc gurun tahan panas); keberanian dan semangat juang tinggi (budaya warrior)</w:t>
            </w:r>
          </w:p>
        </w:tc>
        <w:tc>
          <w:tcPr>
            <w:tcW w:w="0" w:type="auto"/>
            <w:vAlign w:val="center"/>
            <w:hideMark/>
          </w:tcPr>
          <w:p w14:paraId="4F06457A" w14:textId="77777777" w:rsidR="00055B1E" w:rsidRDefault="00055B1E">
            <w:pPr>
              <w:rPr>
                <w:rFonts w:eastAsia="Times New Roman"/>
              </w:rPr>
            </w:pPr>
            <w:r>
              <w:rPr>
                <w:rStyle w:val="Strong"/>
                <w:rFonts w:eastAsia="Times New Roman"/>
              </w:rPr>
              <w:t>Terpecah dalam klan-klan</w:t>
            </w:r>
            <w:r>
              <w:rPr>
                <w:rFonts w:eastAsia="Times New Roman"/>
              </w:rPr>
              <w:t xml:space="preserve"> – tidak ada negara bangsa bersatu; tingkat peradaban &amp; teknologi tertinggal; stereotip negatif (dianggap ganas) menyebabkan sering dimusuhi; kecenderungan agresif bisa dimanfaatkan musuh yang lebih strategis</w:t>
            </w:r>
          </w:p>
        </w:tc>
      </w:tr>
      <w:tr w:rsidR="00055B1E" w14:paraId="52A78B13" w14:textId="77777777">
        <w:trPr>
          <w:tblCellSpacing w:w="15" w:type="dxa"/>
        </w:trPr>
        <w:tc>
          <w:tcPr>
            <w:tcW w:w="0" w:type="auto"/>
            <w:vAlign w:val="center"/>
            <w:hideMark/>
          </w:tcPr>
          <w:p w14:paraId="3C1A9FC4" w14:textId="77777777" w:rsidR="00055B1E" w:rsidRDefault="00055B1E">
            <w:pPr>
              <w:rPr>
                <w:rFonts w:eastAsia="Times New Roman"/>
              </w:rPr>
            </w:pPr>
            <w:r>
              <w:rPr>
                <w:rStyle w:val="Strong"/>
                <w:rFonts w:eastAsia="Times New Roman"/>
              </w:rPr>
              <w:t>Goblin</w:t>
            </w:r>
          </w:p>
        </w:tc>
        <w:tc>
          <w:tcPr>
            <w:tcW w:w="0" w:type="auto"/>
            <w:vAlign w:val="center"/>
            <w:hideMark/>
          </w:tcPr>
          <w:p w14:paraId="646FF4EC" w14:textId="77777777" w:rsidR="00055B1E" w:rsidRDefault="00055B1E">
            <w:pPr>
              <w:rPr>
                <w:rFonts w:eastAsia="Times New Roman"/>
              </w:rPr>
            </w:pPr>
            <w:r>
              <w:rPr>
                <w:rStyle w:val="Strong"/>
                <w:rFonts w:eastAsia="Times New Roman"/>
              </w:rPr>
              <w:t>2</w:t>
            </w:r>
          </w:p>
        </w:tc>
        <w:tc>
          <w:tcPr>
            <w:tcW w:w="0" w:type="auto"/>
            <w:vAlign w:val="center"/>
            <w:hideMark/>
          </w:tcPr>
          <w:p w14:paraId="3613EFF4" w14:textId="77777777" w:rsidR="00055B1E" w:rsidRDefault="00055B1E">
            <w:pPr>
              <w:rPr>
                <w:rFonts w:eastAsia="Times New Roman"/>
              </w:rPr>
            </w:pPr>
            <w:r>
              <w:rPr>
                <w:rStyle w:val="Strong"/>
                <w:rFonts w:eastAsia="Times New Roman"/>
              </w:rPr>
              <w:t>1</w:t>
            </w:r>
          </w:p>
        </w:tc>
        <w:tc>
          <w:tcPr>
            <w:tcW w:w="0" w:type="auto"/>
            <w:vAlign w:val="center"/>
            <w:hideMark/>
          </w:tcPr>
          <w:p w14:paraId="35E944E6" w14:textId="77777777" w:rsidR="00055B1E" w:rsidRDefault="00055B1E">
            <w:pPr>
              <w:rPr>
                <w:rFonts w:eastAsia="Times New Roman"/>
              </w:rPr>
            </w:pPr>
            <w:r>
              <w:rPr>
                <w:rStyle w:val="Strong"/>
                <w:rFonts w:eastAsia="Times New Roman"/>
              </w:rPr>
              <w:t>1</w:t>
            </w:r>
          </w:p>
        </w:tc>
        <w:tc>
          <w:tcPr>
            <w:tcW w:w="0" w:type="auto"/>
            <w:vAlign w:val="center"/>
            <w:hideMark/>
          </w:tcPr>
          <w:p w14:paraId="5104FC8D" w14:textId="77777777" w:rsidR="00055B1E" w:rsidRDefault="00055B1E">
            <w:pPr>
              <w:rPr>
                <w:rFonts w:eastAsia="Times New Roman"/>
              </w:rPr>
            </w:pPr>
            <w:r>
              <w:rPr>
                <w:rStyle w:val="Strong"/>
                <w:rFonts w:eastAsia="Times New Roman"/>
              </w:rPr>
              <w:t>Licik dan lincah</w:t>
            </w:r>
            <w:r>
              <w:rPr>
                <w:rFonts w:eastAsia="Times New Roman"/>
              </w:rPr>
              <w:t xml:space="preserve"> – sangat tangkas, susah ditangkap; cerdas oportunis (pandai memanfaatkan celah); ahli merakit </w:t>
            </w:r>
            <w:r>
              <w:rPr>
                <w:rStyle w:val="Strong"/>
                <w:rFonts w:eastAsia="Times New Roman"/>
              </w:rPr>
              <w:t>jebakan dan bom rakitan</w:t>
            </w:r>
            <w:r>
              <w:rPr>
                <w:rFonts w:eastAsia="Times New Roman"/>
              </w:rPr>
              <w:t xml:space="preserve"> sederhana; mampu melihat di cahaya redup (mata besar)</w:t>
            </w:r>
          </w:p>
        </w:tc>
        <w:tc>
          <w:tcPr>
            <w:tcW w:w="0" w:type="auto"/>
            <w:vAlign w:val="center"/>
            <w:hideMark/>
          </w:tcPr>
          <w:p w14:paraId="475994A0" w14:textId="77777777" w:rsidR="00055B1E" w:rsidRDefault="00055B1E">
            <w:pPr>
              <w:rPr>
                <w:rFonts w:eastAsia="Times New Roman"/>
              </w:rPr>
            </w:pPr>
            <w:r>
              <w:rPr>
                <w:rStyle w:val="Strong"/>
                <w:rFonts w:eastAsia="Times New Roman"/>
              </w:rPr>
              <w:t>Daya tahan fisik rendah</w:t>
            </w:r>
            <w:r>
              <w:rPr>
                <w:rFonts w:eastAsia="Times New Roman"/>
              </w:rPr>
              <w:t xml:space="preserve"> (tubuh kecil, lemah dibanding ras lain); </w:t>
            </w:r>
            <w:r>
              <w:rPr>
                <w:rStyle w:val="Strong"/>
                <w:rFonts w:eastAsia="Times New Roman"/>
              </w:rPr>
              <w:t>tidak pernah bersatu besar</w:t>
            </w:r>
            <w:r>
              <w:rPr>
                <w:rFonts w:eastAsia="Times New Roman"/>
              </w:rPr>
              <w:t xml:space="preserve"> (klan kecil mudah bertikai); reputasi buruk (dicap pencuri/penipu) sehingga ditolak di masyarakat umum; kerap hanya berperan di pinggiran/perguruan kriminal</w:t>
            </w:r>
          </w:p>
        </w:tc>
      </w:tr>
      <w:tr w:rsidR="00055B1E" w14:paraId="78AB9112" w14:textId="77777777">
        <w:trPr>
          <w:tblCellSpacing w:w="15" w:type="dxa"/>
        </w:trPr>
        <w:tc>
          <w:tcPr>
            <w:tcW w:w="0" w:type="auto"/>
            <w:vAlign w:val="center"/>
            <w:hideMark/>
          </w:tcPr>
          <w:p w14:paraId="008F46A7" w14:textId="77777777" w:rsidR="00055B1E" w:rsidRDefault="00055B1E">
            <w:pPr>
              <w:rPr>
                <w:rFonts w:eastAsia="Times New Roman"/>
              </w:rPr>
            </w:pPr>
            <w:r>
              <w:rPr>
                <w:rStyle w:val="Strong"/>
                <w:rFonts w:eastAsia="Times New Roman"/>
              </w:rPr>
              <w:t>Centaur</w:t>
            </w:r>
            <w:r>
              <w:rPr>
                <w:rFonts w:eastAsia="Times New Roman"/>
              </w:rPr>
              <w:t xml:space="preserve"> (Manusia-Kuda)</w:t>
            </w:r>
          </w:p>
        </w:tc>
        <w:tc>
          <w:tcPr>
            <w:tcW w:w="0" w:type="auto"/>
            <w:vAlign w:val="center"/>
            <w:hideMark/>
          </w:tcPr>
          <w:p w14:paraId="1396139E" w14:textId="77777777" w:rsidR="00055B1E" w:rsidRDefault="00055B1E">
            <w:pPr>
              <w:rPr>
                <w:rFonts w:eastAsia="Times New Roman"/>
              </w:rPr>
            </w:pPr>
            <w:r>
              <w:rPr>
                <w:rStyle w:val="Strong"/>
                <w:rFonts w:eastAsia="Times New Roman"/>
              </w:rPr>
              <w:t>8</w:t>
            </w:r>
          </w:p>
        </w:tc>
        <w:tc>
          <w:tcPr>
            <w:tcW w:w="0" w:type="auto"/>
            <w:vAlign w:val="center"/>
            <w:hideMark/>
          </w:tcPr>
          <w:p w14:paraId="7F7B488C" w14:textId="77777777" w:rsidR="00055B1E" w:rsidRDefault="00055B1E">
            <w:pPr>
              <w:rPr>
                <w:rFonts w:eastAsia="Times New Roman"/>
              </w:rPr>
            </w:pPr>
            <w:r>
              <w:rPr>
                <w:rStyle w:val="Strong"/>
                <w:rFonts w:eastAsia="Times New Roman"/>
              </w:rPr>
              <w:t>3</w:t>
            </w:r>
          </w:p>
        </w:tc>
        <w:tc>
          <w:tcPr>
            <w:tcW w:w="0" w:type="auto"/>
            <w:vAlign w:val="center"/>
            <w:hideMark/>
          </w:tcPr>
          <w:p w14:paraId="379B1863" w14:textId="77777777" w:rsidR="00055B1E" w:rsidRDefault="00055B1E">
            <w:pPr>
              <w:rPr>
                <w:rFonts w:eastAsia="Times New Roman"/>
              </w:rPr>
            </w:pPr>
            <w:r>
              <w:rPr>
                <w:rStyle w:val="Strong"/>
                <w:rFonts w:eastAsia="Times New Roman"/>
              </w:rPr>
              <w:t>3</w:t>
            </w:r>
          </w:p>
        </w:tc>
        <w:tc>
          <w:tcPr>
            <w:tcW w:w="0" w:type="auto"/>
            <w:vAlign w:val="center"/>
            <w:hideMark/>
          </w:tcPr>
          <w:p w14:paraId="540350E0" w14:textId="77777777" w:rsidR="00055B1E" w:rsidRDefault="00055B1E">
            <w:pPr>
              <w:rPr>
                <w:rFonts w:eastAsia="Times New Roman"/>
              </w:rPr>
            </w:pPr>
            <w:r>
              <w:rPr>
                <w:rStyle w:val="Strong"/>
                <w:rFonts w:eastAsia="Times New Roman"/>
              </w:rPr>
              <w:t>Cepat &amp; kuat</w:t>
            </w:r>
            <w:r>
              <w:rPr>
                <w:rFonts w:eastAsia="Times New Roman"/>
              </w:rPr>
              <w:t xml:space="preserve"> – berlari sangat kencang dan jarak jauh; stamina fisik tinggi (sanggup bermigrasi jauh tanpa lelah); pemanah ulung dari posisi tubuh kuda; beberapa memiliki </w:t>
            </w:r>
            <w:r>
              <w:rPr>
                <w:rStyle w:val="Strong"/>
                <w:rFonts w:eastAsia="Times New Roman"/>
              </w:rPr>
              <w:t>shamanisme padang</w:t>
            </w:r>
            <w:r>
              <w:rPr>
                <w:rFonts w:eastAsia="Times New Roman"/>
              </w:rPr>
              <w:t xml:space="preserve"> (komunikasi roh angin)</w:t>
            </w:r>
          </w:p>
        </w:tc>
        <w:tc>
          <w:tcPr>
            <w:tcW w:w="0" w:type="auto"/>
            <w:vAlign w:val="center"/>
            <w:hideMark/>
          </w:tcPr>
          <w:p w14:paraId="1E428315" w14:textId="77777777" w:rsidR="00055B1E" w:rsidRDefault="00055B1E">
            <w:pPr>
              <w:rPr>
                <w:rFonts w:eastAsia="Times New Roman"/>
              </w:rPr>
            </w:pPr>
            <w:r>
              <w:rPr>
                <w:rStyle w:val="Strong"/>
                <w:rFonts w:eastAsia="Times New Roman"/>
              </w:rPr>
              <w:t>Terbatas pada habitat sabana</w:t>
            </w:r>
            <w:r>
              <w:rPr>
                <w:rFonts w:eastAsia="Times New Roman"/>
              </w:rPr>
              <w:t xml:space="preserve"> (tak tinggal di kota permanen); menolak teknologi seperti logam berat/roda (mengandalkan alam); populasi rendah &amp; nomadik (rentan bila diserang pasukan besar); isolasionis – jarang meninggalkan Lorwyn Sylveth</w:t>
            </w:r>
          </w:p>
        </w:tc>
      </w:tr>
      <w:tr w:rsidR="00055B1E" w14:paraId="795054AC" w14:textId="77777777">
        <w:trPr>
          <w:tblCellSpacing w:w="15" w:type="dxa"/>
        </w:trPr>
        <w:tc>
          <w:tcPr>
            <w:tcW w:w="0" w:type="auto"/>
            <w:vAlign w:val="center"/>
            <w:hideMark/>
          </w:tcPr>
          <w:p w14:paraId="68E95493" w14:textId="77777777" w:rsidR="00055B1E" w:rsidRDefault="00055B1E">
            <w:pPr>
              <w:rPr>
                <w:rFonts w:eastAsia="Times New Roman"/>
              </w:rPr>
            </w:pPr>
            <w:r>
              <w:rPr>
                <w:rStyle w:val="Strong"/>
                <w:rFonts w:eastAsia="Times New Roman"/>
              </w:rPr>
              <w:t>Lizardfolk</w:t>
            </w:r>
            <w:r>
              <w:rPr>
                <w:rFonts w:eastAsia="Times New Roman"/>
              </w:rPr>
              <w:t xml:space="preserve"> (Kaum Kadal)</w:t>
            </w:r>
          </w:p>
        </w:tc>
        <w:tc>
          <w:tcPr>
            <w:tcW w:w="0" w:type="auto"/>
            <w:vAlign w:val="center"/>
            <w:hideMark/>
          </w:tcPr>
          <w:p w14:paraId="5A5E80F7" w14:textId="77777777" w:rsidR="00055B1E" w:rsidRDefault="00055B1E">
            <w:pPr>
              <w:rPr>
                <w:rFonts w:eastAsia="Times New Roman"/>
              </w:rPr>
            </w:pPr>
            <w:r>
              <w:rPr>
                <w:rStyle w:val="Strong"/>
                <w:rFonts w:eastAsia="Times New Roman"/>
              </w:rPr>
              <w:t>5</w:t>
            </w:r>
          </w:p>
        </w:tc>
        <w:tc>
          <w:tcPr>
            <w:tcW w:w="0" w:type="auto"/>
            <w:vAlign w:val="center"/>
            <w:hideMark/>
          </w:tcPr>
          <w:p w14:paraId="76865D57" w14:textId="77777777" w:rsidR="00055B1E" w:rsidRDefault="00055B1E">
            <w:pPr>
              <w:rPr>
                <w:rFonts w:eastAsia="Times New Roman"/>
              </w:rPr>
            </w:pPr>
            <w:r>
              <w:rPr>
                <w:rStyle w:val="Strong"/>
                <w:rFonts w:eastAsia="Times New Roman"/>
              </w:rPr>
              <w:t>3</w:t>
            </w:r>
          </w:p>
        </w:tc>
        <w:tc>
          <w:tcPr>
            <w:tcW w:w="0" w:type="auto"/>
            <w:vAlign w:val="center"/>
            <w:hideMark/>
          </w:tcPr>
          <w:p w14:paraId="1BB7DC1A" w14:textId="77777777" w:rsidR="00055B1E" w:rsidRDefault="00055B1E">
            <w:pPr>
              <w:rPr>
                <w:rFonts w:eastAsia="Times New Roman"/>
              </w:rPr>
            </w:pPr>
            <w:r>
              <w:rPr>
                <w:rStyle w:val="Strong"/>
                <w:rFonts w:eastAsia="Times New Roman"/>
              </w:rPr>
              <w:t>4</w:t>
            </w:r>
          </w:p>
        </w:tc>
        <w:tc>
          <w:tcPr>
            <w:tcW w:w="0" w:type="auto"/>
            <w:vAlign w:val="center"/>
            <w:hideMark/>
          </w:tcPr>
          <w:p w14:paraId="778390E8" w14:textId="77777777" w:rsidR="00055B1E" w:rsidRDefault="00055B1E">
            <w:pPr>
              <w:rPr>
                <w:rFonts w:eastAsia="Times New Roman"/>
              </w:rPr>
            </w:pPr>
            <w:r>
              <w:rPr>
                <w:rStyle w:val="Strong"/>
                <w:rFonts w:eastAsia="Times New Roman"/>
              </w:rPr>
              <w:t>Amfibi alami</w:t>
            </w:r>
            <w:r>
              <w:rPr>
                <w:rFonts w:eastAsia="Times New Roman"/>
              </w:rPr>
              <w:t xml:space="preserve"> – perenang cepat, tahan napas lama; kulit bersisik laksana zirah ringan (perlindungan fisik); regenerasi luka-luka ringan &amp; </w:t>
            </w:r>
            <w:r>
              <w:rPr>
                <w:rStyle w:val="Strong"/>
                <w:rFonts w:eastAsia="Times New Roman"/>
              </w:rPr>
              <w:t>kebal racun</w:t>
            </w:r>
            <w:r>
              <w:rPr>
                <w:rFonts w:eastAsia="Times New Roman"/>
              </w:rPr>
              <w:t xml:space="preserve"> rawa alami; refleks sangat cepat (lebih gesit dari manusia); pengetahuan alam mistis (shaman suku baca pertanda alam)</w:t>
            </w:r>
          </w:p>
        </w:tc>
        <w:tc>
          <w:tcPr>
            <w:tcW w:w="0" w:type="auto"/>
            <w:vAlign w:val="center"/>
            <w:hideMark/>
          </w:tcPr>
          <w:p w14:paraId="0D5B0EB8" w14:textId="77777777" w:rsidR="00055B1E" w:rsidRDefault="00055B1E">
            <w:pPr>
              <w:rPr>
                <w:rFonts w:eastAsia="Times New Roman"/>
              </w:rPr>
            </w:pPr>
            <w:r>
              <w:rPr>
                <w:rFonts w:eastAsia="Times New Roman"/>
              </w:rPr>
              <w:t xml:space="preserve">Bergantung pada </w:t>
            </w:r>
            <w:r>
              <w:rPr>
                <w:rStyle w:val="Strong"/>
                <w:rFonts w:eastAsia="Times New Roman"/>
              </w:rPr>
              <w:t>rawa tropis</w:t>
            </w:r>
            <w:r>
              <w:rPr>
                <w:rFonts w:eastAsia="Times New Roman"/>
              </w:rPr>
              <w:t xml:space="preserve"> Verdance – ekosistem luar dianggap asing; sensitif terhadap suhu dingin (reptil tropis); cenderung pragmatis tanpa emosi, sulit memahami konsep moral ras lain; isolasi tinggi – jarang berinteraksi dengan dunia luar kecuali terpaksa (ancaman eksternal)</w:t>
            </w:r>
          </w:p>
        </w:tc>
      </w:tr>
      <w:tr w:rsidR="00055B1E" w14:paraId="7CC627F9" w14:textId="77777777">
        <w:trPr>
          <w:tblCellSpacing w:w="15" w:type="dxa"/>
        </w:trPr>
        <w:tc>
          <w:tcPr>
            <w:tcW w:w="0" w:type="auto"/>
            <w:vAlign w:val="center"/>
            <w:hideMark/>
          </w:tcPr>
          <w:p w14:paraId="19CD54A8" w14:textId="77777777" w:rsidR="00055B1E" w:rsidRDefault="00055B1E">
            <w:pPr>
              <w:rPr>
                <w:rFonts w:eastAsia="Times New Roman"/>
              </w:rPr>
            </w:pPr>
            <w:r>
              <w:rPr>
                <w:rStyle w:val="Strong"/>
                <w:rFonts w:eastAsia="Times New Roman"/>
              </w:rPr>
              <w:t>Merfolk</w:t>
            </w:r>
            <w:r>
              <w:rPr>
                <w:rFonts w:eastAsia="Times New Roman"/>
              </w:rPr>
              <w:t xml:space="preserve"> (Bangsa Duyung)</w:t>
            </w:r>
          </w:p>
        </w:tc>
        <w:tc>
          <w:tcPr>
            <w:tcW w:w="0" w:type="auto"/>
            <w:vAlign w:val="center"/>
            <w:hideMark/>
          </w:tcPr>
          <w:p w14:paraId="75356268" w14:textId="77777777" w:rsidR="00055B1E" w:rsidRDefault="00055B1E">
            <w:pPr>
              <w:rPr>
                <w:rFonts w:eastAsia="Times New Roman"/>
              </w:rPr>
            </w:pPr>
            <w:r>
              <w:rPr>
                <w:rStyle w:val="Strong"/>
                <w:rFonts w:eastAsia="Times New Roman"/>
              </w:rPr>
              <w:t>5</w:t>
            </w:r>
          </w:p>
        </w:tc>
        <w:tc>
          <w:tcPr>
            <w:tcW w:w="0" w:type="auto"/>
            <w:vAlign w:val="center"/>
            <w:hideMark/>
          </w:tcPr>
          <w:p w14:paraId="1C0D2486" w14:textId="77777777" w:rsidR="00055B1E" w:rsidRDefault="00055B1E">
            <w:pPr>
              <w:rPr>
                <w:rFonts w:eastAsia="Times New Roman"/>
              </w:rPr>
            </w:pPr>
            <w:r>
              <w:rPr>
                <w:rStyle w:val="Strong"/>
                <w:rFonts w:eastAsia="Times New Roman"/>
              </w:rPr>
              <w:t>5</w:t>
            </w:r>
          </w:p>
        </w:tc>
        <w:tc>
          <w:tcPr>
            <w:tcW w:w="0" w:type="auto"/>
            <w:vAlign w:val="center"/>
            <w:hideMark/>
          </w:tcPr>
          <w:p w14:paraId="3F3EDC02" w14:textId="77777777" w:rsidR="00055B1E" w:rsidRDefault="00055B1E">
            <w:pPr>
              <w:rPr>
                <w:rFonts w:eastAsia="Times New Roman"/>
              </w:rPr>
            </w:pPr>
            <w:r>
              <w:rPr>
                <w:rStyle w:val="Strong"/>
                <w:rFonts w:eastAsia="Times New Roman"/>
              </w:rPr>
              <w:t>5</w:t>
            </w:r>
          </w:p>
        </w:tc>
        <w:tc>
          <w:tcPr>
            <w:tcW w:w="0" w:type="auto"/>
            <w:vAlign w:val="center"/>
            <w:hideMark/>
          </w:tcPr>
          <w:p w14:paraId="698AFC76" w14:textId="77777777" w:rsidR="00055B1E" w:rsidRDefault="00055B1E">
            <w:pPr>
              <w:rPr>
                <w:rFonts w:eastAsia="Times New Roman"/>
              </w:rPr>
            </w:pPr>
            <w:r>
              <w:rPr>
                <w:rStyle w:val="Strong"/>
                <w:rFonts w:eastAsia="Times New Roman"/>
              </w:rPr>
              <w:t>Bernafas di air</w:t>
            </w:r>
            <w:r>
              <w:rPr>
                <w:rFonts w:eastAsia="Times New Roman"/>
              </w:rPr>
              <w:t xml:space="preserve"> (memiliki insang); komunikator sonar (dapat berkomunikasi dan “melihat” dalam gelap laut); sangat cepat dan lincah di dalam air; mampu </w:t>
            </w:r>
            <w:r>
              <w:rPr>
                <w:rStyle w:val="Strong"/>
                <w:rFonts w:eastAsia="Times New Roman"/>
              </w:rPr>
              <w:t>hidromansi minor</w:t>
            </w:r>
            <w:r>
              <w:rPr>
                <w:rFonts w:eastAsia="Times New Roman"/>
              </w:rPr>
              <w:t xml:space="preserve"> (memanggil arus, berkomunikasi dengan biota laut); penglihatan baik di kedalaman laut gelap</w:t>
            </w:r>
          </w:p>
        </w:tc>
        <w:tc>
          <w:tcPr>
            <w:tcW w:w="0" w:type="auto"/>
            <w:vAlign w:val="center"/>
            <w:hideMark/>
          </w:tcPr>
          <w:p w14:paraId="14041C80" w14:textId="77777777" w:rsidR="00055B1E" w:rsidRDefault="00055B1E">
            <w:pPr>
              <w:rPr>
                <w:rFonts w:eastAsia="Times New Roman"/>
              </w:rPr>
            </w:pPr>
            <w:r>
              <w:rPr>
                <w:rStyle w:val="Strong"/>
                <w:rFonts w:eastAsia="Times New Roman"/>
              </w:rPr>
              <w:t>Terbatas di laut</w:t>
            </w:r>
            <w:r>
              <w:rPr>
                <w:rFonts w:eastAsia="Times New Roman"/>
              </w:rPr>
              <w:t xml:space="preserve"> – hanya mampu bertahan di darat dalam waktu singkat (harus tetap basah atau pakai artefak air); tertutup dan melindungi wilayahnya (kota bawah laut tersembunyi ilusi); tidak memiliki daratan, sehingga kekuatan militer laut mereka tak dapat memperluas wilayah ke darat; interaksi dengan ras permukaan sangat terbatas (umumnya via perdagangan terbatas atau perjanjian rahasia)</w:t>
            </w:r>
          </w:p>
        </w:tc>
      </w:tr>
      <w:tr w:rsidR="00055B1E" w14:paraId="42252036" w14:textId="77777777">
        <w:trPr>
          <w:tblCellSpacing w:w="15" w:type="dxa"/>
        </w:trPr>
        <w:tc>
          <w:tcPr>
            <w:tcW w:w="0" w:type="auto"/>
            <w:vAlign w:val="center"/>
            <w:hideMark/>
          </w:tcPr>
          <w:p w14:paraId="58F8749D" w14:textId="77777777" w:rsidR="00055B1E" w:rsidRDefault="00055B1E">
            <w:pPr>
              <w:rPr>
                <w:rFonts w:eastAsia="Times New Roman"/>
              </w:rPr>
            </w:pPr>
            <w:r>
              <w:rPr>
                <w:rStyle w:val="Strong"/>
                <w:rFonts w:eastAsia="Times New Roman"/>
              </w:rPr>
              <w:t>Garuda</w:t>
            </w:r>
            <w:r>
              <w:rPr>
                <w:rFonts w:eastAsia="Times New Roman"/>
              </w:rPr>
              <w:t xml:space="preserve"> (Aarakocra)</w:t>
            </w:r>
          </w:p>
        </w:tc>
        <w:tc>
          <w:tcPr>
            <w:tcW w:w="0" w:type="auto"/>
            <w:vAlign w:val="center"/>
            <w:hideMark/>
          </w:tcPr>
          <w:p w14:paraId="4E9EA04C" w14:textId="77777777" w:rsidR="00055B1E" w:rsidRDefault="00055B1E">
            <w:pPr>
              <w:rPr>
                <w:rFonts w:eastAsia="Times New Roman"/>
              </w:rPr>
            </w:pPr>
            <w:r>
              <w:rPr>
                <w:rStyle w:val="Strong"/>
                <w:rFonts w:eastAsia="Times New Roman"/>
              </w:rPr>
              <w:t>4</w:t>
            </w:r>
          </w:p>
        </w:tc>
        <w:tc>
          <w:tcPr>
            <w:tcW w:w="0" w:type="auto"/>
            <w:vAlign w:val="center"/>
            <w:hideMark/>
          </w:tcPr>
          <w:p w14:paraId="367867B7" w14:textId="77777777" w:rsidR="00055B1E" w:rsidRDefault="00055B1E">
            <w:pPr>
              <w:rPr>
                <w:rFonts w:eastAsia="Times New Roman"/>
              </w:rPr>
            </w:pPr>
            <w:r>
              <w:rPr>
                <w:rStyle w:val="Strong"/>
                <w:rFonts w:eastAsia="Times New Roman"/>
              </w:rPr>
              <w:t>3</w:t>
            </w:r>
          </w:p>
        </w:tc>
        <w:tc>
          <w:tcPr>
            <w:tcW w:w="0" w:type="auto"/>
            <w:vAlign w:val="center"/>
            <w:hideMark/>
          </w:tcPr>
          <w:p w14:paraId="442FA4BB" w14:textId="77777777" w:rsidR="00055B1E" w:rsidRDefault="00055B1E">
            <w:pPr>
              <w:rPr>
                <w:rFonts w:eastAsia="Times New Roman"/>
              </w:rPr>
            </w:pPr>
            <w:r>
              <w:rPr>
                <w:rStyle w:val="Strong"/>
                <w:rFonts w:eastAsia="Times New Roman"/>
              </w:rPr>
              <w:t>3</w:t>
            </w:r>
          </w:p>
        </w:tc>
        <w:tc>
          <w:tcPr>
            <w:tcW w:w="0" w:type="auto"/>
            <w:vAlign w:val="center"/>
            <w:hideMark/>
          </w:tcPr>
          <w:p w14:paraId="72CF7E2F" w14:textId="77777777" w:rsidR="00055B1E" w:rsidRDefault="00055B1E">
            <w:pPr>
              <w:rPr>
                <w:rFonts w:eastAsia="Times New Roman"/>
              </w:rPr>
            </w:pPr>
            <w:r>
              <w:rPr>
                <w:rFonts w:eastAsia="Times New Roman"/>
              </w:rPr>
              <w:t xml:space="preserve">Dapat </w:t>
            </w:r>
            <w:r>
              <w:rPr>
                <w:rStyle w:val="Strong"/>
                <w:rFonts w:eastAsia="Times New Roman"/>
              </w:rPr>
              <w:t>terbang ahli</w:t>
            </w:r>
            <w:r>
              <w:rPr>
                <w:rFonts w:eastAsia="Times New Roman"/>
              </w:rPr>
              <w:t xml:space="preserve"> (sayap besar, lihai di angin kencang Aerion); penglihatan elang </w:t>
            </w:r>
            <w:r>
              <w:rPr>
                <w:rStyle w:val="Strong"/>
                <w:rFonts w:eastAsia="Times New Roman"/>
              </w:rPr>
              <w:t>sangat tajam</w:t>
            </w:r>
            <w:r>
              <w:rPr>
                <w:rFonts w:eastAsia="Times New Roman"/>
              </w:rPr>
              <w:t xml:space="preserve"> (bisa melihat puluhan mil); adaptif di udara tipis pegunungan; komunikasi cepat via siulan; beberapa memiliki bakat </w:t>
            </w:r>
            <w:r>
              <w:rPr>
                <w:rStyle w:val="Strong"/>
                <w:rFonts w:eastAsia="Times New Roman"/>
              </w:rPr>
              <w:t>aeromansi</w:t>
            </w:r>
            <w:r>
              <w:rPr>
                <w:rFonts w:eastAsia="Times New Roman"/>
              </w:rPr>
              <w:t xml:space="preserve"> alami kecil (mengendalikan embusan angin)</w:t>
            </w:r>
          </w:p>
        </w:tc>
        <w:tc>
          <w:tcPr>
            <w:tcW w:w="0" w:type="auto"/>
            <w:vAlign w:val="center"/>
            <w:hideMark/>
          </w:tcPr>
          <w:p w14:paraId="1D28D2A1" w14:textId="77777777" w:rsidR="00055B1E" w:rsidRDefault="00055B1E">
            <w:pPr>
              <w:rPr>
                <w:rFonts w:eastAsia="Times New Roman"/>
              </w:rPr>
            </w:pPr>
            <w:r>
              <w:rPr>
                <w:rStyle w:val="Strong"/>
                <w:rFonts w:eastAsia="Times New Roman"/>
              </w:rPr>
              <w:t>Rangka tulang berongga</w:t>
            </w:r>
            <w:r>
              <w:rPr>
                <w:rFonts w:eastAsia="Times New Roman"/>
              </w:rPr>
              <w:t xml:space="preserve"> – tubuh ringan tapi rapuh terhadap benturan berat; tidak dapat memakai zirah berat (menghambat terbang); budaya sederhana (menghindari teknologi berat/logam); hidup terpencil di pulau udara &amp; puncak gunung – sangat jarang berinteraksi dengan peradaban darat</w:t>
            </w:r>
          </w:p>
        </w:tc>
      </w:tr>
      <w:tr w:rsidR="00055B1E" w14:paraId="11911F70" w14:textId="77777777">
        <w:trPr>
          <w:tblCellSpacing w:w="15" w:type="dxa"/>
        </w:trPr>
        <w:tc>
          <w:tcPr>
            <w:tcW w:w="0" w:type="auto"/>
            <w:vAlign w:val="center"/>
            <w:hideMark/>
          </w:tcPr>
          <w:p w14:paraId="25519A86" w14:textId="77777777" w:rsidR="00055B1E" w:rsidRDefault="00055B1E">
            <w:pPr>
              <w:rPr>
                <w:rFonts w:eastAsia="Times New Roman"/>
              </w:rPr>
            </w:pPr>
            <w:r>
              <w:rPr>
                <w:rStyle w:val="Strong"/>
                <w:rFonts w:eastAsia="Times New Roman"/>
              </w:rPr>
              <w:t>Tiefling</w:t>
            </w:r>
            <w:r>
              <w:rPr>
                <w:rFonts w:eastAsia="Times New Roman"/>
              </w:rPr>
              <w:t xml:space="preserve"> (Keturunan Umbral)</w:t>
            </w:r>
          </w:p>
        </w:tc>
        <w:tc>
          <w:tcPr>
            <w:tcW w:w="0" w:type="auto"/>
            <w:vAlign w:val="center"/>
            <w:hideMark/>
          </w:tcPr>
          <w:p w14:paraId="46A1D787" w14:textId="77777777" w:rsidR="00055B1E" w:rsidRDefault="00055B1E">
            <w:pPr>
              <w:rPr>
                <w:rFonts w:eastAsia="Times New Roman"/>
              </w:rPr>
            </w:pPr>
            <w:r>
              <w:rPr>
                <w:rStyle w:val="Strong"/>
                <w:rFonts w:eastAsia="Times New Roman"/>
              </w:rPr>
              <w:t>5</w:t>
            </w:r>
          </w:p>
        </w:tc>
        <w:tc>
          <w:tcPr>
            <w:tcW w:w="0" w:type="auto"/>
            <w:vAlign w:val="center"/>
            <w:hideMark/>
          </w:tcPr>
          <w:p w14:paraId="49D62F82" w14:textId="77777777" w:rsidR="00055B1E" w:rsidRDefault="00055B1E">
            <w:pPr>
              <w:rPr>
                <w:rFonts w:eastAsia="Times New Roman"/>
              </w:rPr>
            </w:pPr>
            <w:r>
              <w:rPr>
                <w:rStyle w:val="Strong"/>
                <w:rFonts w:eastAsia="Times New Roman"/>
              </w:rPr>
              <w:t>7</w:t>
            </w:r>
          </w:p>
        </w:tc>
        <w:tc>
          <w:tcPr>
            <w:tcW w:w="0" w:type="auto"/>
            <w:vAlign w:val="center"/>
            <w:hideMark/>
          </w:tcPr>
          <w:p w14:paraId="38E9636C" w14:textId="77777777" w:rsidR="00055B1E" w:rsidRDefault="00055B1E">
            <w:pPr>
              <w:rPr>
                <w:rFonts w:eastAsia="Times New Roman"/>
              </w:rPr>
            </w:pPr>
            <w:r>
              <w:rPr>
                <w:rStyle w:val="Strong"/>
                <w:rFonts w:eastAsia="Times New Roman"/>
              </w:rPr>
              <w:t>6</w:t>
            </w:r>
          </w:p>
        </w:tc>
        <w:tc>
          <w:tcPr>
            <w:tcW w:w="0" w:type="auto"/>
            <w:vAlign w:val="center"/>
            <w:hideMark/>
          </w:tcPr>
          <w:p w14:paraId="6C97EDDD" w14:textId="77777777" w:rsidR="00055B1E" w:rsidRDefault="00055B1E">
            <w:pPr>
              <w:rPr>
                <w:rFonts w:eastAsia="Times New Roman"/>
              </w:rPr>
            </w:pPr>
            <w:r>
              <w:rPr>
                <w:rStyle w:val="Strong"/>
                <w:rFonts w:eastAsia="Times New Roman"/>
              </w:rPr>
              <w:t>Resistan sihir gelap</w:t>
            </w:r>
            <w:r>
              <w:rPr>
                <w:rFonts w:eastAsia="Times New Roman"/>
              </w:rPr>
              <w:t xml:space="preserve"> &amp; panas (darah iblis melindungi); mampu memanipulasi </w:t>
            </w:r>
            <w:r>
              <w:rPr>
                <w:rStyle w:val="Strong"/>
                <w:rFonts w:eastAsia="Times New Roman"/>
              </w:rPr>
              <w:t>entropi chaos</w:t>
            </w:r>
            <w:r>
              <w:rPr>
                <w:rFonts w:eastAsia="Times New Roman"/>
              </w:rPr>
              <w:t xml:space="preserve"> – menciptakan aura ketakutan atau api ungu chaos; penglihatan malam baik (mata iblis); lincah dan licik secara alami</w:t>
            </w:r>
          </w:p>
        </w:tc>
        <w:tc>
          <w:tcPr>
            <w:tcW w:w="0" w:type="auto"/>
            <w:vAlign w:val="center"/>
            <w:hideMark/>
          </w:tcPr>
          <w:p w14:paraId="1B8D2A01" w14:textId="77777777" w:rsidR="00055B1E" w:rsidRDefault="00055B1E">
            <w:pPr>
              <w:rPr>
                <w:rFonts w:eastAsia="Times New Roman"/>
              </w:rPr>
            </w:pPr>
            <w:r>
              <w:rPr>
                <w:rStyle w:val="Strong"/>
                <w:rFonts w:eastAsia="Times New Roman"/>
              </w:rPr>
              <w:t>Stigma kutukan</w:t>
            </w:r>
            <w:r>
              <w:rPr>
                <w:rFonts w:eastAsia="Times New Roman"/>
              </w:rPr>
              <w:t xml:space="preserve"> – kehadirannya membuat makhluk alam gelisah/tidak nyaman; </w:t>
            </w:r>
            <w:r>
              <w:rPr>
                <w:rStyle w:val="Strong"/>
                <w:rFonts w:eastAsia="Times New Roman"/>
              </w:rPr>
              <w:t>dikucilkan</w:t>
            </w:r>
            <w:r>
              <w:rPr>
                <w:rFonts w:eastAsia="Times New Roman"/>
              </w:rPr>
              <w:t xml:space="preserve"> dari masyarakat umum (diaspora kecil, sering terpaksa sembunyi); rentan tergoda kekuatan gelap (banyak yang terjerumus kultus); tidak punya negeri sendiri (tersebar di Umbral atau kota lain secara tersamar)</w:t>
            </w:r>
          </w:p>
        </w:tc>
      </w:tr>
      <w:tr w:rsidR="00055B1E" w14:paraId="7FDF3B59" w14:textId="77777777">
        <w:trPr>
          <w:tblCellSpacing w:w="15" w:type="dxa"/>
        </w:trPr>
        <w:tc>
          <w:tcPr>
            <w:tcW w:w="0" w:type="auto"/>
            <w:vAlign w:val="center"/>
            <w:hideMark/>
          </w:tcPr>
          <w:p w14:paraId="076FD293" w14:textId="77777777" w:rsidR="00055B1E" w:rsidRDefault="00055B1E">
            <w:pPr>
              <w:rPr>
                <w:rFonts w:eastAsia="Times New Roman"/>
              </w:rPr>
            </w:pPr>
            <w:r>
              <w:rPr>
                <w:rStyle w:val="Strong"/>
                <w:rFonts w:eastAsia="Times New Roman"/>
              </w:rPr>
              <w:t>Manusia Amfibi</w:t>
            </w:r>
            <w:r>
              <w:rPr>
                <w:rFonts w:eastAsia="Times New Roman"/>
              </w:rPr>
              <w:t xml:space="preserve"> (Marshlander)</w:t>
            </w:r>
          </w:p>
        </w:tc>
        <w:tc>
          <w:tcPr>
            <w:tcW w:w="0" w:type="auto"/>
            <w:vAlign w:val="center"/>
            <w:hideMark/>
          </w:tcPr>
          <w:p w14:paraId="67EDFE6F" w14:textId="77777777" w:rsidR="00055B1E" w:rsidRDefault="00055B1E">
            <w:pPr>
              <w:rPr>
                <w:rFonts w:eastAsia="Times New Roman"/>
              </w:rPr>
            </w:pPr>
            <w:r>
              <w:rPr>
                <w:rStyle w:val="Strong"/>
                <w:rFonts w:eastAsia="Times New Roman"/>
              </w:rPr>
              <w:t>5</w:t>
            </w:r>
          </w:p>
        </w:tc>
        <w:tc>
          <w:tcPr>
            <w:tcW w:w="0" w:type="auto"/>
            <w:vAlign w:val="center"/>
            <w:hideMark/>
          </w:tcPr>
          <w:p w14:paraId="3046C889" w14:textId="77777777" w:rsidR="00055B1E" w:rsidRDefault="00055B1E">
            <w:pPr>
              <w:rPr>
                <w:rFonts w:eastAsia="Times New Roman"/>
              </w:rPr>
            </w:pPr>
            <w:r>
              <w:rPr>
                <w:rStyle w:val="Strong"/>
                <w:rFonts w:eastAsia="Times New Roman"/>
              </w:rPr>
              <w:t>3</w:t>
            </w:r>
          </w:p>
        </w:tc>
        <w:tc>
          <w:tcPr>
            <w:tcW w:w="0" w:type="auto"/>
            <w:vAlign w:val="center"/>
            <w:hideMark/>
          </w:tcPr>
          <w:p w14:paraId="2687EBF0" w14:textId="77777777" w:rsidR="00055B1E" w:rsidRDefault="00055B1E">
            <w:pPr>
              <w:rPr>
                <w:rFonts w:eastAsia="Times New Roman"/>
              </w:rPr>
            </w:pPr>
            <w:r>
              <w:rPr>
                <w:rStyle w:val="Strong"/>
                <w:rFonts w:eastAsia="Times New Roman"/>
              </w:rPr>
              <w:t>2</w:t>
            </w:r>
          </w:p>
        </w:tc>
        <w:tc>
          <w:tcPr>
            <w:tcW w:w="0" w:type="auto"/>
            <w:vAlign w:val="center"/>
            <w:hideMark/>
          </w:tcPr>
          <w:p w14:paraId="47732A8E" w14:textId="77777777" w:rsidR="00055B1E" w:rsidRDefault="00055B1E">
            <w:pPr>
              <w:rPr>
                <w:rFonts w:eastAsia="Times New Roman"/>
              </w:rPr>
            </w:pPr>
            <w:r>
              <w:rPr>
                <w:rFonts w:eastAsia="Times New Roman"/>
              </w:rPr>
              <w:t xml:space="preserve">Dapat </w:t>
            </w:r>
            <w:r>
              <w:rPr>
                <w:rStyle w:val="Strong"/>
                <w:rFonts w:eastAsia="Times New Roman"/>
              </w:rPr>
              <w:t>bernapas di air</w:t>
            </w:r>
            <w:r>
              <w:rPr>
                <w:rFonts w:eastAsia="Times New Roman"/>
              </w:rPr>
              <w:t xml:space="preserve"> dalam durasi terbatas (paru-paru kuat + insang rudimenter); jari tangan &amp; kaki berselaput (ahli berenang di rawa); kebal racun rawa ringan secara alami; beberapa mewarisi bakat </w:t>
            </w:r>
            <w:r>
              <w:rPr>
                <w:rStyle w:val="Strong"/>
                <w:rFonts w:eastAsia="Times New Roman"/>
              </w:rPr>
              <w:t>sihir naga air minor</w:t>
            </w:r>
            <w:r>
              <w:rPr>
                <w:rFonts w:eastAsia="Times New Roman"/>
              </w:rPr>
              <w:t xml:space="preserve"> (ramuan penawar alami, memanggil katak raksasa tunggangan)</w:t>
            </w:r>
          </w:p>
        </w:tc>
        <w:tc>
          <w:tcPr>
            <w:tcW w:w="0" w:type="auto"/>
            <w:vAlign w:val="center"/>
            <w:hideMark/>
          </w:tcPr>
          <w:p w14:paraId="283477A8" w14:textId="77777777" w:rsidR="00055B1E" w:rsidRDefault="00055B1E">
            <w:pPr>
              <w:rPr>
                <w:rFonts w:eastAsia="Times New Roman"/>
              </w:rPr>
            </w:pPr>
            <w:r>
              <w:rPr>
                <w:rStyle w:val="Strong"/>
                <w:rFonts w:eastAsia="Times New Roman"/>
              </w:rPr>
              <w:t>Terbatas di habitat rawa</w:t>
            </w:r>
            <w:r>
              <w:rPr>
                <w:rFonts w:eastAsia="Times New Roman"/>
              </w:rPr>
              <w:t xml:space="preserve"> (tidak membaur di kota luar); tingkat teknologi rendah (suku subsisten tradisional); kekuatan politik lemah – hanya suku otonom di pinggiran Imperium Orontes; terpecah antar suku (kesetiaan lebih ke komunitas sendiri daripada bangsa besar)</w:t>
            </w:r>
          </w:p>
        </w:tc>
      </w:tr>
    </w:tbl>
    <w:p w14:paraId="31F4C4F0" w14:textId="77777777" w:rsidR="00055B1E" w:rsidRDefault="00055B1E">
      <w:pPr>
        <w:pStyle w:val="NormalWeb"/>
      </w:pPr>
      <w:r>
        <w:rPr>
          <w:rStyle w:val="Strong"/>
        </w:rPr>
        <w:t>Keterangan:</w:t>
      </w:r>
      <w:r>
        <w:t xml:space="preserve"> Penilaian angka adalah perbandingan relatif antar ras di dunia ini. Misalnya, </w:t>
      </w:r>
      <w:r>
        <w:rPr>
          <w:rStyle w:val="Strong"/>
        </w:rPr>
        <w:t>10</w:t>
      </w:r>
      <w:r>
        <w:t xml:space="preserve"> pada Goliath berarti ras ini merupakan yang terkuat secara fisik, sedangkan </w:t>
      </w:r>
      <w:r>
        <w:rPr>
          <w:rStyle w:val="Strong"/>
        </w:rPr>
        <w:t>1</w:t>
      </w:r>
      <w:r>
        <w:t xml:space="preserve"> pada Goliath untuk sihir berarti hampir tidak ada kemampuan magis. Kelebihan dan kekurangan dirangkum sesuai lore yang telah dikembangkan di dokumen terkait.</w:t>
      </w:r>
    </w:p>
    <w:p w14:paraId="1633EB8E" w14:textId="77777777" w:rsidR="00055B1E" w:rsidRDefault="00055B1E">
      <w:pPr>
        <w:pStyle w:val="Heading2"/>
        <w:rPr>
          <w:rFonts w:eastAsia="Times New Roman"/>
        </w:rPr>
      </w:pPr>
      <w:r>
        <w:rPr>
          <w:rFonts w:eastAsia="Times New Roman"/>
        </w:rPr>
        <w:t>Analisis Singkat per Ras</w:t>
      </w:r>
    </w:p>
    <w:p w14:paraId="60E05B2F" w14:textId="77777777" w:rsidR="00055B1E" w:rsidRDefault="00055B1E">
      <w:pPr>
        <w:pStyle w:val="Heading3"/>
        <w:rPr>
          <w:rFonts w:eastAsia="Times New Roman"/>
        </w:rPr>
      </w:pPr>
      <w:r>
        <w:rPr>
          <w:rFonts w:eastAsia="Times New Roman"/>
        </w:rPr>
        <w:t>Manusia (Human)</w:t>
      </w:r>
    </w:p>
    <w:p w14:paraId="1A17078C" w14:textId="77777777" w:rsidR="00055B1E" w:rsidRDefault="00055B1E">
      <w:pPr>
        <w:pStyle w:val="NormalWeb"/>
      </w:pPr>
      <w:r>
        <w:t xml:space="preserve">Manusia memiliki kemampuan serba </w:t>
      </w:r>
      <w:r>
        <w:rPr>
          <w:rStyle w:val="Strong"/>
        </w:rPr>
        <w:t>sedang</w:t>
      </w:r>
      <w:r>
        <w:t xml:space="preserve"> dalam hal fisik maupun magis, namun sangat unggul dalam </w:t>
      </w:r>
      <w:r>
        <w:rPr>
          <w:rStyle w:val="Strong"/>
        </w:rPr>
        <w:t>adaptabilitas</w:t>
      </w:r>
      <w:r>
        <w:t xml:space="preserve">. Mereka </w:t>
      </w:r>
      <w:r>
        <w:rPr>
          <w:rStyle w:val="Strong"/>
        </w:rPr>
        <w:t>cepat belajar</w:t>
      </w:r>
      <w:r>
        <w:t xml:space="preserve"> dan dapat menggunakan teknologi atau sihir apapun yang tersedia, meskipun tidak punya bakat magis sejak lahir. Kelebihan ini membuat manusia mampu mendirikan berbagai kerajaan besar di Valmoria dan sekitarnya, dengan peradaban inovatif berbasis perdagangan dan diplomasi. </w:t>
      </w:r>
      <w:r>
        <w:rPr>
          <w:rStyle w:val="Strong"/>
        </w:rPr>
        <w:t>Keterbatasan utama</w:t>
      </w:r>
      <w:r>
        <w:t xml:space="preserve"> manusia adalah ketiadaan keunggulan biologis khusus – umur mereka lebih pendek daripada elf atau dwarf, dan kekuatan maupun sihir mereka tidak seekstrem ras lain. Akibatnya, ekspansi manusia di dunia ini selalu </w:t>
      </w:r>
      <w:r>
        <w:rPr>
          <w:rStyle w:val="Strong"/>
        </w:rPr>
        <w:t>terimbangi oleh kekuatan ras lain</w:t>
      </w:r>
      <w:r>
        <w:t xml:space="preserve">: ambisi ekonomi Mahkota Valmoria ditahan oleh magis alam Sylveth (elf) dan kekuatan moral Verdance Myrion (aliansi elf/orc/lizardfolk). Secara politik, manusia cenderung menjadi </w:t>
      </w:r>
      <w:r>
        <w:rPr>
          <w:rStyle w:val="Strong"/>
        </w:rPr>
        <w:t>penghubung antar-ras</w:t>
      </w:r>
      <w:r>
        <w:t xml:space="preserve"> – melalui aliansi dagang (misalnya </w:t>
      </w:r>
      <w:r>
        <w:rPr>
          <w:rStyle w:val="Strong"/>
        </w:rPr>
        <w:t>aliansi gandum-garam</w:t>
      </w:r>
      <w:r>
        <w:t xml:space="preserve"> Valmoria-Orontes) dan kerjasama militer, mereka bekerja sama sekaligus bersaing dengan berbagai bangsa demi pengaruh global.</w:t>
      </w:r>
    </w:p>
    <w:p w14:paraId="008947CD" w14:textId="77777777" w:rsidR="00055B1E" w:rsidRDefault="00055B1E">
      <w:pPr>
        <w:pStyle w:val="Heading3"/>
        <w:rPr>
          <w:rFonts w:eastAsia="Times New Roman"/>
        </w:rPr>
      </w:pPr>
      <w:r>
        <w:rPr>
          <w:rFonts w:eastAsia="Times New Roman"/>
        </w:rPr>
        <w:t>Elf (Elvish)</w:t>
      </w:r>
    </w:p>
    <w:p w14:paraId="2D9430F5" w14:textId="77777777" w:rsidR="00055B1E" w:rsidRDefault="00055B1E">
      <w:pPr>
        <w:pStyle w:val="NormalWeb"/>
      </w:pPr>
      <w:r>
        <w:t xml:space="preserve">Kaum elf Sylveth dikenal </w:t>
      </w:r>
      <w:r>
        <w:rPr>
          <w:rStyle w:val="Strong"/>
        </w:rPr>
        <w:t>sangat unggul dalam sihir</w:t>
      </w:r>
      <w:r>
        <w:t xml:space="preserve"> – dari ilusi hingga druidisme – berkat bakat alami dan umur panjang mereka. Secara fisik, elf lebih lemah daripada manusia atau orc, karena bertubuh ramping dan menghindari kekerasan langsung. </w:t>
      </w:r>
      <w:r>
        <w:rPr>
          <w:rStyle w:val="Strong"/>
        </w:rPr>
        <w:t>Kelebihan utama</w:t>
      </w:r>
      <w:r>
        <w:t xml:space="preserve"> elf adalah hubungan harmonis dengan alam: pancaindra tajam dan kemampuan magis mereka selaras dengan ekosistem hutan purba. Mereka hidup tersembunyi di kota-kanopi Sylveth dan menjaga hutan keramat dengan ritual druid setiap musim. </w:t>
      </w:r>
      <w:r>
        <w:rPr>
          <w:rStyle w:val="Strong"/>
        </w:rPr>
        <w:t>Keterbatasan elf</w:t>
      </w:r>
      <w:r>
        <w:t xml:space="preserve"> terletak pada </w:t>
      </w:r>
      <w:r>
        <w:rPr>
          <w:rStyle w:val="Strong"/>
        </w:rPr>
        <w:t>sifat isolasionis dan populasi yang kecil</w:t>
      </w:r>
      <w:r>
        <w:t xml:space="preserve">. Elf sengaja membatasi interaksi dengan dunia luar demi melindungi alamnya, sehingga kekuatan militer mereka tidak ekspansif. Dalam sejarah, elf jarang berperang kecuali saat hutan mereka terancam. Hal ini membuat elf </w:t>
      </w:r>
      <w:r>
        <w:rPr>
          <w:rStyle w:val="Strong"/>
        </w:rPr>
        <w:t>tidak mendominasi</w:t>
      </w:r>
      <w:r>
        <w:t xml:space="preserve"> dunia, walaupun pengetahuan magis mereka sangat tinggi. Mereka lebih memilih bersekutu dengan ras penjaga alam lain (seperti Dewan Verdance di Myrion) dan </w:t>
      </w:r>
      <w:r>
        <w:rPr>
          <w:rStyle w:val="Strong"/>
        </w:rPr>
        <w:t>bersikap tegas</w:t>
      </w:r>
      <w:r>
        <w:t xml:space="preserve"> terhadap bangsa yang merusak lingkungan (contoh: konflik Sylveth vs Valmoria karena pembalakan liar). Dengan pendekatan ini, elf berperan sebagai </w:t>
      </w:r>
      <w:r>
        <w:rPr>
          <w:rStyle w:val="Strong"/>
        </w:rPr>
        <w:t>penyeimbang</w:t>
      </w:r>
      <w:r>
        <w:t xml:space="preserve"> dalam politik dunia – kuat secara magis, tapi enggan menaklukkan, sehingga mencegah dominasi tunggal oleh pihak manapun.</w:t>
      </w:r>
    </w:p>
    <w:p w14:paraId="2926E44C" w14:textId="77777777" w:rsidR="00055B1E" w:rsidRDefault="00055B1E">
      <w:pPr>
        <w:pStyle w:val="Heading3"/>
        <w:rPr>
          <w:rFonts w:eastAsia="Times New Roman"/>
        </w:rPr>
      </w:pPr>
      <w:r>
        <w:rPr>
          <w:rFonts w:eastAsia="Times New Roman"/>
        </w:rPr>
        <w:t>Fae (Kaum Peri)</w:t>
      </w:r>
    </w:p>
    <w:p w14:paraId="54110CEA" w14:textId="77777777" w:rsidR="00055B1E" w:rsidRDefault="00055B1E">
      <w:pPr>
        <w:pStyle w:val="NormalWeb"/>
      </w:pPr>
      <w:r>
        <w:t xml:space="preserve">Fae merupakan ras alam magis dari Sylveth yang </w:t>
      </w:r>
      <w:r>
        <w:rPr>
          <w:rStyle w:val="Strong"/>
        </w:rPr>
        <w:t>nyaris seluruhnya terdiri atas makhluk sihir</w:t>
      </w:r>
      <w:r>
        <w:t xml:space="preserve">. Mereka memiliki </w:t>
      </w:r>
      <w:r>
        <w:rPr>
          <w:rStyle w:val="Emphasis"/>
        </w:rPr>
        <w:t>auramagis</w:t>
      </w:r>
      <w:r>
        <w:t xml:space="preserve"> luar biasa kuat – alam pun tunduk pada keinginan mereka, dari mengatur musim hingga menebar ilusi. Beragam bentuk fae (peri mungil, dryad, pixie, dll.) menjadikan mereka fleksibel dalam cara berbeda. </w:t>
      </w:r>
      <w:r>
        <w:rPr>
          <w:rStyle w:val="Strong"/>
        </w:rPr>
        <w:t>Keunggulan utama</w:t>
      </w:r>
      <w:r>
        <w:t xml:space="preserve"> mereka adalah keabadian relatif (tidak menua seperti mortal) dan kedekatan dengan alam: selama berada di domain faerie atau hutan Sylveth, stamina mana mereka seakan tiada habisnya. </w:t>
      </w:r>
      <w:r>
        <w:rPr>
          <w:rStyle w:val="Strong"/>
        </w:rPr>
        <w:t>Namun, kaum fae memiliki kelemahan legendaris: besi dingin</w:t>
      </w:r>
      <w:r>
        <w:t xml:space="preserve">. Sentuhan logam biasa dapat melemahkan atau menyakiti mereka, membuat mereka rentan terhadap peralatan perang manusia/dwarf yang terbuat dari besi baja. Secara fisik, fae umumnya rapuh dan tidak suka konfrontasi langsung – mereka lebih suka </w:t>
      </w:r>
      <w:r>
        <w:rPr>
          <w:rStyle w:val="Strong"/>
        </w:rPr>
        <w:t>menipu, mempesona, atau mengutuk</w:t>
      </w:r>
      <w:r>
        <w:t xml:space="preserve"> musuh dari bayangan. Dalam hubungan antar ras, fae </w:t>
      </w:r>
      <w:r>
        <w:rPr>
          <w:rStyle w:val="Strong"/>
        </w:rPr>
        <w:t>sangat tertutup</w:t>
      </w:r>
      <w:r>
        <w:t xml:space="preserve">: mereka jarang muncul di dunia permukaan kecuali alam sedang terancam. Meskipun demikian, peran mereka tetap terasa sebagai </w:t>
      </w:r>
      <w:r>
        <w:rPr>
          <w:rStyle w:val="Strong"/>
        </w:rPr>
        <w:t>penjaga tersembunyi keseimbangan alam</w:t>
      </w:r>
      <w:r>
        <w:t xml:space="preserve"> – misalnya, keterlibatan halus mereka menjaga pergantian musim, membantu elf Sylveth, atau memusuhi kultus chaos Umbral demi melindungi siklus alam. Dengan kekuatan besar namun sikap yang sulit diprediksi, fae adalah sekutu berharga bagi penjaga alam, tapi juga bisa menjadi musuh mematikan bagi perusak lingkungan.</w:t>
      </w:r>
    </w:p>
    <w:p w14:paraId="2D295246" w14:textId="77777777" w:rsidR="00055B1E" w:rsidRDefault="00055B1E">
      <w:pPr>
        <w:pStyle w:val="Heading3"/>
        <w:rPr>
          <w:rFonts w:eastAsia="Times New Roman"/>
        </w:rPr>
      </w:pPr>
      <w:r>
        <w:rPr>
          <w:rFonts w:eastAsia="Times New Roman"/>
        </w:rPr>
        <w:t>Kurcaci (Dwarf)</w:t>
      </w:r>
    </w:p>
    <w:p w14:paraId="254620D2" w14:textId="77777777" w:rsidR="00055B1E" w:rsidRDefault="00055B1E">
      <w:pPr>
        <w:pStyle w:val="NormalWeb"/>
      </w:pPr>
      <w:r>
        <w:t xml:space="preserve">Kaum dwarf dari benua Torrak merupakan </w:t>
      </w:r>
      <w:r>
        <w:rPr>
          <w:rStyle w:val="Strong"/>
        </w:rPr>
        <w:t>pengrajin dan insinyur alamiah</w:t>
      </w:r>
      <w:r>
        <w:t xml:space="preserve">. Secara fisik mereka </w:t>
      </w:r>
      <w:r>
        <w:rPr>
          <w:rStyle w:val="Strong"/>
        </w:rPr>
        <w:t>sangat tangguh</w:t>
      </w:r>
      <w:r>
        <w:t xml:space="preserve">: bertubuh pendek tetapi berotot, tahan terhadap cuaca dingin pegunungan dan bahaya tambang. Mereka tidak terlalu unggul dalam mengendalikan mana secara langsung, namun menggantikannya dengan </w:t>
      </w:r>
      <w:r>
        <w:rPr>
          <w:rStyle w:val="Strong"/>
        </w:rPr>
        <w:t>teknologi rune dan magitek</w:t>
      </w:r>
      <w:r>
        <w:t xml:space="preserve">. Keahlian menempa baja dan mengukir rune sihir pada senjata/mesin adalah kelebihan khas dwarf. Dwarf menciptakan peralatan inovatif (kereta tambang magis, golem pekerja, senjata berinskripsi rune) yang memberi mereka keunggulan industri. Secara budaya, mereka menjunjung </w:t>
      </w:r>
      <w:r>
        <w:rPr>
          <w:rStyle w:val="Strong"/>
        </w:rPr>
        <w:t>kerja keras dan kehormatan lewat karya</w:t>
      </w:r>
      <w:r>
        <w:t xml:space="preserve"> – setiap pandai besi ahli dihargai setara bangsawan. </w:t>
      </w:r>
      <w:r>
        <w:rPr>
          <w:rStyle w:val="Strong"/>
        </w:rPr>
        <w:t>Keterbatasan dwarf</w:t>
      </w:r>
      <w:r>
        <w:t xml:space="preserve"> adalah sifat mereka yang tertutup di pegunungan dan kurangnya kemampuan magis alami. Populasi mereka tidak besar dan kebanyakan terisolasi di kota-benteng dalam gunung. Mereka juga </w:t>
      </w:r>
      <w:r>
        <w:rPr>
          <w:rStyle w:val="Strong"/>
        </w:rPr>
        <w:t>sangat bergantung pada perdagangan</w:t>
      </w:r>
      <w:r>
        <w:t xml:space="preserve">: Torrak kaya logam, tapi miskin bahan pangan, sehingga dwarf perlu mengimpor makanan dari bangsa lain. Hal ini membuat dwarf mau tak mau berhubungan dengan ras luar melalui guild dagang meski sifatnya menyendiri. Secara geopolitik, kekuatan industri dwarf cukup disegani – mereka memasok senjata baja unggul ke berbagai kerajaan – namun mereka </w:t>
      </w:r>
      <w:r>
        <w:rPr>
          <w:rStyle w:val="Strong"/>
        </w:rPr>
        <w:t>tidak bisa mendominasi</w:t>
      </w:r>
      <w:r>
        <w:t xml:space="preserve"> karena ruang gerak terbatas dan kebutuhan bahan dasar dari luar. Keseimbangan ini tercermin dalam hubungan dwarf dengan manusia (mitra dagang namun sering bersitegang soal tarif) dan elf (berselisih karena penambangan merusak alam Sylveth). Dwarf juga memusuhi kekuatan chaos (mis. monster Umbral) yang kerap mengancam tambang mereka. Dengan </w:t>
      </w:r>
      <w:r>
        <w:rPr>
          <w:rStyle w:val="Strong"/>
        </w:rPr>
        <w:t>kekuatan ekonomi dan teknologi</w:t>
      </w:r>
      <w:r>
        <w:t xml:space="preserve"> sebagai senjata utama, dwarf berperan sebagai </w:t>
      </w:r>
      <w:r>
        <w:rPr>
          <w:rStyle w:val="Strong"/>
        </w:rPr>
        <w:t>pemasok dan penyeimbang</w:t>
      </w:r>
      <w:r>
        <w:t xml:space="preserve"> kekuatan militer dunia, tanpa menjadi penguasa tunggal.</w:t>
      </w:r>
    </w:p>
    <w:p w14:paraId="0E65E684" w14:textId="77777777" w:rsidR="00055B1E" w:rsidRDefault="00055B1E">
      <w:pPr>
        <w:pStyle w:val="Heading3"/>
        <w:rPr>
          <w:rFonts w:eastAsia="Times New Roman"/>
        </w:rPr>
      </w:pPr>
      <w:r>
        <w:rPr>
          <w:rFonts w:eastAsia="Times New Roman"/>
        </w:rPr>
        <w:t>Goliath (Half-Giant)</w:t>
      </w:r>
    </w:p>
    <w:p w14:paraId="764921B4" w14:textId="77777777" w:rsidR="00055B1E" w:rsidRDefault="00055B1E">
      <w:pPr>
        <w:pStyle w:val="NormalWeb"/>
      </w:pPr>
      <w:r>
        <w:t xml:space="preserve">Goliath adalah ras manusia raksasa yang hidup berbaur dengan dwarf di pegunungan Torrak. Mereka secara </w:t>
      </w:r>
      <w:r>
        <w:rPr>
          <w:rStyle w:val="Strong"/>
        </w:rPr>
        <w:t>fisik terkuat di dunia</w:t>
      </w:r>
      <w:r>
        <w:t xml:space="preserve"> – rata-rata setinggi 8 kaki dengan otot besar, goliath mampu menghempaskan lawan dan menahan serangan yang mematikan bagi ras lain. Kulit mereka tebal dan adaptif terhadap suhu dingin, sehingga alam ekstrim puncak gunung bukan halangan. </w:t>
      </w:r>
      <w:r>
        <w:rPr>
          <w:rStyle w:val="Strong"/>
        </w:rPr>
        <w:t>Kelebihan alami</w:t>
      </w:r>
      <w:r>
        <w:t xml:space="preserve"> lainnya adalah ketangkasan mengejutkan untuk tubuh sebesar itu: goliath adalah pendaki tebing ulung dan bisa bereaksi cukup cepat dalam pertempuran. Sebagai kaum separuh raksasa, goliath menjadi </w:t>
      </w:r>
      <w:r>
        <w:rPr>
          <w:rStyle w:val="Strong"/>
        </w:rPr>
        <w:t>tameng hidup</w:t>
      </w:r>
      <w:r>
        <w:t xml:space="preserve"> bagi benteng-benteng dwarf – banyak yang menjadi kapten pasukan </w:t>
      </w:r>
      <w:r>
        <w:rPr>
          <w:rStyle w:val="Emphasis"/>
        </w:rPr>
        <w:t>Ironblood</w:t>
      </w:r>
      <w:r>
        <w:t xml:space="preserve"> atau kepala pengawal tambang. Budaya goliath menyatu dengan budaya dwarf Torrak: mereka menjunjung etos kerja keras dan kehormatan, hidup dalam klan warrior-pekerja yang setia dan blak-blakan. </w:t>
      </w:r>
      <w:r>
        <w:rPr>
          <w:rStyle w:val="Strong"/>
        </w:rPr>
        <w:t>Kelemahan goliath</w:t>
      </w:r>
      <w:r>
        <w:t xml:space="preserve"> terutama pada aspek magis dan populasi. </w:t>
      </w:r>
      <w:r>
        <w:rPr>
          <w:rStyle w:val="Emphasis"/>
        </w:rPr>
        <w:t>Hampir tak ada</w:t>
      </w:r>
      <w:r>
        <w:t xml:space="preserve"> goliath yang terlahir dengan bakat sihir, dan mereka jarang sekali menjadi pengguna mana. Akibatnya, dalam pertarungan magis mereka bergantung penuh pada sekutu atau perlengkapan. Selain itu, jumlah mereka sangat sedikit – goliath adalah </w:t>
      </w:r>
      <w:r>
        <w:rPr>
          <w:rStyle w:val="Strong"/>
        </w:rPr>
        <w:t>ras minoritas terpencil</w:t>
      </w:r>
      <w:r>
        <w:t xml:space="preserve"> di Torrak. Mereka tidak membangun negeri sendiri, selalu bergantung dalam masyarakat dwarf. Goliath pun enggan meninggalkan tanah pegunungan; hanya segelintir yang merantau sebagai petualang atau tentara bayaran. Sikap mereka terhadap ras lain mengikuti para dwarf: curiga pada elf, netral-bisnis dengan manusia, hormat pada pejuang kuat. Kombinasi kekuatan luar biasa namun kurangnya pengaruh politik membuat goliath berperan sebagai </w:t>
      </w:r>
      <w:r>
        <w:rPr>
          <w:rStyle w:val="Strong"/>
        </w:rPr>
        <w:t>pendukung kekuatan dwarf</w:t>
      </w:r>
      <w:r>
        <w:t xml:space="preserve"> – ancaman lokal yang tangguh, tapi bukan penentu konflik global.</w:t>
      </w:r>
    </w:p>
    <w:p w14:paraId="6E9EE8BB" w14:textId="77777777" w:rsidR="00055B1E" w:rsidRDefault="00055B1E">
      <w:pPr>
        <w:pStyle w:val="Heading3"/>
        <w:rPr>
          <w:rFonts w:eastAsia="Times New Roman"/>
        </w:rPr>
      </w:pPr>
      <w:r>
        <w:rPr>
          <w:rFonts w:eastAsia="Times New Roman"/>
        </w:rPr>
        <w:t>Hobbit (Halfling)</w:t>
      </w:r>
    </w:p>
    <w:p w14:paraId="61532ED0" w14:textId="77777777" w:rsidR="00055B1E" w:rsidRDefault="00055B1E">
      <w:pPr>
        <w:pStyle w:val="NormalWeb"/>
      </w:pPr>
      <w:r>
        <w:t xml:space="preserve">Hobbit adalah ras bertubuh kecil yang damai dan bersahaja, banyak ditemui di desa-desa subur Valmoria. </w:t>
      </w:r>
      <w:r>
        <w:rPr>
          <w:rStyle w:val="Strong"/>
        </w:rPr>
        <w:t>Secara fisik</w:t>
      </w:r>
      <w:r>
        <w:t xml:space="preserve">, mereka lemah (tinggi hanya ~3 kaki) namun </w:t>
      </w:r>
      <w:r>
        <w:rPr>
          <w:rStyle w:val="Strong"/>
        </w:rPr>
        <w:t>sangat lincah dan gesit</w:t>
      </w:r>
      <w:r>
        <w:t xml:space="preserve">. Indera pendengaran hobbit terkenal tajam – mereka dapat mendengar bahaya lebih awal. Uniknya, hobbit sering dianggap memiliki </w:t>
      </w:r>
      <w:r>
        <w:rPr>
          <w:rStyle w:val="Strong"/>
        </w:rPr>
        <w:t>“keberuntungan” alami</w:t>
      </w:r>
      <w:r>
        <w:t xml:space="preserve">; entah kebetulan atau tidak, mereka kerap lolos dari marabahaya yang menimpa ras lain. </w:t>
      </w:r>
      <w:r>
        <w:rPr>
          <w:rStyle w:val="Strong"/>
        </w:rPr>
        <w:t>Kelebihan hobbit</w:t>
      </w:r>
      <w:r>
        <w:t xml:space="preserve"> juga terletak pada ketahanan dan keuletan: mereka mampu berjalan jauh dan bekerja lama di ladang tanpa mengeluh. Dari segi budaya, hobbit menjunjung tinggi kehidupan </w:t>
      </w:r>
      <w:r>
        <w:rPr>
          <w:rStyle w:val="Strong"/>
        </w:rPr>
        <w:t>komunal</w:t>
      </w:r>
      <w:r>
        <w:t xml:space="preserve"> yang nyaman – pesta panen, hidangan lezat, dan musik rakyat adalah ciri khas mereka. Mereka ramah, cinta damai, dan pandai kerajinan tangan, sehingga disukai oleh banyak bangsa. </w:t>
      </w:r>
      <w:r>
        <w:rPr>
          <w:rStyle w:val="Strong"/>
        </w:rPr>
        <w:t>Kelemahan utama hobbit</w:t>
      </w:r>
      <w:r>
        <w:t xml:space="preserve"> adalah ketiadaan kemampuan tempur dan magis. Mereka </w:t>
      </w:r>
      <w:r>
        <w:rPr>
          <w:rStyle w:val="Strong"/>
        </w:rPr>
        <w:t>tidak punya bakat sihir</w:t>
      </w:r>
      <w:r>
        <w:t xml:space="preserve"> sama sekali, dan secara fisik mudah ditaklukkan bila berhadapan dengan orc atau monster sendirian. Hobit cenderung </w:t>
      </w:r>
      <w:r>
        <w:rPr>
          <w:rStyle w:val="Strong"/>
        </w:rPr>
        <w:t>menghindari konflik</w:t>
      </w:r>
      <w:r>
        <w:t xml:space="preserve">, sehingga nasib mereka sering bergantung pada perlindungan bangsa manusia Valmoria yang dominan. Selain itu, hobbit sangat lokal: jarang sekali mereka pergi jauh dari kampung halamannya. Hal ini membatasi pengaruh politik mereka – hobbit lebih banyak menjadi rakyat biasa dalam kerajaan manusia, bukan penguasa. Menariknya, sifat mereka yang netral dan bersahabat membuat hobbit kerap diundang sebagai </w:t>
      </w:r>
      <w:r>
        <w:rPr>
          <w:rStyle w:val="Strong"/>
        </w:rPr>
        <w:t>penengah konflik</w:t>
      </w:r>
      <w:r>
        <w:t xml:space="preserve"> antar ras, menawarkan jamuan makan dan kata bijak sederhana untuk mendamaikan perselisihan. Dengan demikian, hobbit berkontribusi sebagai </w:t>
      </w:r>
      <w:r>
        <w:rPr>
          <w:rStyle w:val="Strong"/>
        </w:rPr>
        <w:t>fondasi sosial</w:t>
      </w:r>
      <w:r>
        <w:t xml:space="preserve"> yang stabil di Valmoria, meski jarang terlibat langsung dalam perebutan kekuatan.</w:t>
      </w:r>
    </w:p>
    <w:p w14:paraId="4F37DC85" w14:textId="77777777" w:rsidR="00055B1E" w:rsidRDefault="00055B1E">
      <w:pPr>
        <w:pStyle w:val="Heading3"/>
        <w:rPr>
          <w:rFonts w:eastAsia="Times New Roman"/>
        </w:rPr>
      </w:pPr>
      <w:r>
        <w:rPr>
          <w:rFonts w:eastAsia="Times New Roman"/>
        </w:rPr>
        <w:t>Gnome (Gnomo)</w:t>
      </w:r>
    </w:p>
    <w:p w14:paraId="2D13B6EE" w14:textId="77777777" w:rsidR="00055B1E" w:rsidRDefault="00055B1E">
      <w:pPr>
        <w:pStyle w:val="NormalWeb"/>
      </w:pPr>
      <w:r>
        <w:t xml:space="preserve">Gnome adalah kaum kecil bertelinga runcing yang dikenal </w:t>
      </w:r>
      <w:r>
        <w:rPr>
          <w:rStyle w:val="Strong"/>
        </w:rPr>
        <w:t>cerdas, kreatif, dan jenaka</w:t>
      </w:r>
      <w:r>
        <w:t xml:space="preserve">. Secara fisik mereka setara halfling (tinggi ~3-4 kaki) dan kurang kuat, tapi </w:t>
      </w:r>
      <w:r>
        <w:rPr>
          <w:rStyle w:val="Strong"/>
        </w:rPr>
        <w:t>otak gnome sangat inventif</w:t>
      </w:r>
      <w:r>
        <w:t xml:space="preserve">. Banyak gnome terlahir dengan bakat </w:t>
      </w:r>
      <w:r>
        <w:rPr>
          <w:rStyle w:val="Strong"/>
        </w:rPr>
        <w:t>ilusi ringan</w:t>
      </w:r>
      <w:r>
        <w:t xml:space="preserve"> – mereka bisa membuat trik cahaya atau suara sederhana sejak kecil. Dikombinasikan dengan kecerdikan mekanik, gnome menjadi inovator terkemuka dalam bidang </w:t>
      </w:r>
      <w:r>
        <w:rPr>
          <w:rStyle w:val="Strong"/>
        </w:rPr>
        <w:t>magitek</w:t>
      </w:r>
      <w:r>
        <w:t xml:space="preserve"> (penggabungan sihir dan teknologi). Keunggulan budaya gnome adalah semangat eksperimen dan humor: mereka gemar mencoba hal baru dan tidak takut gagal, sembari tetap bersikap riang. Gnome berhasil menciptakan berbagai perangkat kreatif – dari menara teleportasi mini di guild dagang Valmoria hingga mesin uap kecil berukir rune. </w:t>
      </w:r>
      <w:r>
        <w:rPr>
          <w:rStyle w:val="Strong"/>
        </w:rPr>
        <w:t>Kelemahan gnome</w:t>
      </w:r>
      <w:r>
        <w:t xml:space="preserve"> terutama pada fisik dan posisi politik. Tubuh mereka ringkih, sehingga gnome menghindari konfrontasi fisik langsung (mereka lebih suka mengelabui musuh dengan akal). Mereka juga </w:t>
      </w:r>
      <w:r>
        <w:rPr>
          <w:rStyle w:val="Strong"/>
        </w:rPr>
        <w:t>tidak memiliki kerajaan sendiri</w:t>
      </w:r>
      <w:r>
        <w:t xml:space="preserve"> yang besar; populasi gnome tersebar sebagai minoritas di kota-kota multiras. Meski dihormati sebagai pengrajin dan pedagang, gnome jarang memegang kekuasaan militer. Beberapa bangsa tradisionalis (seperti elf) juga memandang gnome kurang serius karena kegemaran “mengutak-atik” alam dengan teknologi. Walau demikian, gnome </w:t>
      </w:r>
      <w:r>
        <w:rPr>
          <w:rStyle w:val="Strong"/>
        </w:rPr>
        <w:t>sangat mudah bergaul</w:t>
      </w:r>
      <w:r>
        <w:t xml:space="preserve"> – mereka berteman dengan manusia Valmoria dan dwarf Torrak (rekan dagang dan partner teknologi), serta akrab dengan hobbit. Secara global, gnome berperan sebagai </w:t>
      </w:r>
      <w:r>
        <w:rPr>
          <w:rStyle w:val="Strong"/>
        </w:rPr>
        <w:t>penyebar ilmu dan perdagangan</w:t>
      </w:r>
      <w:r>
        <w:t xml:space="preserve"> lintas benua: diaspora gnome bisa ditemukan di akademi Aerion hingga bengkel Torrak. Mereka menjadi perekat sosial dengan humor dan kecerdasan, serta </w:t>
      </w:r>
      <w:r>
        <w:rPr>
          <w:rStyle w:val="Strong"/>
        </w:rPr>
        <w:t>kontributor inovasi</w:t>
      </w:r>
      <w:r>
        <w:t xml:space="preserve"> yang menjaga kemajuan peradaban berbagai ras.</w:t>
      </w:r>
    </w:p>
    <w:p w14:paraId="685D8F6A" w14:textId="77777777" w:rsidR="00055B1E" w:rsidRDefault="00055B1E">
      <w:pPr>
        <w:pStyle w:val="Heading3"/>
        <w:rPr>
          <w:rFonts w:eastAsia="Times New Roman"/>
        </w:rPr>
      </w:pPr>
      <w:r>
        <w:rPr>
          <w:rFonts w:eastAsia="Times New Roman"/>
        </w:rPr>
        <w:t>Orc (Ogre)</w:t>
      </w:r>
    </w:p>
    <w:p w14:paraId="6853D63C" w14:textId="77777777" w:rsidR="00055B1E" w:rsidRDefault="00055B1E">
      <w:pPr>
        <w:pStyle w:val="NormalWeb"/>
      </w:pPr>
      <w:r>
        <w:t xml:space="preserve">Orc dalam dunia ini adalah bangsa pejuang yang terbagi dalam beberapa subkelompok dengan karakter berbeda. </w:t>
      </w:r>
      <w:r>
        <w:rPr>
          <w:rStyle w:val="Strong"/>
        </w:rPr>
        <w:t>Secara fisik</w:t>
      </w:r>
      <w:r>
        <w:t xml:space="preserve">, orc adalah salah satu yang terkuat dan paling tangguh – tubuh tinggi berotot, kulit tebal kehijauan, dengan taring dan kuku tajam. Mereka sanggup bertarung meski terluka (tahan rasa sakit) dan memiliki </w:t>
      </w:r>
      <w:r>
        <w:rPr>
          <w:rStyle w:val="Strong"/>
        </w:rPr>
        <w:t>penglihatan malam</w:t>
      </w:r>
      <w:r>
        <w:t xml:space="preserve"> layaknya predator nocturnal. Orc hutan Myrion bahkan memiliki tanda tribal magis di kulit dan sebagian kecil menguasai druidisme dasar, sementara orc gurun Kardath (Torrak selatan) punya resistensi alami terhadap panas terik dan dehidrasi. Budaya orc menekankan </w:t>
      </w:r>
      <w:r>
        <w:rPr>
          <w:rStyle w:val="Strong"/>
        </w:rPr>
        <w:t>kehormatan, kekuatan, dan keberanian</w:t>
      </w:r>
      <w:r>
        <w:t xml:space="preserve">. Orc hutan hidup selaras dengan alam sebagai bagian Dewan Verdance Myrion, menjinakkan hewan raksasa dan menjaga keseimbangan ley-line bersama elf dan lizardfolk. Sebaliknya, orc nomaden gurun lebih militan dan menempa diri lewat pertempuran antar suku maupun menjaga kafilah dari perampok. </w:t>
      </w:r>
      <w:r>
        <w:rPr>
          <w:rStyle w:val="Strong"/>
        </w:rPr>
        <w:t>Keterbatasan orc</w:t>
      </w:r>
      <w:r>
        <w:t xml:space="preserve"> terletak pada kurangnya kesatuan politik dan ketinggalan teknologi. Tidak ada </w:t>
      </w:r>
      <w:r>
        <w:rPr>
          <w:rStyle w:val="Strong"/>
        </w:rPr>
        <w:t>kerajaan orc tunggal</w:t>
      </w:r>
      <w:r>
        <w:t xml:space="preserve"> – mereka tersebar dalam suku-suku terpencil atau konfederasi longgar. Dalam hal inovasi, orc mengandalkan barter dan aliansi spiritual ketimbang penemuan teknologi maju. Ini membuat orc sulit menyaingi bangsa manusia/dwarf dalam perang skala besar, kecuali di wilayah hutan atau gurun mereka sendiri. Reputasi orc di mata bangsa “beradab” juga kurang baik – banyak yang menganggap orc biadab dan suka berperang, terutama karena ulah </w:t>
      </w:r>
      <w:r>
        <w:rPr>
          <w:rStyle w:val="Strong"/>
        </w:rPr>
        <w:t>gerombolan orc bandit</w:t>
      </w:r>
      <w:r>
        <w:t xml:space="preserve"> di perbatasan Sylveth atau pedalaman tak bertuan. Stereotip ini mulai terkikis berkat orc hutan Myrion yang menunjukkan bahwa orc </w:t>
      </w:r>
      <w:r>
        <w:rPr>
          <w:rStyle w:val="Strong"/>
        </w:rPr>
        <w:t>bisa beradab dan harmoni</w:t>
      </w:r>
      <w:r>
        <w:t xml:space="preserve"> dengan alam. Dalam konstelasi kekuatan dunia, orc berfungsi sebagai </w:t>
      </w:r>
      <w:r>
        <w:rPr>
          <w:rStyle w:val="Strong"/>
        </w:rPr>
        <w:t>pengimbang moral</w:t>
      </w:r>
      <w:r>
        <w:t>: mereka dan sekutu Verdance mencegah manusia dan dwarf mengeksploitasi sihir alam berlebihan, meski secara politik orc tidak dominan karena kekurangan senjata canggih dan armada besar.</w:t>
      </w:r>
    </w:p>
    <w:p w14:paraId="734E97E2" w14:textId="77777777" w:rsidR="00055B1E" w:rsidRDefault="00055B1E">
      <w:pPr>
        <w:pStyle w:val="Heading3"/>
        <w:rPr>
          <w:rFonts w:eastAsia="Times New Roman"/>
        </w:rPr>
      </w:pPr>
      <w:r>
        <w:rPr>
          <w:rFonts w:eastAsia="Times New Roman"/>
        </w:rPr>
        <w:t>Goblin</w:t>
      </w:r>
    </w:p>
    <w:p w14:paraId="29259C02" w14:textId="77777777" w:rsidR="00055B1E" w:rsidRDefault="00055B1E">
      <w:pPr>
        <w:pStyle w:val="NormalWeb"/>
      </w:pPr>
      <w:r>
        <w:t xml:space="preserve">Goblin adalah kerabat jauh orc yang bertubuh jauh lebih kecil dan dikenal licik. </w:t>
      </w:r>
      <w:r>
        <w:rPr>
          <w:rStyle w:val="Strong"/>
        </w:rPr>
        <w:t>Keunggulan goblin</w:t>
      </w:r>
      <w:r>
        <w:t xml:space="preserve"> bukan pada otot, melainkan </w:t>
      </w:r>
      <w:r>
        <w:rPr>
          <w:rStyle w:val="Strong"/>
        </w:rPr>
        <w:t>kepintaran oportunis</w:t>
      </w:r>
      <w:r>
        <w:t xml:space="preserve"> mereka. Goblin sangat tangkas, lincah, dan susah ditangkap – meskipun tubuh mereka lemah, mereka pandai menghindar dan bersembunyi. Mata goblin yang besar memberinya penglihatan baik dalam gelap, cocok untuk beroperasi di malam hari atau bawah tanah. Mereka juga memiliki bakat insinyur </w:t>
      </w:r>
      <w:r>
        <w:rPr>
          <w:rStyle w:val="Emphasis"/>
        </w:rPr>
        <w:t>otodidak</w:t>
      </w:r>
      <w:r>
        <w:t xml:space="preserve">: goblin pandai merakit </w:t>
      </w:r>
      <w:r>
        <w:rPr>
          <w:rStyle w:val="Strong"/>
        </w:rPr>
        <w:t>perangkap sederhana, bahan peledak rakitan, atau alat mekanik darurat</w:t>
      </w:r>
      <w:r>
        <w:t xml:space="preserve"> dari rongsokan. Sifat goblin cenderung pragmatis; mereka akan melakukan apa saja untuk bertahan hidup atau untung sekejap. Inilah kenapa dalam dunia kriminal, goblin kerap muncul sebagai pencopet ulung, penyelundup, teknisi bom bagi bajak laut, atau informan bayangan. </w:t>
      </w:r>
      <w:r>
        <w:rPr>
          <w:rStyle w:val="Strong"/>
        </w:rPr>
        <w:t>Kelemahan goblin</w:t>
      </w:r>
      <w:r>
        <w:t xml:space="preserve"> jelas pada aspek kekuatan dan solidaritas. Secara fisik, goblin </w:t>
      </w:r>
      <w:r>
        <w:rPr>
          <w:rStyle w:val="Strong"/>
        </w:rPr>
        <w:t>sangat lemah</w:t>
      </w:r>
      <w:r>
        <w:t xml:space="preserve"> – satu prajurit manusia terlatih saja bisa mengalahkan beberapa goblin jika berhadapan langsung. Mereka juga </w:t>
      </w:r>
      <w:r>
        <w:rPr>
          <w:rStyle w:val="Strong"/>
        </w:rPr>
        <w:t>jarang bersatu dalam jumlah besar</w:t>
      </w:r>
      <w:r>
        <w:t xml:space="preserve">; kehidupan goblin terpecah-pecah dalam klan kecil yang sering bertikai satu sama lain. Tidak ada negara goblin besar, hanya koloni marjinal di sela kekuasaan ras lain. Hal ini membuat goblin mudah ditaklukkan bila berdiri sendiri. Hubungan dengan ras lain pun buruk: dwarf menganggap mereka hama tambang dan manusia umumnya tidak mempercayai goblin karena reputasi licik. Akibatnya, goblin terdesak ke </w:t>
      </w:r>
      <w:r>
        <w:rPr>
          <w:rStyle w:val="Strong"/>
        </w:rPr>
        <w:t>pinggiran peradaban</w:t>
      </w:r>
      <w:r>
        <w:t xml:space="preserve">, misalnya menjadi kaum gelap di kota pelabuhan Obscura atau pekerja kasar di permukiman kumuh. Namun justru di celah-celah itulah goblin bertahan – memanfaatkan konflik antar kekuatan besar untuk mencari peluang. Walau bukan pemain utama, goblin adalah </w:t>
      </w:r>
      <w:r>
        <w:rPr>
          <w:rStyle w:val="Strong"/>
        </w:rPr>
        <w:t>faktor pengganggu</w:t>
      </w:r>
      <w:r>
        <w:t xml:space="preserve"> yang selalu ada di sela-sela kekuasaan besar: mereka bisa menjadi duri kecil yang merepotkan, atau sekutu tak terduga saat kepentingan mereka sejalan dengan pihak lain.</w:t>
      </w:r>
    </w:p>
    <w:p w14:paraId="22DEC994" w14:textId="77777777" w:rsidR="00055B1E" w:rsidRDefault="00055B1E">
      <w:pPr>
        <w:pStyle w:val="Heading3"/>
        <w:rPr>
          <w:rFonts w:eastAsia="Times New Roman"/>
        </w:rPr>
      </w:pPr>
      <w:r>
        <w:rPr>
          <w:rFonts w:eastAsia="Times New Roman"/>
        </w:rPr>
        <w:t>Centaur (Manusia-Kuda)</w:t>
      </w:r>
    </w:p>
    <w:p w14:paraId="57E7E5DE" w14:textId="77777777" w:rsidR="00055B1E" w:rsidRDefault="00055B1E">
      <w:pPr>
        <w:pStyle w:val="NormalWeb"/>
      </w:pPr>
      <w:r>
        <w:t xml:space="preserve">Centaur Klan Lorwyn mendiami padang rumput selatan Sylveth dan merupakan </w:t>
      </w:r>
      <w:r>
        <w:rPr>
          <w:rStyle w:val="Strong"/>
        </w:rPr>
        <w:t>penjaga alam sabana</w:t>
      </w:r>
      <w:r>
        <w:t xml:space="preserve"> tersebut. Dengan tubuh setengah kuda dan setengah manusia, centaur memiliki </w:t>
      </w:r>
      <w:r>
        <w:rPr>
          <w:rStyle w:val="Strong"/>
        </w:rPr>
        <w:t>kekuatan fisik dan kecepatan luar biasa</w:t>
      </w:r>
      <w:r>
        <w:t xml:space="preserve">. Mereka dapat berlari secepat kuda penuh dan menempuh jarak sangat jauh tanpa lelah. Kelebihan ini membuat mereka menjadi pasukan penunggang terbaik di daratan lapang – centaur adalah pemanah dan pejuang yang mematikan dari kejauhan, mampu menghujani musuh dengan panah sambil bergerak cepat. </w:t>
      </w:r>
      <w:r>
        <w:rPr>
          <w:rStyle w:val="Strong"/>
        </w:rPr>
        <w:t>Stamina</w:t>
      </w:r>
      <w:r>
        <w:t xml:space="preserve"> mereka juga tinggi; perjalanan migrasi mengikuti kawanan unicorn liar sudah menjadi bagian hidup sehari-hari centaur. Sebagian centaur Lorwyn mendalami </w:t>
      </w:r>
      <w:r>
        <w:rPr>
          <w:rStyle w:val="Strong"/>
        </w:rPr>
        <w:t>shamanisme padang rumput</w:t>
      </w:r>
      <w:r>
        <w:t xml:space="preserve">, berkomunikasi dengan roh angin dan memanggil berkat alam untuk melindungi kawanan mereka. Dalam hal budaya, centaur sangat menjunjung </w:t>
      </w:r>
      <w:r>
        <w:rPr>
          <w:rStyle w:val="Strong"/>
        </w:rPr>
        <w:t>kebebasan, kehormatan, dan keseimbangan alam</w:t>
      </w:r>
      <w:r>
        <w:t xml:space="preserve">. Mereka hidup nomaden, anti kota permanen, dan bahkan menolak penggunaan roda atau logam berat karena percaya pada kecukupan alam. </w:t>
      </w:r>
      <w:r>
        <w:rPr>
          <w:rStyle w:val="Strong"/>
        </w:rPr>
        <w:t>Keterbatasan centaur</w:t>
      </w:r>
      <w:r>
        <w:t xml:space="preserve"> erat kaitannya dengan prinsip hidup mereka. Karena enggan menggunakan teknologi modern, centaur kurang mampu menghadapi musuh berzirah lengkap atau persenjataan berat secara langsung. Mereka juga </w:t>
      </w:r>
      <w:r>
        <w:rPr>
          <w:rStyle w:val="Strong"/>
        </w:rPr>
        <w:t>hanya beroperasi optimal di padang terbuka</w:t>
      </w:r>
      <w:r>
        <w:t xml:space="preserve"> – centaur akan kesulitan di medan hutan lebat, pegunungan terjal, atau kota berdinding sempit. Populasi centaur tidak besar dan terfokus di Lorwyn; ini berarti kekuatan mereka mudah terpencil dan </w:t>
      </w:r>
      <w:r>
        <w:rPr>
          <w:rStyle w:val="Strong"/>
        </w:rPr>
        <w:t>tidak berpengaruh luas</w:t>
      </w:r>
      <w:r>
        <w:t xml:space="preserve"> di luar Sylveth. Secara politik, centaur memilih isolasi: mereka menjadi bagian longgar konfederasi Sylveth (diakui sebagai penjaga selatan) namun menuntut otonomi penuh. Hubungan mereka sangat baik dengan elf dan fae Sylveth – centaur bersedia membantu perang mempertahankan Sylveth bila diserang. Sebaliknya, mereka </w:t>
      </w:r>
      <w:r>
        <w:rPr>
          <w:rStyle w:val="Strong"/>
        </w:rPr>
        <w:t>memusuhi para penyusup</w:t>
      </w:r>
      <w:r>
        <w:t xml:space="preserve">: banyak bandit manusia atau orc yang mencoba lewat padang Lorwyn dihalau oleh pasukan centaur. Terhadap kerajaan manusia Valmoria, centaur memilih menutup diri. Mereka hanya sesekali bernegosiasi melalui perantara (misalnya barter herbal obat dengan elf sebagai mediator). Dengan begitu, centaur mempertahankan peran sebagai </w:t>
      </w:r>
      <w:r>
        <w:rPr>
          <w:rStyle w:val="Strong"/>
        </w:rPr>
        <w:t>pelindung wilayah lokal</w:t>
      </w:r>
      <w:r>
        <w:t xml:space="preserve"> yang tangguh dan cepat, tanpa ambisi menjadi kekuatan ekspansionis di panggung dunia.</w:t>
      </w:r>
    </w:p>
    <w:p w14:paraId="766A4AD7" w14:textId="77777777" w:rsidR="00055B1E" w:rsidRDefault="00055B1E">
      <w:pPr>
        <w:pStyle w:val="Heading3"/>
        <w:rPr>
          <w:rFonts w:eastAsia="Times New Roman"/>
        </w:rPr>
      </w:pPr>
      <w:r>
        <w:rPr>
          <w:rFonts w:eastAsia="Times New Roman"/>
        </w:rPr>
        <w:t>Lizardfolk (Kaum Kadal)</w:t>
      </w:r>
    </w:p>
    <w:p w14:paraId="66C60819" w14:textId="77777777" w:rsidR="00055B1E" w:rsidRDefault="00055B1E">
      <w:pPr>
        <w:pStyle w:val="NormalWeb"/>
      </w:pPr>
      <w:r>
        <w:t xml:space="preserve">Lizardfolk adalah ras reptil humanoid penghuni rawa-rawa magis Myrion Verdance. Secara biologis, mereka memiliki sejumlah adaptasi </w:t>
      </w:r>
      <w:r>
        <w:rPr>
          <w:rStyle w:val="Strong"/>
        </w:rPr>
        <w:t>amfibi</w:t>
      </w:r>
      <w:r>
        <w:t xml:space="preserve"> yang kuat. Kulit mereka bersisik tebal memberi perlindungan sebanding zirah kulit, gigi dan cakar tajam untuk bertarung jarak dekat, serta mata kuning besar yang awas. Lizardfolk dapat berenang cepat dan menahan napas di dalam air jauh lebih lama daripada manusia, sehingga habitat sungai dan rawa bukan halangan – justru keunggulan bagi mereka. Beberapa individu bahkan mampu </w:t>
      </w:r>
      <w:r>
        <w:rPr>
          <w:rStyle w:val="Strong"/>
        </w:rPr>
        <w:t>meregenerasi luka ringan</w:t>
      </w:r>
      <w:r>
        <w:t xml:space="preserve"> dan memiliki kekebalan alami terhadap racun rawa berbahaya. </w:t>
      </w:r>
      <w:r>
        <w:rPr>
          <w:rStyle w:val="Strong"/>
        </w:rPr>
        <w:t>Refleks lizardfolk</w:t>
      </w:r>
      <w:r>
        <w:t xml:space="preserve"> terkenal cepat, menjadikan mereka pemburu ikan dan penangkap mangsa yang efisien di air maupun darat. Walau intelegensi mereka sering dianggap sederhana, lizardfolk sebenarnya mempraktikkan </w:t>
      </w:r>
      <w:r>
        <w:rPr>
          <w:rStyle w:val="Strong"/>
        </w:rPr>
        <w:t>mistisisme tribal</w:t>
      </w:r>
      <w:r>
        <w:t xml:space="preserve">: tiap suku dipimpin oleh shaman kadal yang menafsirkan pertanda alam (pasang surut air, badai, dsb.). Budaya mereka menghormati roh air dan naga sungai, dengan ritual seperti </w:t>
      </w:r>
      <w:r>
        <w:rPr>
          <w:rStyle w:val="Emphasis"/>
        </w:rPr>
        <w:t>Tarian Rawa</w:t>
      </w:r>
      <w:r>
        <w:t xml:space="preserve"> di bawah bulan hijau untuk berkomunikasi dengan spirit alam. </w:t>
      </w:r>
      <w:r>
        <w:rPr>
          <w:rStyle w:val="Strong"/>
        </w:rPr>
        <w:t>Kelemahan lizardfolk</w:t>
      </w:r>
      <w:r>
        <w:t xml:space="preserve"> terutama karena sifat </w:t>
      </w:r>
      <w:r>
        <w:rPr>
          <w:rStyle w:val="Emphasis"/>
        </w:rPr>
        <w:t>anak alam</w:t>
      </w:r>
      <w:r>
        <w:t xml:space="preserve"> mereka yang </w:t>
      </w:r>
      <w:r>
        <w:rPr>
          <w:rStyle w:val="Strong"/>
        </w:rPr>
        <w:t>sangat terikat ekosistem</w:t>
      </w:r>
      <w:r>
        <w:t xml:space="preserve">. Mereka nyaris tidak pernah keluar dari lingkungan rawa Verdance – dunia luar dianggap aneh dan tidak nyaman bagi mereka. Perubahan iklim ekstrim (misal wilayah dingin) dapat membuat mereka lamban, layaknya reptil lain yang bergantung pada suhu lingkungan. Lizardfolk juga </w:t>
      </w:r>
      <w:r>
        <w:rPr>
          <w:rStyle w:val="Strong"/>
        </w:rPr>
        <w:t>minim emosi</w:t>
      </w:r>
      <w:r>
        <w:t xml:space="preserve"> dan cenderung utilitarian dalam menilai kawan atau lawan. Hal ini menyebabkan miskomunikasi dengan ras lain; misalnya manusia menganggap lizardfolk dingin dan tak berperasaan, padahal bagi lizardfolk itu hal normal. Secara teknologi, mereka sederhana dan tidak mengenal konsep kepemilikan besar – sehingga tertinggal dalam inovasi alat perang. Namun, di Verdance mereka sangat berpengaruh: lizardfolk duduk di Dewan Verdance bersama elf dan orc sebagai penjaga “nadi dunia”. Mereka bersekutu erat secara spiritual dengan elf Sylveth dan orc hutan demi menjaga keseimbangan ley. Terhadap bangsa luar seperti Valmoria atau Orontes, lizardfolk </w:t>
      </w:r>
      <w:r>
        <w:rPr>
          <w:rStyle w:val="Strong"/>
        </w:rPr>
        <w:t>cenderung menghindar</w:t>
      </w:r>
      <w:r>
        <w:t xml:space="preserve"> – beberapa ekspedisi manusia ke Myrion pernah disambut dingin atau bahkan dihadang oleh suku lizardfolk yang waspada. Dengan kata lain, lizardfolk memainkan peran </w:t>
      </w:r>
      <w:r>
        <w:rPr>
          <w:rStyle w:val="Strong"/>
        </w:rPr>
        <w:t>penjaga wilayah rawa</w:t>
      </w:r>
      <w:r>
        <w:t xml:space="preserve"> yang gigih dan misterius: kekuatan mereka memastikan tidak ada kekuatan asing yang mudah menguasai sumber daya magis Verdance, sekaligus mereka sendiri memilih tetap tersembunyi di peradaban suku mereka.</w:t>
      </w:r>
    </w:p>
    <w:p w14:paraId="563199CC" w14:textId="77777777" w:rsidR="00055B1E" w:rsidRDefault="00055B1E">
      <w:pPr>
        <w:pStyle w:val="Heading3"/>
        <w:rPr>
          <w:rFonts w:eastAsia="Times New Roman"/>
        </w:rPr>
      </w:pPr>
      <w:r>
        <w:rPr>
          <w:rFonts w:eastAsia="Times New Roman"/>
        </w:rPr>
        <w:t>Merfolk (Bangsa Duyung)</w:t>
      </w:r>
    </w:p>
    <w:p w14:paraId="47E60478" w14:textId="77777777" w:rsidR="00055B1E" w:rsidRDefault="00055B1E">
      <w:pPr>
        <w:pStyle w:val="NormalWeb"/>
      </w:pPr>
      <w:r>
        <w:t xml:space="preserve">Merfolk Thassalon adalah penguasa laut dalam di sekitar kepulauan Obscura. Tubuh mereka separuh manusia (bagian atas) dan separuh ikan bersirip (bagian bawah), dilengkapi insang yang memungkinkan mereka </w:t>
      </w:r>
      <w:r>
        <w:rPr>
          <w:rStyle w:val="Strong"/>
        </w:rPr>
        <w:t>bernapas di bawah air</w:t>
      </w:r>
      <w:r>
        <w:t xml:space="preserve">. Merfolk adalah perenang yang luar biasa – kecepatan dan kelincahan mereka di dalam air melebihi kapal apapun. Mereka juga dapat berkomunikasi dengan gelombang sonar, memberikan kemampuan koordinasi dan navigasi dalam kegelapan laut yang tak tertandingi oleh ras darat. </w:t>
      </w:r>
      <w:r>
        <w:rPr>
          <w:rStyle w:val="Strong"/>
        </w:rPr>
        <w:t>Keunggulan utama merfolk</w:t>
      </w:r>
      <w:r>
        <w:t xml:space="preserve"> lainnya adalah kendali atas lautan: banyak merfolk menguasai </w:t>
      </w:r>
      <w:r>
        <w:rPr>
          <w:rStyle w:val="Strong"/>
        </w:rPr>
        <w:t>sihir air (hidromansi)</w:t>
      </w:r>
      <w:r>
        <w:t xml:space="preserve"> kecil, seperti memanggil arus untuk mempercepat gerak atau memanggil makhluk laut untuk membantu. Di ibu kota bawah laut Thal’Thass, merfolk bahkan bersekutu dengan naga laut dan makhluk abyssal cerdas, menciptakan konfederasi multi-spesies bawah air. Secara militer, merfolk tidak berniat menaklukkan daratan, tetapi kekuatan mereka mampu </w:t>
      </w:r>
      <w:r>
        <w:rPr>
          <w:rStyle w:val="Strong"/>
        </w:rPr>
        <w:t>mengguncang dominasi laut</w:t>
      </w:r>
      <w:r>
        <w:t xml:space="preserve">: kapal perang yang memasuki wilayah mereka bisa ditenggelamkan melalui badai buatan atau serangan leviathan laut. </w:t>
      </w:r>
      <w:r>
        <w:rPr>
          <w:rStyle w:val="Strong"/>
        </w:rPr>
        <w:t>Keterbatasan merfolk</w:t>
      </w:r>
      <w:r>
        <w:t xml:space="preserve"> jelas, yaitu </w:t>
      </w:r>
      <w:r>
        <w:rPr>
          <w:rStyle w:val="Strong"/>
        </w:rPr>
        <w:t>ketergantungan pada air</w:t>
      </w:r>
      <w:r>
        <w:t xml:space="preserve">. Di daratan, merfolk hampir tak berdaya – mereka hanya bisa bertahan sejenak di permukaan dan harus tetap basah atau memakai artefak khusus. Ini berarti merfolk tidak dapat menjajah darat atau tinggal lama di luar air. Mereka juga spesifik pada habitat laut tropis; meski tersebar luas di lautan, komunitas merfolk terpisah jarak jauh di palung-palung terdalam dan terumbu tersembunyi. Merfolk cenderung </w:t>
      </w:r>
      <w:r>
        <w:rPr>
          <w:rStyle w:val="Strong"/>
        </w:rPr>
        <w:t>sangat tertutup</w:t>
      </w:r>
      <w:r>
        <w:t xml:space="preserve"> terhadap outsider; kota-kota bawah laut mereka disamarkan ilusi dan dijaga makhluk penjaga, sehingga sedikit sekali bangsa darat pernah melihatnya. Hubungan dengan dunia permukaan bersifat netral-aktif: merfolk memastikan </w:t>
      </w:r>
      <w:r>
        <w:rPr>
          <w:rStyle w:val="Strong"/>
        </w:rPr>
        <w:t>tak ada satu pun bangsa darat menguasai lautan</w:t>
      </w:r>
      <w:r>
        <w:t xml:space="preserve"> sepenuhnya. Mereka melakukan perjanjian terbatas, misalnya menjual mutiara abyssal penyimpan mana atau karang runik kepada para penyihir permukaan, dan sebaliknya memperoleh barang darat yang mereka perlukan. Dengan bajak laut Obscura pun, merfolk bisa bersekutu atau bertikai sesuai kepentingan jalur laut. Intinya, merfolk adalah </w:t>
      </w:r>
      <w:r>
        <w:rPr>
          <w:rStyle w:val="Strong"/>
        </w:rPr>
        <w:t>penguasa laut bayangan</w:t>
      </w:r>
      <w:r>
        <w:t>: kekuatan mereka memastikan lautan tetap menjadi zona bebas multipolar (banyak pihak), mencegah kerajaan darat manapun memonopoli perdagangan laut.</w:t>
      </w:r>
    </w:p>
    <w:p w14:paraId="5E4655DF" w14:textId="77777777" w:rsidR="00055B1E" w:rsidRDefault="00055B1E">
      <w:pPr>
        <w:pStyle w:val="Heading3"/>
        <w:rPr>
          <w:rFonts w:eastAsia="Times New Roman"/>
        </w:rPr>
      </w:pPr>
      <w:r>
        <w:rPr>
          <w:rFonts w:eastAsia="Times New Roman"/>
        </w:rPr>
        <w:t>Garuda (Aarakocra)</w:t>
      </w:r>
    </w:p>
    <w:p w14:paraId="4B592387" w14:textId="77777777" w:rsidR="00055B1E" w:rsidRDefault="00055B1E">
      <w:pPr>
        <w:pStyle w:val="NormalWeb"/>
      </w:pPr>
      <w:r>
        <w:t xml:space="preserve">Garuda adalah ras manusia-elang yang mendiami pulau terapung dan puncak mesa di udara tipis benua Aerion. Mereka memiliki tubuh humanoid ringan dengan tulang berongga, lengan bersayap berbulu lebar, dan tinggi sekitar 6 kaki. Berkat fisik ini, garuda adalah </w:t>
      </w:r>
      <w:r>
        <w:rPr>
          <w:rStyle w:val="Strong"/>
        </w:rPr>
        <w:t>makhluk terbang unggul</w:t>
      </w:r>
      <w:r>
        <w:t xml:space="preserve"> – mereka mampu melesat dan bermanuver lincah di arus angin kencang di langit. </w:t>
      </w:r>
      <w:r>
        <w:rPr>
          <w:rStyle w:val="Strong"/>
        </w:rPr>
        <w:t>Penglihatan garuda sangat tajam</w:t>
      </w:r>
      <w:r>
        <w:t xml:space="preserve">, layaknya mata elang; dari ketinggian, mereka dapat melihat pergerakan di daratan puluhan mil jauhnya. Beberapa garuda juga memiliki kemampuan </w:t>
      </w:r>
      <w:r>
        <w:rPr>
          <w:rStyle w:val="Strong"/>
        </w:rPr>
        <w:t>aeromansi alami</w:t>
      </w:r>
      <w:r>
        <w:t xml:space="preserve"> ringan, misalnya mengatur hembusan angin kecil untuk membantu lepas landas atau mendarat. Kultur garuda berpusat pada pemuliaan langit dan angin: mereka hidup berkelompok kecil di sarang tebing atau pulau melayang, dengan gaya hidup spiritual, sederhana, dan mandiri. Mereka menghindari penggunaan logam berat – alat-alat mereka dibuat dari kayu, tulang, atau kain awan – karena </w:t>
      </w:r>
      <w:r>
        <w:rPr>
          <w:rStyle w:val="Strong"/>
        </w:rPr>
        <w:t>beban berlebih menghambat terbang</w:t>
      </w:r>
      <w:r>
        <w:t xml:space="preserve">. </w:t>
      </w:r>
      <w:r>
        <w:rPr>
          <w:rStyle w:val="Strong"/>
        </w:rPr>
        <w:t>Kelemahan garuda</w:t>
      </w:r>
      <w:r>
        <w:t xml:space="preserve"> yang utama adalah tubuh mereka yang </w:t>
      </w:r>
      <w:r>
        <w:rPr>
          <w:rStyle w:val="Strong"/>
        </w:rPr>
        <w:t>rapuh</w:t>
      </w:r>
      <w:r>
        <w:t xml:space="preserve">. Tulang yang berongga membantu terbang, tetapi membuat mereka lebih mudah patah atau terluka parah jika terkena pukulan berat. Garuda tidak bisa mengenakan zirah baja tebal atau membawa beban terlalu berat tanpa kehilangan kemampuan terbang. Secara politis, garuda </w:t>
      </w:r>
      <w:r>
        <w:rPr>
          <w:rStyle w:val="Strong"/>
        </w:rPr>
        <w:t>sangat terisolasi</w:t>
      </w:r>
      <w:r>
        <w:t xml:space="preserve">: mereka menempati wilayah yang sulit dijangkau ras lain (langit tinggi). Hanya segelintir garuda yang turun ke darat, umumnya sebagai utusan atau pencari pengetahuan. Mereka memilih netral dan menjauh dari konflik “tanah” – misalnya, jika armada udara manusia Valmoria melintas, garuda lebih sering menghindar daripada terlibat. Hubungan mereka dengan Ordo Ketinggian Aerion (faksi manusia technomancer yang juga menguasai langit) relatif </w:t>
      </w:r>
      <w:r>
        <w:rPr>
          <w:rStyle w:val="Strong"/>
        </w:rPr>
        <w:t>netral-kooperatif</w:t>
      </w:r>
      <w:r>
        <w:t xml:space="preserve">: Ordo menghormati wilayah garuda di pulau terapung, sementara garuda kadang menukar informasi cuaca atau navigasi bintang dengan barang barter yang ringan. Dalam legenda, garuda pernah menyelamatkan kapal udara Ordo yang jatuh diserang monster, menunjukkan potensi aliansi saat langit terancam. Peran garuda di dunia adalah </w:t>
      </w:r>
      <w:r>
        <w:rPr>
          <w:rStyle w:val="Strong"/>
        </w:rPr>
        <w:t>penjaga sunyi langit</w:t>
      </w:r>
      <w:r>
        <w:t xml:space="preserve"> – mereka tidak mencari kuasa, tetapi keberadaan mereka menjaga agar langit Aerion tidak dikuasai sepenuhnya oleh faksi manapun.</w:t>
      </w:r>
    </w:p>
    <w:p w14:paraId="35B4D1E1" w14:textId="77777777" w:rsidR="00055B1E" w:rsidRDefault="00055B1E">
      <w:pPr>
        <w:pStyle w:val="Heading3"/>
        <w:rPr>
          <w:rFonts w:eastAsia="Times New Roman"/>
        </w:rPr>
      </w:pPr>
      <w:r>
        <w:rPr>
          <w:rFonts w:eastAsia="Times New Roman"/>
        </w:rPr>
        <w:t>Tiefling (Keturunan Umbral)</w:t>
      </w:r>
    </w:p>
    <w:p w14:paraId="74E4646D" w14:textId="77777777" w:rsidR="00055B1E" w:rsidRDefault="00055B1E">
      <w:pPr>
        <w:pStyle w:val="NormalWeb"/>
      </w:pPr>
      <w:r>
        <w:t xml:space="preserve">Tiefling adalah individu berdarah manusia yang terkorupsi oleh energi planar gelap dari zona Umbral. Ciri fisik mereka mencolok: bertanduk, sering berkulit ungu kemerahan atau kelabu berurat cahaya, bermata menyala tanpa pupil, dan sebagian berekor. Secara kemampuan, tiefling memiliki </w:t>
      </w:r>
      <w:r>
        <w:rPr>
          <w:rStyle w:val="Strong"/>
        </w:rPr>
        <w:t>bakat chaos unik</w:t>
      </w:r>
      <w:r>
        <w:t xml:space="preserve">. Darah iblis mereka memberi </w:t>
      </w:r>
      <w:r>
        <w:rPr>
          <w:rStyle w:val="Strong"/>
        </w:rPr>
        <w:t>kekebalan parsial terhadap sihir gelap</w:t>
      </w:r>
      <w:r>
        <w:t xml:space="preserve"> dan kemampuan memanipulasi entropi yang tidak dimiliki ras lain. Misalnya, beberapa tiefling dapat mengeluarkan aura ketakutan di sekitarnya yang membuat makhluk lemah gemetar ketakutan, atau melepaskan </w:t>
      </w:r>
      <w:r>
        <w:rPr>
          <w:rStyle w:val="Strong"/>
        </w:rPr>
        <w:t>api ungu chaos</w:t>
      </w:r>
      <w:r>
        <w:t xml:space="preserve"> dari tangan yang sukar ditangkis mantra biasa. Kekuatan mereka berbeda dari sihir terstruktur – sifatnya liar dan </w:t>
      </w:r>
      <w:r>
        <w:rPr>
          <w:rStyle w:val="Strong"/>
        </w:rPr>
        <w:t>sulit diprediksi</w:t>
      </w:r>
      <w:r>
        <w:t xml:space="preserve">, namun berbahaya. </w:t>
      </w:r>
      <w:r>
        <w:rPr>
          <w:rStyle w:val="Strong"/>
        </w:rPr>
        <w:t>Kelebihan lain</w:t>
      </w:r>
      <w:r>
        <w:t xml:space="preserve"> tiefling adalah penglihatan dalam gelap (darkvision) seperti iblis leluhur mereka dan resistensi terhadap panas ekstrim. Di balik itu, tiefling menanggung </w:t>
      </w:r>
      <w:r>
        <w:rPr>
          <w:rStyle w:val="Strong"/>
        </w:rPr>
        <w:t>kutukan sosial</w:t>
      </w:r>
      <w:r>
        <w:t xml:space="preserve">. Kehadiran tiefling kerap menimbulkan aura tidak nyaman bagi makhluk alamiah: hewan gelisah, bayi menangis, tanaman layu ringan di sekitar mereka. Ini membuat tiefling selalu dicurigai dan dijauhi di lingkungan normal. Sebagian besar komunitas tidak menerima mereka – tiefling sering tumbuh sebagai </w:t>
      </w:r>
      <w:r>
        <w:rPr>
          <w:rStyle w:val="Strong"/>
        </w:rPr>
        <w:t>outsider terasing</w:t>
      </w:r>
      <w:r>
        <w:t xml:space="preserve"> yang bahkan diusir dari desa kelahirannya begitu ciri iblis muncul. Akibatnya, banyak tiefling yang berakhir </w:t>
      </w:r>
      <w:r>
        <w:rPr>
          <w:rStyle w:val="Strong"/>
        </w:rPr>
        <w:t>terjerumus ke kultus gelap</w:t>
      </w:r>
      <w:r>
        <w:t xml:space="preserve"> atau dunia kriminal, mencari sesama mereka untuk mendapat penerimaan. Dalam lore dunia ini, sejumlah tiefling berkumpul dalam </w:t>
      </w:r>
      <w:r>
        <w:rPr>
          <w:rStyle w:val="Emphasis"/>
        </w:rPr>
        <w:t>Kultus Wajah Terkoyak</w:t>
      </w:r>
      <w:r>
        <w:t xml:space="preserve"> di Umbral, memuja kekuatan entropy chaos yang merusak tatanan. Namun tidak semua tiefling jahat – ada juga yang berusaha menebus diri, menjadi pertapa atau penasehat magis di pinggiran masyarakat. Sayangnya, stigma dan aura kutukan mereka membuat hal itu sulit. </w:t>
      </w:r>
      <w:r>
        <w:rPr>
          <w:rStyle w:val="Strong"/>
        </w:rPr>
        <w:t>Keterbatasan tiefling</w:t>
      </w:r>
      <w:r>
        <w:t xml:space="preserve"> paling nyata adalah </w:t>
      </w:r>
      <w:r>
        <w:rPr>
          <w:rStyle w:val="Strong"/>
        </w:rPr>
        <w:t>jumlah mereka yang sedikit dan terpencar</w:t>
      </w:r>
      <w:r>
        <w:t xml:space="preserve"> serta tiadanya dukungan politik. Mereka tidak punya tanah air atau kerajaan; kebanyakan hidup menyamar di kota besar atau bersembunyi di celah planar Umbral. Tiada sekutu resmi yang membela tiefling bila tertindas. Bahkan elf Sylveth dan druid Myrion memusuhi kehadiran tiefling karena dianggap mengganggu keseimbangan alam dengan aura chaos. Satu-satunya tempat tiefling agak diterima adalah di dunia bawah tanah Obscura, misalnya bergabung dengan kru bajak laut multiras yang tak banyak tanya asal-usul. Secara keseluruhan, tiefling ibarat </w:t>
      </w:r>
      <w:r>
        <w:rPr>
          <w:rStyle w:val="Strong"/>
        </w:rPr>
        <w:t>pedang bermata dua</w:t>
      </w:r>
      <w:r>
        <w:t xml:space="preserve"> dalam lanskap kekuatan: individu tiefling yang kuat bisa menjadi ancaman besar (misal pemimpin kultus dengan sihir entropi), tapi ras mereka terlalu tersisih untuk menggalang kekuatan kolektif. Mereka menjadi pengingat akan bahaya godaan kekacauan planar – kekuatan luar biasa namun selalu diiringi kutukan dan kesepian.</w:t>
      </w:r>
    </w:p>
    <w:p w14:paraId="78ED9292" w14:textId="77777777" w:rsidR="00055B1E" w:rsidRDefault="00055B1E">
      <w:pPr>
        <w:pStyle w:val="Heading3"/>
        <w:rPr>
          <w:rFonts w:eastAsia="Times New Roman"/>
        </w:rPr>
      </w:pPr>
      <w:r>
        <w:rPr>
          <w:rFonts w:eastAsia="Times New Roman"/>
        </w:rPr>
        <w:t>Manusia Amfibi (Marshlanders)</w:t>
      </w:r>
    </w:p>
    <w:p w14:paraId="4D1CD74F" w14:textId="77777777" w:rsidR="00055B1E" w:rsidRDefault="00055B1E">
      <w:pPr>
        <w:pStyle w:val="NormalWeb"/>
      </w:pPr>
      <w:r>
        <w:t xml:space="preserve">Manusia amfibi Orontes, sering disebut </w:t>
      </w:r>
      <w:r>
        <w:rPr>
          <w:rStyle w:val="Emphasis"/>
        </w:rPr>
        <w:t>Marshlanders</w:t>
      </w:r>
      <w:r>
        <w:t xml:space="preserve">, adalah subras manusia yang beradaptasi dengan lingkungan rawa sungai Xibanyu di delta Orontes. Mereka sebenarnya manusia, tetapi memiliki sedikit warisan darah </w:t>
      </w:r>
      <w:r>
        <w:rPr>
          <w:rStyle w:val="Strong"/>
        </w:rPr>
        <w:t>naga air</w:t>
      </w:r>
      <w:r>
        <w:t xml:space="preserve"> dalam diri mereka. Secara fisik, ciri mereka mencakup sisik halus di punggung, kelopak mata ganda bening (dapat menutup saat menyelam), dan </w:t>
      </w:r>
      <w:r>
        <w:rPr>
          <w:rStyle w:val="Strong"/>
        </w:rPr>
        <w:t>jari tangan-kaki berselaput</w:t>
      </w:r>
      <w:r>
        <w:t xml:space="preserve">. Adaptasi ini membuat mereka </w:t>
      </w:r>
      <w:r>
        <w:rPr>
          <w:rStyle w:val="Strong"/>
        </w:rPr>
        <w:t>piawai berenang</w:t>
      </w:r>
      <w:r>
        <w:t xml:space="preserve"> dan mampu menahan napas lebih lama di dalam air daripada manusia biasa. Beberapa individu Marshlander mewarisi kemampuan magis minor dari leluhur naga air: misalnya, mereka pandai meracik ramuan herbal penawar racun alami, atau dapat memanggil hewan rawa seperti katak raksasa untuk membantu pekerjaan dan transportasi. Kaum Marshlander hidup dalam </w:t>
      </w:r>
      <w:r>
        <w:rPr>
          <w:rStyle w:val="Strong"/>
        </w:rPr>
        <w:t>suku-suku rawa otonom</w:t>
      </w:r>
      <w:r>
        <w:t xml:space="preserve">. Mereka tinggal di rumah rakit dan gubuk panggung bambu di tengah lahan basah, hidup dari berburu ikan, menangkap reptil, dan bercocok tanam tanaman rawa. Budaya mereka memadukan tradisi manusia pedalaman dengan pemujaan roh sungai dan </w:t>
      </w:r>
      <w:r>
        <w:rPr>
          <w:rStyle w:val="Strong"/>
        </w:rPr>
        <w:t>naga air kecil</w:t>
      </w:r>
      <w:r>
        <w:t xml:space="preserve"> yang dianggap leluhur. Upacara Pesta Bunga Air saat lotus suci mekar tiap musim menjadi syukur kolektif mereka pada alam. </w:t>
      </w:r>
      <w:r>
        <w:rPr>
          <w:rStyle w:val="Strong"/>
        </w:rPr>
        <w:t>Kelemahan Marshlanders</w:t>
      </w:r>
      <w:r>
        <w:t xml:space="preserve"> terlihat dari sudut pandang peradaban besar: mereka relatif </w:t>
      </w:r>
      <w:r>
        <w:rPr>
          <w:rStyle w:val="Strong"/>
        </w:rPr>
        <w:t>primitif dan terisolasi</w:t>
      </w:r>
      <w:r>
        <w:t xml:space="preserve">. Dalam Imperium Aurum Orontes (kerajaan sungai besar), Marshlanders dianggap rakyat pinggiran yang liar – mereka tidak masuk dalam hierarki kekaisaran, dan wilayah rawa mereka sulit dijangkau pasukan reguler. Orontes sendiri tidak mampu sepenuhnya menaklukkan suku-suku rawa ini karena medan berawa sangat menyulitkan, sehingga memilih pendekatan diplomasi halus. Marshlanders kadang membantu faksi yang menjanjikan otonomi: tercatat pernah ada suku rawa yang membimbing pasukan Firaun Orontes melalui jalur rahasia rawa untuk menumpas pemberontak, dengan imbalan wilayah mereka dilindungi. Sebaliknya, ada juga suku yang menolak tunduk dan malah bersekutu dengan </w:t>
      </w:r>
      <w:r>
        <w:rPr>
          <w:rStyle w:val="Strong"/>
        </w:rPr>
        <w:t>Kultus Umbral</w:t>
      </w:r>
      <w:r>
        <w:t xml:space="preserve"> demi mendapat artefak gelap untuk melawan kekaisaran. Hal ini menunjukkan Marshlanders bukan kekuatan bersatu – kesetiaan mereka fleksibel sesuai kepentingan suku masing-masing. Teknologi mereka pun sederhana, tidak berkembang seperti kota delta Orontes; mereka lebih mengandalkan kearifan lingkungan (misal teknik “tidur lumpur”, semacam hibernasi tertimbun lumpur saat paceklik). Dalam konteks dunia, manusia amfibi berperan sebagai </w:t>
      </w:r>
      <w:r>
        <w:rPr>
          <w:rStyle w:val="Strong"/>
        </w:rPr>
        <w:t>penyeimbang lokal</w:t>
      </w:r>
      <w:r>
        <w:t xml:space="preserve"> di Orontes: mereka memastikan tidak ada pihak yang bisa sembarangan mengeksploitasi rawa (karena suku-suku akan melawan dalam bayangan), namun mereka sendiri juga tidak berambisi meluas keluar habitatnya. Keberadaan Marshlanders memberi warna ekologis dan mencegah Imperium Orontes memiliki kekuasaan absolut di semua wilayahnya – selalu ada sudut liar yang </w:t>
      </w:r>
      <w:r>
        <w:rPr>
          <w:rStyle w:val="Strong"/>
        </w:rPr>
        <w:t>otonom</w:t>
      </w:r>
      <w:r>
        <w:t>, dihuni ras adaptif yang memahami rawa lebih baik daripada peradaban besar manapun.</w:t>
      </w:r>
    </w:p>
    <w:p w14:paraId="667CDDAB" w14:textId="77777777" w:rsidR="00055B1E" w:rsidRDefault="00055B1E">
      <w:pPr>
        <w:pStyle w:val="Heading3"/>
        <w:rPr>
          <w:rFonts w:eastAsia="Times New Roman"/>
        </w:rPr>
      </w:pPr>
      <w:r>
        <w:rPr>
          <w:rFonts w:eastAsia="Times New Roman"/>
        </w:rPr>
        <w:t>Kesimpulan: Keseimbangan Kekuatan Antar Ras</w:t>
      </w:r>
    </w:p>
    <w:p w14:paraId="5F50DF82" w14:textId="77777777" w:rsidR="00055B1E" w:rsidRDefault="00055B1E">
      <w:pPr>
        <w:pStyle w:val="NormalWeb"/>
      </w:pPr>
      <w:r>
        <w:t xml:space="preserve">Seperti tergambar di atas, tiap ras utama memiliki </w:t>
      </w:r>
      <w:r>
        <w:rPr>
          <w:rStyle w:val="Strong"/>
        </w:rPr>
        <w:t>keunggulan dan kelemahan unik</w:t>
      </w:r>
      <w:r>
        <w:t xml:space="preserve"> yang saling mengimbangi dalam skala dunia. Tidak ada satu ras pun yang superior di semua aspek. </w:t>
      </w:r>
      <w:r>
        <w:rPr>
          <w:rStyle w:val="Strong"/>
        </w:rPr>
        <w:t>Manusia</w:t>
      </w:r>
      <w:r>
        <w:t xml:space="preserve"> unggul dalam jumlah dan inovasi, tapi tak punya sihir alamiah. </w:t>
      </w:r>
      <w:r>
        <w:rPr>
          <w:rStyle w:val="Strong"/>
        </w:rPr>
        <w:t>Elf</w:t>
      </w:r>
      <w:r>
        <w:t xml:space="preserve"> sangat kuat dalam sihir namun isolasionis dan sedikit. </w:t>
      </w:r>
      <w:r>
        <w:rPr>
          <w:rStyle w:val="Strong"/>
        </w:rPr>
        <w:t>Dwarf</w:t>
      </w:r>
      <w:r>
        <w:t xml:space="preserve"> menguasai industri teknologi, tapi terkurung geografis dan minim magis. </w:t>
      </w:r>
      <w:r>
        <w:rPr>
          <w:rStyle w:val="Strong"/>
        </w:rPr>
        <w:t>Orc</w:t>
      </w:r>
      <w:r>
        <w:t xml:space="preserve"> kuat fisik dan berpengaruh moral di alam, tapi tertinggal teknologi. </w:t>
      </w:r>
      <w:r>
        <w:rPr>
          <w:rStyle w:val="Strong"/>
        </w:rPr>
        <w:t>Merfolk</w:t>
      </w:r>
      <w:r>
        <w:t xml:space="preserve"> tak tertandingi di laut, tapi tak berdaya di darat. Contoh lainnya serupa untuk ras-ras lain: kekuatan mereka selalu datang bersama keterbatasan yang mencegah dominasi absolut satu ras. Hal ini menciptakan </w:t>
      </w:r>
      <w:r>
        <w:rPr>
          <w:rStyle w:val="Strong"/>
        </w:rPr>
        <w:t>dunia multipolar</w:t>
      </w:r>
      <w:r>
        <w:t xml:space="preserve"> yang dinamis, di mana aliansi dan konflik terbentuk berdasarkan kebutuhan saling melengkapi. Misalnya, manusia Valmoria perlu baja dwarf Torrak dan rempah Orontes untuk ekonominya, sementara dwarf butuh pangan Valmoria; elf Sylveth butuh sekutu Verdance (orc/lizardfolk) untuk menjaga alam, sementara manusia butuh elf untuk akses pengetahuan magis; dan seterusnya. Jaringan </w:t>
      </w:r>
      <w:r>
        <w:rPr>
          <w:rStyle w:val="Strong"/>
        </w:rPr>
        <w:t>saling ketergantungan</w:t>
      </w:r>
      <w:r>
        <w:t xml:space="preserve"> ini memastikan tidak ada imperium tunggal yang menguasai dunia, melainkan hanya kerajaan-kerajaan besar regional yang kekuatannya pun dibatasi keseimbangan kekuatan ras lain. Kondisi ini sesuai dengan lore yang dikembangkan: dunia menjadi </w:t>
      </w:r>
      <w:r>
        <w:rPr>
          <w:rStyle w:val="Strong"/>
        </w:rPr>
        <w:t>tempat yang adil dan realistis</w:t>
      </w:r>
      <w:r>
        <w:t xml:space="preserve">, di mana setiap ras berkontribusi pada peradaban namun juga butuh kerja sama, dan konflik yang terjadi beragam sifatnya (ekspansi vs alam, magis vs teknologi, pusat vs pinggiran). Dengan demikian, tabel dan analisis di atas menggambarkan </w:t>
      </w:r>
      <w:r>
        <w:rPr>
          <w:rStyle w:val="Emphasis"/>
        </w:rPr>
        <w:t>power scaling</w:t>
      </w:r>
      <w:r>
        <w:t xml:space="preserve"> antar ras yang selaras dengan sistem dunia dan cerita (lore) yang telah disusun. Setiap ras, dari manusia hingga makhluk amfibi, punya peran tersendiri dalam menjaga keseimbangan alam maupun politik dunia high fantasy ini – </w:t>
      </w:r>
      <w:r>
        <w:rPr>
          <w:rStyle w:val="Strong"/>
        </w:rPr>
        <w:t>tidak ada yang sepenuhnya dominan, namun semuanya penting dalam jalinan naratif keseluruhan</w:t>
      </w:r>
      <w:r>
        <w:t>.</w:t>
      </w:r>
    </w:p>
    <w:p w14:paraId="495B9727" w14:textId="77777777" w:rsidR="00292D47" w:rsidRDefault="00292D47"/>
    <w:sectPr w:rsidR="00292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47"/>
    <w:rsid w:val="00055B1E"/>
    <w:rsid w:val="00292D47"/>
    <w:rsid w:val="00AD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5A0EF"/>
  <w15:chartTrackingRefBased/>
  <w15:docId w15:val="{3B1FB1A2-A988-1848-8B66-65CFDE30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2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2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D47"/>
    <w:rPr>
      <w:rFonts w:eastAsiaTheme="majorEastAsia" w:cstheme="majorBidi"/>
      <w:color w:val="272727" w:themeColor="text1" w:themeTint="D8"/>
    </w:rPr>
  </w:style>
  <w:style w:type="paragraph" w:styleId="Title">
    <w:name w:val="Title"/>
    <w:basedOn w:val="Normal"/>
    <w:next w:val="Normal"/>
    <w:link w:val="TitleChar"/>
    <w:uiPriority w:val="10"/>
    <w:qFormat/>
    <w:rsid w:val="00292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D47"/>
    <w:pPr>
      <w:spacing w:before="160"/>
      <w:jc w:val="center"/>
    </w:pPr>
    <w:rPr>
      <w:i/>
      <w:iCs/>
      <w:color w:val="404040" w:themeColor="text1" w:themeTint="BF"/>
    </w:rPr>
  </w:style>
  <w:style w:type="character" w:customStyle="1" w:styleId="QuoteChar">
    <w:name w:val="Quote Char"/>
    <w:basedOn w:val="DefaultParagraphFont"/>
    <w:link w:val="Quote"/>
    <w:uiPriority w:val="29"/>
    <w:rsid w:val="00292D47"/>
    <w:rPr>
      <w:i/>
      <w:iCs/>
      <w:color w:val="404040" w:themeColor="text1" w:themeTint="BF"/>
    </w:rPr>
  </w:style>
  <w:style w:type="paragraph" w:styleId="ListParagraph">
    <w:name w:val="List Paragraph"/>
    <w:basedOn w:val="Normal"/>
    <w:uiPriority w:val="34"/>
    <w:qFormat/>
    <w:rsid w:val="00292D47"/>
    <w:pPr>
      <w:ind w:left="720"/>
      <w:contextualSpacing/>
    </w:pPr>
  </w:style>
  <w:style w:type="character" w:styleId="IntenseEmphasis">
    <w:name w:val="Intense Emphasis"/>
    <w:basedOn w:val="DefaultParagraphFont"/>
    <w:uiPriority w:val="21"/>
    <w:qFormat/>
    <w:rsid w:val="00292D47"/>
    <w:rPr>
      <w:i/>
      <w:iCs/>
      <w:color w:val="0F4761" w:themeColor="accent1" w:themeShade="BF"/>
    </w:rPr>
  </w:style>
  <w:style w:type="paragraph" w:styleId="IntenseQuote">
    <w:name w:val="Intense Quote"/>
    <w:basedOn w:val="Normal"/>
    <w:next w:val="Normal"/>
    <w:link w:val="IntenseQuoteChar"/>
    <w:uiPriority w:val="30"/>
    <w:qFormat/>
    <w:rsid w:val="00292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D47"/>
    <w:rPr>
      <w:i/>
      <w:iCs/>
      <w:color w:val="0F4761" w:themeColor="accent1" w:themeShade="BF"/>
    </w:rPr>
  </w:style>
  <w:style w:type="character" w:styleId="IntenseReference">
    <w:name w:val="Intense Reference"/>
    <w:basedOn w:val="DefaultParagraphFont"/>
    <w:uiPriority w:val="32"/>
    <w:qFormat/>
    <w:rsid w:val="00292D47"/>
    <w:rPr>
      <w:b/>
      <w:bCs/>
      <w:smallCaps/>
      <w:color w:val="0F4761" w:themeColor="accent1" w:themeShade="BF"/>
      <w:spacing w:val="5"/>
    </w:rPr>
  </w:style>
  <w:style w:type="paragraph" w:styleId="NormalWeb">
    <w:name w:val="Normal (Web)"/>
    <w:basedOn w:val="Normal"/>
    <w:uiPriority w:val="99"/>
    <w:semiHidden/>
    <w:unhideWhenUsed/>
    <w:rsid w:val="00055B1E"/>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055B1E"/>
    <w:rPr>
      <w:b/>
      <w:bCs/>
    </w:rPr>
  </w:style>
  <w:style w:type="character" w:styleId="Emphasis">
    <w:name w:val="Emphasis"/>
    <w:basedOn w:val="DefaultParagraphFont"/>
    <w:uiPriority w:val="20"/>
    <w:qFormat/>
    <w:rsid w:val="00055B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5898</Words>
  <Characters>33624</Characters>
  <Application>Microsoft Office Word</Application>
  <DocSecurity>0</DocSecurity>
  <Lines>280</Lines>
  <Paragraphs>78</Paragraphs>
  <ScaleCrop>false</ScaleCrop>
  <Company/>
  <LinksUpToDate>false</LinksUpToDate>
  <CharactersWithSpaces>39444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2025-10-30T14:37:00Z</dcterms:created>
  <dcterms:modified xsi:type="dcterms:W3CDTF">2025-10-30T14:37:00Z</dcterms:modified>
</cp:coreProperties>
</file>