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b w:val="1"/>
          <w:sz w:val="32"/>
          <w:szCs w:val="32"/>
          <w:rtl w:val="0"/>
        </w:rPr>
        <w:t xml:space="preserve">บรรณานุกรม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both"/>
        <w:rPr>
          <w:rFonts w:ascii="Sarabun" w:cs="Sarabun" w:eastAsia="Sarabun" w:hAnsi="Sarabun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rFonts w:ascii="Sarabun" w:cs="Sarabun" w:eastAsia="Sarabun" w:hAnsi="Sarabun"/>
          <w:color w:val="ffffff"/>
          <w:sz w:val="32"/>
          <w:szCs w:val="32"/>
          <w:rtl w:val="0"/>
        </w:rPr>
        <w:t xml:space="preserve">กกกกกก</w:t>
      </w: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นางสาวชลธิชา ซอนุช.(2561). </w:t>
      </w:r>
      <w:r w:rsidDel="00000000" w:rsidR="00000000" w:rsidRPr="00000000">
        <w:rPr>
          <w:rFonts w:ascii="Sarabun" w:cs="Sarabun" w:eastAsia="Sarabun" w:hAnsi="Sarabun"/>
          <w:b w:val="1"/>
          <w:sz w:val="32"/>
          <w:szCs w:val="32"/>
          <w:rtl w:val="0"/>
        </w:rPr>
        <w:t xml:space="preserve">ระบบการจัดการร้านซักรีด กรณีศึกษา ร้านโพธิ์ทองซักรีด</w:t>
      </w: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 (วิทยานิพนธ์ปริญญามหาบัณฑิต). กรุงเทพมหานคร. มหาวิทยาลัยธุรกิจบัณฑิตย์. สืบค้นจาก</w:t>
      </w:r>
      <w:r w:rsidDel="00000000" w:rsidR="00000000" w:rsidRPr="00000000">
        <w:rPr>
          <w:rFonts w:ascii="Sarabun" w:cs="Sarabun" w:eastAsia="Sarabun" w:hAnsi="Sarabun"/>
          <w:color w:val="ffffff"/>
          <w:sz w:val="32"/>
          <w:szCs w:val="32"/>
          <w:rtl w:val="0"/>
        </w:rPr>
        <w:t xml:space="preserve">///</w:t>
      </w: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http://www.rpu.ac.th/search/upload/0038_2561.pd</w:t>
      </w:r>
    </w:p>
    <w:p w:rsidR="00000000" w:rsidDel="00000000" w:rsidP="00000000" w:rsidRDefault="00000000" w:rsidRPr="00000000" w14:paraId="00000004">
      <w:pPr>
        <w:spacing w:after="0" w:lineRule="auto"/>
        <w:jc w:val="both"/>
        <w:rPr>
          <w:rFonts w:ascii="Sarabun" w:cs="Sarabun" w:eastAsia="Sarabun" w:hAnsi="Sarabun"/>
          <w:b w:val="1"/>
          <w:color w:val="333333"/>
          <w:sz w:val="32"/>
          <w:szCs w:val="32"/>
          <w:highlight w:val="white"/>
        </w:rPr>
      </w:pPr>
      <w:r w:rsidDel="00000000" w:rsidR="00000000" w:rsidRPr="00000000">
        <w:rPr>
          <w:rFonts w:ascii="Sarabun" w:cs="Sarabun" w:eastAsia="Sarabun" w:hAnsi="Sarabun"/>
          <w:color w:val="ffffff"/>
          <w:sz w:val="32"/>
          <w:szCs w:val="32"/>
          <w:rtl w:val="0"/>
        </w:rPr>
        <w:t xml:space="preserve">กกกกกก</w:t>
      </w:r>
      <w:r w:rsidDel="00000000" w:rsidR="00000000" w:rsidRPr="00000000">
        <w:rPr>
          <w:rFonts w:ascii="Sarabun" w:cs="Sarabun" w:eastAsia="Sarabun" w:hAnsi="Sarabun"/>
          <w:color w:val="333333"/>
          <w:sz w:val="32"/>
          <w:szCs w:val="32"/>
          <w:highlight w:val="white"/>
          <w:rtl w:val="0"/>
        </w:rPr>
        <w:t xml:space="preserve">ภัทรพร ลิ้มรทีพงษ์.</w:t>
      </w: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(</w:t>
      </w:r>
      <w:r w:rsidDel="00000000" w:rsidR="00000000" w:rsidRPr="00000000">
        <w:rPr>
          <w:rFonts w:ascii="Sarabun" w:cs="Sarabun" w:eastAsia="Sarabun" w:hAnsi="Sarabun"/>
          <w:color w:val="333333"/>
          <w:sz w:val="32"/>
          <w:szCs w:val="32"/>
          <w:highlight w:val="white"/>
          <w:rtl w:val="0"/>
        </w:rPr>
        <w:t xml:space="preserve">2561</w:t>
      </w: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). </w:t>
      </w:r>
      <w:r w:rsidDel="00000000" w:rsidR="00000000" w:rsidRPr="00000000">
        <w:rPr>
          <w:rFonts w:ascii="Sarabun" w:cs="Sarabun" w:eastAsia="Sarabun" w:hAnsi="Sarabun"/>
          <w:b w:val="1"/>
          <w:color w:val="333333"/>
          <w:sz w:val="32"/>
          <w:szCs w:val="32"/>
          <w:highlight w:val="white"/>
          <w:rtl w:val="0"/>
        </w:rPr>
        <w:t xml:space="preserve">ระบบร้านซักอบรีด กรณีศึกษา LAUNDRY FOR YOU</w:t>
      </w:r>
    </w:p>
    <w:p w:rsidR="00000000" w:rsidDel="00000000" w:rsidP="00000000" w:rsidRDefault="00000000" w:rsidRPr="00000000" w14:paraId="00000005">
      <w:pPr>
        <w:spacing w:after="0" w:lineRule="auto"/>
        <w:jc w:val="both"/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http://dspace.rmutk.ac.th/handle/123456789/24492555</w:t>
      </w:r>
    </w:p>
    <w:p w:rsidR="00000000" w:rsidDel="00000000" w:rsidP="00000000" w:rsidRDefault="00000000" w:rsidRPr="00000000" w14:paraId="00000006">
      <w:pPr>
        <w:spacing w:after="0" w:lineRule="auto"/>
        <w:jc w:val="both"/>
        <w:rPr>
          <w:rFonts w:ascii="Sarabun" w:cs="Sarabun" w:eastAsia="Sarabun" w:hAnsi="Sarabun"/>
          <w:b w:val="1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color w:val="ffffff"/>
          <w:sz w:val="32"/>
          <w:szCs w:val="32"/>
          <w:rtl w:val="0"/>
        </w:rPr>
        <w:t xml:space="preserve">กกกกกก</w:t>
      </w: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น.ส.อัญชิสรา รอดพล(2556). </w:t>
      </w:r>
      <w:r w:rsidDel="00000000" w:rsidR="00000000" w:rsidRPr="00000000">
        <w:rPr>
          <w:rFonts w:ascii="Sarabun" w:cs="Sarabun" w:eastAsia="Sarabun" w:hAnsi="Sarabun"/>
          <w:b w:val="1"/>
          <w:sz w:val="32"/>
          <w:szCs w:val="32"/>
          <w:rtl w:val="0"/>
        </w:rPr>
        <w:t xml:space="preserve">ธุรกิจ ซัก อบ รีด “Laundry”</w:t>
      </w:r>
    </w:p>
    <w:p w:rsidR="00000000" w:rsidDel="00000000" w:rsidP="00000000" w:rsidRDefault="00000000" w:rsidRPr="00000000" w14:paraId="00000007">
      <w:pPr>
        <w:spacing w:after="0" w:lineRule="auto"/>
        <w:jc w:val="both"/>
        <w:rPr>
          <w:rFonts w:ascii="Sarabun" w:cs="Sarabun" w:eastAsia="Sarabun" w:hAnsi="Sarabun"/>
          <w:color w:val="000000"/>
          <w:sz w:val="32"/>
          <w:szCs w:val="32"/>
        </w:rPr>
      </w:pPr>
      <w:hyperlink r:id="rId6">
        <w:r w:rsidDel="00000000" w:rsidR="00000000" w:rsidRPr="00000000">
          <w:rPr>
            <w:rFonts w:ascii="Sarabun" w:cs="Sarabun" w:eastAsia="Sarabun" w:hAnsi="Sarabun"/>
            <w:color w:val="000000"/>
            <w:sz w:val="32"/>
            <w:szCs w:val="32"/>
            <w:u w:val="single"/>
            <w:rtl w:val="0"/>
          </w:rPr>
          <w:t xml:space="preserve">http://www.okmd.or.th/upload/pdf/Laundry.pdf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jc w:val="both"/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color w:val="ffffff"/>
          <w:sz w:val="32"/>
          <w:szCs w:val="32"/>
          <w:rtl w:val="0"/>
        </w:rPr>
        <w:t xml:space="preserve">กกกกกกกก</w:t>
      </w:r>
      <w:r w:rsidDel="00000000" w:rsidR="00000000" w:rsidRPr="00000000">
        <w:rPr>
          <w:rFonts w:ascii="Angsana New" w:cs="Angsana New" w:eastAsia="Angsana New" w:hAnsi="Angsana New"/>
          <w:rtl w:val="0"/>
        </w:rPr>
        <w:t xml:space="preserve">นางสาวธัญพิชชา รุ่งสวรรค์โพธิ์</w:t>
      </w: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(</w:t>
      </w:r>
      <w:r w:rsidDel="00000000" w:rsidR="00000000" w:rsidRPr="00000000">
        <w:rPr>
          <w:rtl w:val="0"/>
        </w:rPr>
        <w:t xml:space="preserve">2560</w:t>
      </w: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). </w:t>
      </w:r>
      <w:r w:rsidDel="00000000" w:rsidR="00000000" w:rsidRPr="00000000">
        <w:rPr>
          <w:rFonts w:ascii="Angsana New" w:cs="Angsana New" w:eastAsia="Angsana New" w:hAnsi="Angsana New"/>
          <w:rtl w:val="0"/>
        </w:rPr>
        <w:t xml:space="preserve">ระบบจัดการร้านซักรีด กรณีศึกษา ร้านโคลธส์คลีน</w:t>
      </w: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บริหาร</w:t>
      </w:r>
    </w:p>
    <w:p w:rsidR="00000000" w:rsidDel="00000000" w:rsidP="00000000" w:rsidRDefault="00000000" w:rsidRPr="00000000" w14:paraId="00000009">
      <w:pPr>
        <w:spacing w:after="0" w:lineRule="auto"/>
        <w:jc w:val="both"/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http://www.rpu.ac.th/search/upload/0009_2560.pdf</w:t>
      </w:r>
    </w:p>
    <w:p w:rsidR="00000000" w:rsidDel="00000000" w:rsidP="00000000" w:rsidRDefault="00000000" w:rsidRPr="00000000" w14:paraId="0000000A">
      <w:pPr>
        <w:spacing w:after="0" w:lineRule="auto"/>
        <w:jc w:val="both"/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2160" w:left="2160" w:right="1440" w:header="1440" w:footer="1440"/>
      <w:pgNumType w:start="8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ngsana New"/>
  <w:font w:name="Sarabu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right"/>
      <w:rPr>
        <w:rFonts w:ascii="Sarabun" w:cs="Sarabun" w:eastAsia="Sarabun" w:hAnsi="Sarabun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Sarabun" w:cs="Sarabun" w:eastAsia="Sarabun" w:hAnsi="Sarabun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93</w:t>
    </w:r>
  </w:p>
  <w:p w:rsidR="00000000" w:rsidDel="00000000" w:rsidP="00000000" w:rsidRDefault="00000000" w:rsidRPr="00000000" w14:paraId="0000000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okmd.or.th/upload/pdf/Laundry.pdf" TargetMode="Externa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arabun-regular.ttf"/><Relationship Id="rId2" Type="http://schemas.openxmlformats.org/officeDocument/2006/relationships/font" Target="fonts/Sarabun-bold.ttf"/><Relationship Id="rId3" Type="http://schemas.openxmlformats.org/officeDocument/2006/relationships/font" Target="fonts/Sarabun-italic.ttf"/><Relationship Id="rId4" Type="http://schemas.openxmlformats.org/officeDocument/2006/relationships/font" Target="fonts/Sarabun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