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Sarabun" w:cs="Sarabun" w:eastAsia="Sarabun" w:hAnsi="Sarabun"/>
          <w:b w:val="1"/>
          <w:sz w:val="44"/>
          <w:szCs w:val="44"/>
        </w:rPr>
      </w:pPr>
      <w:r w:rsidDel="00000000" w:rsidR="00000000" w:rsidRPr="00000000">
        <w:rPr>
          <w:rFonts w:ascii="Sarabun" w:cs="Sarabun" w:eastAsia="Sarabun" w:hAnsi="Sarabun"/>
          <w:b w:val="1"/>
          <w:sz w:val="44"/>
          <w:szCs w:val="44"/>
          <w:rtl w:val="0"/>
        </w:rPr>
        <w:t xml:space="preserve">ภาคผนวก ข. แบบประเมินความพึงพอใจ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Sarabun" w:cs="Sarabun" w:eastAsia="Sarabun" w:hAnsi="Sarabu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rtl w:val="0"/>
        </w:rPr>
        <w:t xml:space="preserve">แบบประเมินความพึงพอใจของผู้ใช้ระบบสารสนเทศการบริการซักผ้า</w:t>
      </w:r>
    </w:p>
    <w:p w:rsidR="00000000" w:rsidDel="00000000" w:rsidP="00000000" w:rsidRDefault="00000000" w:rsidRPr="00000000" w14:paraId="00000004">
      <w:pPr>
        <w:spacing w:after="0" w:lineRule="auto"/>
        <w:rPr>
          <w:rFonts w:ascii="Sarabun" w:cs="Sarabun" w:eastAsia="Sarabun" w:hAnsi="Sarabu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color w:val="ffffff"/>
          <w:sz w:val="32"/>
          <w:szCs w:val="32"/>
          <w:rtl w:val="0"/>
        </w:rPr>
        <w:t xml:space="preserve">กกกกกกกก</w:t>
      </w: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แบบประเมินความพึงพอใจของผู้ตอบแบบสอบถามต่อระบบที่พัฒนาขึ้นมาใหม่ ท่านมีความพึงพอใจต่อกระบวนการการทำงานของระบบต่อข้อความในรายการต่อไปนี้มากน้อยเพียงใด โปรดกำหนดระดับความพึงพอใจ โดยการทำเครื่องหมาย √ ลงในช่องที่ตรงกับความเห็นของท่าน</w:t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rFonts w:ascii="Sarabun" w:cs="Sarabun" w:eastAsia="Sarabun" w:hAnsi="Sarabu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Sarabun" w:cs="Sarabun" w:eastAsia="Sarabun" w:hAnsi="Sarabu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88.0" w:type="dxa"/>
        <w:jc w:val="left"/>
        <w:tblInd w:w="0.0" w:type="dxa"/>
        <w:tblLayout w:type="fixed"/>
        <w:tblLook w:val="0400"/>
      </w:tblPr>
      <w:tblGrid>
        <w:gridCol w:w="841"/>
        <w:gridCol w:w="4847"/>
        <w:gridCol w:w="540"/>
        <w:gridCol w:w="540"/>
        <w:gridCol w:w="540"/>
        <w:gridCol w:w="540"/>
        <w:gridCol w:w="540"/>
        <w:tblGridChange w:id="0">
          <w:tblGrid>
            <w:gridCol w:w="841"/>
            <w:gridCol w:w="4847"/>
            <w:gridCol w:w="540"/>
            <w:gridCol w:w="540"/>
            <w:gridCol w:w="540"/>
            <w:gridCol w:w="540"/>
            <w:gridCol w:w="540"/>
          </w:tblGrid>
        </w:tblGridChange>
      </w:tblGrid>
      <w:tr>
        <w:trPr>
          <w:trHeight w:val="548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ที่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ความพึงพอใจ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ระดับความพึงพอใจ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color w:val="000000"/>
                <w:sz w:val="32"/>
                <w:szCs w:val="3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การป้อนข้อมูลสามารถทำได้สะดวก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มีการแบ่งแยกงานอย่างชัดเจนตามกลุ่มของผู้ใช้งาน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มีการตรวจสอบการป้อนข้อมูลที่ผิดพลาด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การค้นหาข้อมูลสามารถทำได้สะดวก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การประมวลผลมีความรวดเร็ว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รูปแบบรายงานมีความถูกต้องชัดเจน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รายงานต่างๆ ตรงตามความต้องการ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มีความสะดวกในการใช้งานผ่านระบบอินเตอร์เน็ต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การโต้ระหว่างผู้ใช้งานกับระบบมีความสะดวกเข้าใจง่าย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10.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ระบบใช้งานง่าย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19" w:hRule="atLeast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Sarabun" w:cs="Sarabun" w:eastAsia="Sarabun" w:hAnsi="Sarabun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ข้อเสนอแนะอื่น ๆ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color w:val="000000"/>
                <w:sz w:val="32"/>
                <w:szCs w:val="32"/>
                <w:rtl w:val="0"/>
              </w:rPr>
              <w:t xml:space="preserve">....................................................................................................................................................</w:t>
            </w: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………</w:t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……………………………………………………………………………………………………………………………………………</w:t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Sarabun" w:cs="Sarabun" w:eastAsia="Sarabun" w:hAnsi="Sarabun"/>
                <w:sz w:val="32"/>
                <w:szCs w:val="32"/>
              </w:rPr>
            </w:pPr>
            <w:r w:rsidDel="00000000" w:rsidR="00000000" w:rsidRPr="00000000">
              <w:rPr>
                <w:rFonts w:ascii="Sarabun" w:cs="Sarabun" w:eastAsia="Sarabun" w:hAnsi="Sarabun"/>
                <w:sz w:val="32"/>
                <w:szCs w:val="32"/>
                <w:rtl w:val="0"/>
              </w:rPr>
              <w:t xml:space="preserve">……………………………………………………………………………………………………………………………………………</w:t>
            </w:r>
          </w:p>
        </w:tc>
      </w:tr>
    </w:tbl>
    <w:p w:rsidR="00000000" w:rsidDel="00000000" w:rsidP="00000000" w:rsidRDefault="00000000" w:rsidRPr="00000000" w14:paraId="00000067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2160" w:left="2160" w:right="1440" w:header="1440" w:footer="1440"/>
      <w:pgNumType w:start="10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Sarabun" w:cs="Sarabun" w:eastAsia="Sarabun" w:hAnsi="Sarabu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104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