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4F2C5" w14:textId="260E7D19" w:rsidR="00BD7F69" w:rsidRDefault="00C973A8" w:rsidP="00BE27C0">
      <w:pPr>
        <w:pStyle w:val="Ttulo"/>
        <w:jc w:val="center"/>
      </w:pPr>
      <w:r>
        <w:t xml:space="preserve">EXP 1: GPIOS </w:t>
      </w:r>
      <w:proofErr w:type="spellStart"/>
      <w:r>
        <w:t>Tiva</w:t>
      </w:r>
      <w:proofErr w:type="spellEnd"/>
      <w:r>
        <w:t xml:space="preserve"> C</w:t>
      </w:r>
    </w:p>
    <w:p w14:paraId="79C26247" w14:textId="77777777" w:rsidR="00BE27C0" w:rsidRDefault="00BE27C0" w:rsidP="00BE27C0">
      <w:pPr>
        <w:jc w:val="center"/>
      </w:pPr>
      <w:r>
        <w:t>Lorenzana Ramos, Jorge Antonio</w:t>
      </w:r>
      <w:r>
        <w:br/>
        <w:t>17302</w:t>
      </w:r>
      <w:r>
        <w:br/>
      </w:r>
      <w:hyperlink r:id="rId5" w:history="1">
        <w:r w:rsidRPr="008B70E8">
          <w:rPr>
            <w:rStyle w:val="Hipervnculo"/>
          </w:rPr>
          <w:t>lor17302@uvg.edu.gt</w:t>
        </w:r>
      </w:hyperlink>
    </w:p>
    <w:p w14:paraId="31414185" w14:textId="77777777" w:rsidR="00BE27C0" w:rsidRDefault="00BE27C0" w:rsidP="00BE27C0">
      <w:pPr>
        <w:jc w:val="both"/>
        <w:rPr>
          <w:b/>
          <w:bCs/>
        </w:rPr>
      </w:pPr>
      <w:r w:rsidRPr="00BE27C0">
        <w:rPr>
          <w:b/>
          <w:bCs/>
        </w:rPr>
        <w:t>Pseudocódigo:</w:t>
      </w:r>
      <w:r>
        <w:rPr>
          <w:b/>
          <w:bCs/>
        </w:rPr>
        <w:t xml:space="preserve"> </w:t>
      </w:r>
    </w:p>
    <w:p w14:paraId="315EA855" w14:textId="0A0213DD" w:rsidR="007520A0" w:rsidRDefault="00C973A8" w:rsidP="00BE27C0">
      <w:pPr>
        <w:pStyle w:val="Prrafodelista"/>
        <w:numPr>
          <w:ilvl w:val="0"/>
          <w:numId w:val="1"/>
        </w:numPr>
        <w:jc w:val="both"/>
      </w:pPr>
      <w:r>
        <w:t>Establecer el reloj del microcontrolador.</w:t>
      </w:r>
    </w:p>
    <w:p w14:paraId="0CC0C98C" w14:textId="7453724F" w:rsidR="00C973A8" w:rsidRDefault="00C973A8" w:rsidP="00BE27C0">
      <w:pPr>
        <w:pStyle w:val="Prrafodelista"/>
        <w:numPr>
          <w:ilvl w:val="0"/>
          <w:numId w:val="1"/>
        </w:numPr>
        <w:jc w:val="both"/>
      </w:pPr>
      <w:r>
        <w:t xml:space="preserve">Habilitar el periférico GPIOF, habilitar como salidas los pines 1, 2 y 3 que serán los </w:t>
      </w:r>
      <w:proofErr w:type="spellStart"/>
      <w:r>
        <w:t>LEDs</w:t>
      </w:r>
      <w:proofErr w:type="spellEnd"/>
      <w:r>
        <w:t xml:space="preserve"> rojo, azul y verde respectivamente.</w:t>
      </w:r>
    </w:p>
    <w:p w14:paraId="40552CF9" w14:textId="44712F81" w:rsidR="00C973A8" w:rsidRDefault="00C973A8" w:rsidP="00BE27C0">
      <w:pPr>
        <w:pStyle w:val="Prrafodelista"/>
        <w:numPr>
          <w:ilvl w:val="0"/>
          <w:numId w:val="1"/>
        </w:numPr>
        <w:jc w:val="both"/>
      </w:pPr>
      <w:r>
        <w:t xml:space="preserve">Habilitar como entrada el SW1 que será el pin 4 del periférico GPIOF y configurarlo como </w:t>
      </w:r>
      <w:proofErr w:type="spellStart"/>
      <w:r>
        <w:t>Pull</w:t>
      </w:r>
      <w:proofErr w:type="spellEnd"/>
      <w:r>
        <w:t>-up.</w:t>
      </w:r>
    </w:p>
    <w:p w14:paraId="453841B4" w14:textId="577923D2" w:rsidR="00C973A8" w:rsidRDefault="00C973A8" w:rsidP="00BE27C0">
      <w:pPr>
        <w:pStyle w:val="Prrafodelista"/>
        <w:numPr>
          <w:ilvl w:val="0"/>
          <w:numId w:val="1"/>
        </w:numPr>
        <w:jc w:val="both"/>
      </w:pPr>
      <w:r>
        <w:t xml:space="preserve">Rutina para cada vez que se presione el botón, donde el LED del </w:t>
      </w:r>
      <w:proofErr w:type="spellStart"/>
      <w:r>
        <w:t>pad</w:t>
      </w:r>
      <w:proofErr w:type="spellEnd"/>
      <w:r>
        <w:t xml:space="preserve"> haga una secuencia de semáforo.</w:t>
      </w:r>
    </w:p>
    <w:p w14:paraId="176C8D0A" w14:textId="77777777" w:rsidR="007520A0" w:rsidRDefault="007520A0" w:rsidP="007520A0">
      <w:pPr>
        <w:jc w:val="both"/>
        <w:rPr>
          <w:b/>
          <w:bCs/>
        </w:rP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GitHub: </w:t>
      </w:r>
    </w:p>
    <w:p w14:paraId="45A96525" w14:textId="7929C2FC" w:rsidR="007520A0" w:rsidRDefault="00C973A8" w:rsidP="007520A0">
      <w:pPr>
        <w:jc w:val="both"/>
      </w:pPr>
      <w:hyperlink r:id="rId6" w:history="1">
        <w:r>
          <w:rPr>
            <w:rStyle w:val="Hipervnculo"/>
          </w:rPr>
          <w:t>https://github.com/JALR0701/Exp-1</w:t>
        </w:r>
      </w:hyperlink>
      <w:bookmarkStart w:id="0" w:name="_GoBack"/>
      <w:bookmarkEnd w:id="0"/>
    </w:p>
    <w:sectPr w:rsidR="007520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A0F74"/>
    <w:multiLevelType w:val="hybridMultilevel"/>
    <w:tmpl w:val="D628600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C0"/>
    <w:rsid w:val="007520A0"/>
    <w:rsid w:val="00BD7F69"/>
    <w:rsid w:val="00BE27C0"/>
    <w:rsid w:val="00C9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B51A7E"/>
  <w15:chartTrackingRefBased/>
  <w15:docId w15:val="{E333AFAF-B76B-4E9F-93E0-21554EE6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E2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BE27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27C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E27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LR0701/Exp-1" TargetMode="External"/><Relationship Id="rId5" Type="http://schemas.openxmlformats.org/officeDocument/2006/relationships/hyperlink" Target="mailto:lor17302@uvg.edu.g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Lorenzana</dc:creator>
  <cp:keywords/>
  <dc:description/>
  <cp:lastModifiedBy>Jorge Lorenzana</cp:lastModifiedBy>
  <cp:revision>2</cp:revision>
  <cp:lastPrinted>2020-01-29T04:37:00Z</cp:lastPrinted>
  <dcterms:created xsi:type="dcterms:W3CDTF">2020-05-10T22:28:00Z</dcterms:created>
  <dcterms:modified xsi:type="dcterms:W3CDTF">2020-05-10T22:28:00Z</dcterms:modified>
</cp:coreProperties>
</file>