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0FF0B" w14:textId="77777777" w:rsidR="0026475E" w:rsidRDefault="00BB18D5" w:rsidP="0026475E">
      <w:pPr>
        <w:pStyle w:val="Ttulo"/>
        <w:jc w:val="center"/>
        <w:rPr>
          <w:rFonts w:ascii="Times New Roman" w:hAnsi="Times New Roman" w:cs="Times New Roman"/>
          <w:sz w:val="48"/>
          <w:szCs w:val="48"/>
        </w:rPr>
      </w:pPr>
      <w:r w:rsidRPr="0026475E">
        <w:rPr>
          <w:rFonts w:ascii="Times New Roman" w:hAnsi="Times New Roman" w:cs="Times New Roman"/>
          <w:sz w:val="48"/>
          <w:szCs w:val="48"/>
        </w:rPr>
        <w:t>Proyecto No. 2: Videojuego Portable</w:t>
      </w:r>
    </w:p>
    <w:p w14:paraId="39151D84" w14:textId="77777777" w:rsidR="0026475E" w:rsidRDefault="00BB18D5" w:rsidP="0026475E">
      <w:pPr>
        <w:pStyle w:val="Subttulo"/>
        <w:spacing w:after="0"/>
        <w:jc w:val="center"/>
        <w:rPr>
          <w:rFonts w:ascii="Times New Roman" w:hAnsi="Times New Roman" w:cs="Times New Roman"/>
          <w:color w:val="auto"/>
        </w:rPr>
      </w:pPr>
      <w:r w:rsidRPr="0026475E">
        <w:rPr>
          <w:rFonts w:ascii="Times New Roman" w:hAnsi="Times New Roman" w:cs="Times New Roman"/>
          <w:color w:val="auto"/>
        </w:rPr>
        <w:t>Daniel Fuentes – 17083, Jorge Lorenzana – 17302</w:t>
      </w:r>
    </w:p>
    <w:p w14:paraId="7A1A2698" w14:textId="77777777" w:rsidR="0026475E" w:rsidRPr="0026475E" w:rsidRDefault="00BB18D5" w:rsidP="0026475E">
      <w:pPr>
        <w:pStyle w:val="Subttulo"/>
        <w:spacing w:after="0"/>
        <w:jc w:val="center"/>
        <w:rPr>
          <w:rFonts w:ascii="Times New Roman" w:hAnsi="Times New Roman" w:cs="Times New Roman"/>
          <w:i/>
          <w:iCs/>
          <w:color w:val="auto"/>
          <w:sz w:val="20"/>
          <w:szCs w:val="20"/>
        </w:rPr>
      </w:pPr>
      <w:r w:rsidRPr="0026475E">
        <w:rPr>
          <w:rFonts w:ascii="Times New Roman" w:hAnsi="Times New Roman" w:cs="Times New Roman"/>
          <w:i/>
          <w:iCs/>
          <w:color w:val="auto"/>
          <w:sz w:val="20"/>
          <w:szCs w:val="20"/>
        </w:rPr>
        <w:t>Departamento de Ingeniería Mecatrónica, Universidad del Valle de Guatemala</w:t>
      </w:r>
    </w:p>
    <w:p w14:paraId="584786A9" w14:textId="77777777" w:rsidR="0026475E" w:rsidRPr="0026475E" w:rsidRDefault="00BB18D5" w:rsidP="0026475E">
      <w:pPr>
        <w:pStyle w:val="Subttulo"/>
        <w:spacing w:after="0"/>
        <w:jc w:val="center"/>
        <w:rPr>
          <w:rFonts w:ascii="Times New Roman" w:hAnsi="Times New Roman" w:cs="Times New Roman"/>
          <w:i/>
          <w:iCs/>
          <w:color w:val="auto"/>
          <w:sz w:val="20"/>
          <w:szCs w:val="20"/>
        </w:rPr>
      </w:pPr>
      <w:r w:rsidRPr="0026475E">
        <w:rPr>
          <w:rFonts w:ascii="Times New Roman" w:hAnsi="Times New Roman" w:cs="Times New Roman"/>
          <w:i/>
          <w:iCs/>
          <w:color w:val="auto"/>
          <w:sz w:val="20"/>
          <w:szCs w:val="20"/>
        </w:rPr>
        <w:t>Guatemala, Guatemala</w:t>
      </w:r>
    </w:p>
    <w:p w14:paraId="4B05DB88" w14:textId="77777777" w:rsidR="00BB18D5" w:rsidRDefault="00BB18D5" w:rsidP="0026475E">
      <w:pPr>
        <w:pStyle w:val="Subttulo"/>
        <w:spacing w:after="0"/>
        <w:jc w:val="center"/>
      </w:pPr>
      <w:hyperlink r:id="rId6" w:history="1">
        <w:r w:rsidRPr="0026475E">
          <w:rPr>
            <w:rStyle w:val="Hipervnculo"/>
            <w:rFonts w:ascii="Courier New" w:hAnsi="Courier New" w:cs="Courier New"/>
            <w:sz w:val="18"/>
            <w:szCs w:val="18"/>
          </w:rPr>
          <w:t>fue17083@uvg.edu.gt</w:t>
        </w:r>
      </w:hyperlink>
      <w:r w:rsidRPr="0026475E">
        <w:rPr>
          <w:rFonts w:ascii="Courier New" w:hAnsi="Courier New" w:cs="Courier New"/>
          <w:sz w:val="18"/>
          <w:szCs w:val="18"/>
        </w:rPr>
        <w:br/>
      </w:r>
      <w:hyperlink r:id="rId7" w:history="1">
        <w:r w:rsidRPr="0026475E">
          <w:rPr>
            <w:rStyle w:val="Hipervnculo"/>
            <w:rFonts w:ascii="Courier New" w:hAnsi="Courier New" w:cs="Courier New"/>
            <w:sz w:val="18"/>
            <w:szCs w:val="18"/>
          </w:rPr>
          <w:t>lor17302@uvg.edu.gt</w:t>
        </w:r>
      </w:hyperlink>
    </w:p>
    <w:p w14:paraId="3AC3DDF4" w14:textId="77777777" w:rsidR="00BB18D5" w:rsidRDefault="00BB18D5" w:rsidP="00BB18D5"/>
    <w:p w14:paraId="0726A28D" w14:textId="77777777" w:rsidR="0010229F" w:rsidRDefault="0010229F" w:rsidP="00BB18D5">
      <w:pPr>
        <w:sectPr w:rsidR="0010229F">
          <w:pgSz w:w="12240" w:h="15840"/>
          <w:pgMar w:top="1417" w:right="1701" w:bottom="1417" w:left="1701" w:header="708" w:footer="708" w:gutter="0"/>
          <w:cols w:space="708"/>
          <w:docGrid w:linePitch="360"/>
        </w:sectPr>
      </w:pPr>
    </w:p>
    <w:p w14:paraId="7036A495" w14:textId="77777777" w:rsidR="00BB18D5" w:rsidRPr="00BE0189" w:rsidRDefault="00BB18D5" w:rsidP="002B2FEC">
      <w:pPr>
        <w:jc w:val="both"/>
        <w:rPr>
          <w:rFonts w:ascii="Times New Roman" w:hAnsi="Times New Roman" w:cs="Times New Roman"/>
          <w:b/>
          <w:bCs/>
          <w:i/>
          <w:iCs/>
          <w:sz w:val="18"/>
          <w:szCs w:val="18"/>
        </w:rPr>
      </w:pPr>
      <w:r w:rsidRPr="004744DC">
        <w:rPr>
          <w:rFonts w:ascii="Times New Roman" w:hAnsi="Times New Roman" w:cs="Times New Roman"/>
          <w:b/>
          <w:bCs/>
          <w:i/>
          <w:iCs/>
          <w:sz w:val="18"/>
          <w:szCs w:val="18"/>
        </w:rPr>
        <w:t xml:space="preserve">Abstract – </w:t>
      </w:r>
      <w:r w:rsidR="004744DC">
        <w:rPr>
          <w:rFonts w:ascii="Times New Roman" w:hAnsi="Times New Roman" w:cs="Times New Roman"/>
          <w:b/>
          <w:bCs/>
          <w:i/>
          <w:iCs/>
          <w:sz w:val="18"/>
          <w:szCs w:val="18"/>
        </w:rPr>
        <w:t>En este artículo se detalla como se realizó un videojuego portable en la plataforma Tiva</w:t>
      </w:r>
      <w:r w:rsidR="004744DC">
        <w:rPr>
          <w:rFonts w:ascii="Times New Roman" w:hAnsi="Times New Roman" w:cs="Times New Roman"/>
          <w:b/>
          <w:bCs/>
          <w:i/>
          <w:iCs/>
          <w:sz w:val="18"/>
          <w:szCs w:val="18"/>
          <w:vertAlign w:val="superscript"/>
        </w:rPr>
        <w:t>TM</w:t>
      </w:r>
      <w:r w:rsidR="004744DC">
        <w:rPr>
          <w:rFonts w:ascii="Times New Roman" w:hAnsi="Times New Roman" w:cs="Times New Roman"/>
          <w:b/>
          <w:bCs/>
          <w:i/>
          <w:iCs/>
          <w:sz w:val="18"/>
          <w:szCs w:val="18"/>
        </w:rPr>
        <w:t xml:space="preserve">C  </w:t>
      </w:r>
      <w:r w:rsidR="002B2FEC">
        <w:rPr>
          <w:rFonts w:ascii="Times New Roman" w:hAnsi="Times New Roman" w:cs="Times New Roman"/>
          <w:b/>
          <w:bCs/>
          <w:i/>
          <w:iCs/>
          <w:sz w:val="18"/>
          <w:szCs w:val="18"/>
        </w:rPr>
        <w:t>Series TM4C123G</w:t>
      </w:r>
      <w:r w:rsidR="004744DC">
        <w:rPr>
          <w:rFonts w:ascii="Times New Roman" w:hAnsi="Times New Roman" w:cs="Times New Roman"/>
          <w:b/>
          <w:bCs/>
          <w:i/>
          <w:iCs/>
          <w:sz w:val="18"/>
          <w:szCs w:val="18"/>
        </w:rPr>
        <w:t>.</w:t>
      </w:r>
      <w:r w:rsidR="002B2FEC">
        <w:rPr>
          <w:rFonts w:ascii="Times New Roman" w:hAnsi="Times New Roman" w:cs="Times New Roman"/>
          <w:b/>
          <w:bCs/>
          <w:i/>
          <w:iCs/>
          <w:sz w:val="18"/>
          <w:szCs w:val="18"/>
        </w:rPr>
        <w:t xml:space="preserve"> Se muestra el análisis que se realizó para llevar a cabo el videojuego. Y se describe el procedimiento necesario para que sea un proyecto funcional. Este documento puede interpretarse como </w:t>
      </w:r>
      <w:r w:rsidR="00BE0189">
        <w:rPr>
          <w:rFonts w:ascii="Times New Roman" w:hAnsi="Times New Roman" w:cs="Times New Roman"/>
          <w:b/>
          <w:bCs/>
          <w:i/>
          <w:iCs/>
          <w:sz w:val="18"/>
          <w:szCs w:val="18"/>
        </w:rPr>
        <w:t>una guía para el desarrollo de una aplicación en la plataforma Tiva</w:t>
      </w:r>
      <w:r w:rsidR="00BE0189">
        <w:rPr>
          <w:rFonts w:ascii="Times New Roman" w:hAnsi="Times New Roman" w:cs="Times New Roman"/>
          <w:b/>
          <w:bCs/>
          <w:i/>
          <w:iCs/>
          <w:sz w:val="18"/>
          <w:szCs w:val="18"/>
          <w:vertAlign w:val="superscript"/>
        </w:rPr>
        <w:t>TM</w:t>
      </w:r>
      <w:r w:rsidR="00BE0189">
        <w:rPr>
          <w:rFonts w:ascii="Times New Roman" w:hAnsi="Times New Roman" w:cs="Times New Roman"/>
          <w:b/>
          <w:bCs/>
          <w:i/>
          <w:iCs/>
          <w:sz w:val="18"/>
          <w:szCs w:val="18"/>
        </w:rPr>
        <w:t>C.</w:t>
      </w:r>
    </w:p>
    <w:p w14:paraId="7B54CC28" w14:textId="77777777" w:rsidR="002B2FEC" w:rsidRDefault="002B2FEC" w:rsidP="002B2FEC">
      <w:pPr>
        <w:pStyle w:val="Prrafodelista"/>
        <w:numPr>
          <w:ilvl w:val="0"/>
          <w:numId w:val="1"/>
        </w:numPr>
        <w:ind w:left="142" w:hanging="142"/>
        <w:jc w:val="center"/>
        <w:rPr>
          <w:rFonts w:ascii="Times New Roman" w:hAnsi="Times New Roman" w:cs="Times New Roman"/>
          <w:sz w:val="18"/>
          <w:szCs w:val="18"/>
        </w:rPr>
      </w:pPr>
      <w:r>
        <w:rPr>
          <w:rFonts w:ascii="Times New Roman" w:hAnsi="Times New Roman" w:cs="Times New Roman"/>
          <w:sz w:val="18"/>
          <w:szCs w:val="18"/>
        </w:rPr>
        <w:t xml:space="preserve">INTRODUCCIÓN </w:t>
      </w:r>
    </w:p>
    <w:p w14:paraId="7F290740" w14:textId="77777777" w:rsidR="00AD3983" w:rsidRDefault="00BE0189" w:rsidP="00AD3983">
      <w:pPr>
        <w:ind w:firstLine="284"/>
        <w:jc w:val="both"/>
        <w:rPr>
          <w:rFonts w:ascii="Times New Roman" w:hAnsi="Times New Roman" w:cs="Times New Roman"/>
          <w:sz w:val="18"/>
          <w:szCs w:val="18"/>
        </w:rPr>
      </w:pPr>
      <w:r>
        <w:rPr>
          <w:rFonts w:ascii="Times New Roman" w:hAnsi="Times New Roman" w:cs="Times New Roman"/>
          <w:sz w:val="18"/>
          <w:szCs w:val="18"/>
        </w:rPr>
        <w:t xml:space="preserve">Este documento es el procedimiento que se llevó a cabo para realizar un videojuego portable. Cabe mencionar que es un proyecto que requiere de conocimientos de programación en lenguaje de C++ y de electrónica básica. </w:t>
      </w:r>
      <w:r w:rsidR="00AD3983">
        <w:rPr>
          <w:rFonts w:ascii="Times New Roman" w:hAnsi="Times New Roman" w:cs="Times New Roman"/>
          <w:sz w:val="18"/>
          <w:szCs w:val="18"/>
        </w:rPr>
        <w:t>El videojuego será un juego de ritmo donde el usuario tendrá que presionar un botón para la nota musical que corresponde. El videojuego tendrá gráficos de 8-bits al igual que la música. También contará con dos modos de juego, modo de un jugador y modo de dos jugadores.</w:t>
      </w:r>
    </w:p>
    <w:p w14:paraId="640811AB" w14:textId="77777777" w:rsidR="00AD3983" w:rsidRDefault="00AD3983" w:rsidP="00AD3983">
      <w:pPr>
        <w:pStyle w:val="Prrafodelista"/>
        <w:numPr>
          <w:ilvl w:val="0"/>
          <w:numId w:val="1"/>
        </w:numPr>
        <w:ind w:left="284" w:hanging="229"/>
        <w:jc w:val="center"/>
        <w:rPr>
          <w:rFonts w:ascii="Times New Roman" w:hAnsi="Times New Roman" w:cs="Times New Roman"/>
          <w:sz w:val="18"/>
          <w:szCs w:val="18"/>
        </w:rPr>
      </w:pPr>
      <w:r>
        <w:rPr>
          <w:rFonts w:ascii="Times New Roman" w:hAnsi="Times New Roman" w:cs="Times New Roman"/>
          <w:sz w:val="18"/>
          <w:szCs w:val="18"/>
        </w:rPr>
        <w:t>OBJETIVOS</w:t>
      </w:r>
    </w:p>
    <w:p w14:paraId="249AAADC" w14:textId="77777777" w:rsidR="00AD3983" w:rsidRDefault="00AD3983" w:rsidP="00CA6976">
      <w:pPr>
        <w:pStyle w:val="Prrafodelista"/>
        <w:numPr>
          <w:ilvl w:val="0"/>
          <w:numId w:val="2"/>
        </w:numPr>
        <w:ind w:left="567"/>
        <w:jc w:val="both"/>
        <w:rPr>
          <w:rFonts w:ascii="Times New Roman" w:hAnsi="Times New Roman" w:cs="Times New Roman"/>
          <w:sz w:val="18"/>
          <w:szCs w:val="18"/>
        </w:rPr>
      </w:pPr>
      <w:r>
        <w:rPr>
          <w:rFonts w:ascii="Times New Roman" w:hAnsi="Times New Roman" w:cs="Times New Roman"/>
          <w:sz w:val="18"/>
          <w:szCs w:val="18"/>
        </w:rPr>
        <w:t>Implementar el conocimiento adquirido a través del curso de Electrónica Digital 2.</w:t>
      </w:r>
    </w:p>
    <w:p w14:paraId="5C997650" w14:textId="77777777" w:rsidR="00AD3983" w:rsidRDefault="00CA6976" w:rsidP="00CA6976">
      <w:pPr>
        <w:pStyle w:val="Prrafodelista"/>
        <w:numPr>
          <w:ilvl w:val="0"/>
          <w:numId w:val="2"/>
        </w:numPr>
        <w:ind w:left="567"/>
        <w:jc w:val="both"/>
        <w:rPr>
          <w:rFonts w:ascii="Times New Roman" w:hAnsi="Times New Roman" w:cs="Times New Roman"/>
          <w:sz w:val="18"/>
          <w:szCs w:val="18"/>
        </w:rPr>
      </w:pPr>
      <w:r>
        <w:rPr>
          <w:rFonts w:ascii="Times New Roman" w:hAnsi="Times New Roman" w:cs="Times New Roman"/>
          <w:sz w:val="18"/>
          <w:szCs w:val="18"/>
        </w:rPr>
        <w:t>Implementar la pantalla ILI9341 para desplegar gráficos desde la plataforma.</w:t>
      </w:r>
    </w:p>
    <w:p w14:paraId="065CC457" w14:textId="77777777" w:rsidR="00CA6976" w:rsidRDefault="00CA6976" w:rsidP="00CA6976">
      <w:pPr>
        <w:pStyle w:val="Prrafodelista"/>
        <w:numPr>
          <w:ilvl w:val="0"/>
          <w:numId w:val="2"/>
        </w:numPr>
        <w:ind w:left="567"/>
        <w:jc w:val="both"/>
        <w:rPr>
          <w:rFonts w:ascii="Times New Roman" w:hAnsi="Times New Roman" w:cs="Times New Roman"/>
          <w:sz w:val="18"/>
          <w:szCs w:val="18"/>
        </w:rPr>
      </w:pPr>
      <w:r>
        <w:rPr>
          <w:rFonts w:ascii="Times New Roman" w:hAnsi="Times New Roman" w:cs="Times New Roman"/>
          <w:sz w:val="18"/>
          <w:szCs w:val="18"/>
        </w:rPr>
        <w:t>Implementar el módulo SD para el almacenamiento de archivos gráficos de gran tamaño.</w:t>
      </w:r>
    </w:p>
    <w:p w14:paraId="2FE4F8F3" w14:textId="77777777" w:rsidR="00753EF4" w:rsidRDefault="00CA6976" w:rsidP="00753EF4">
      <w:pPr>
        <w:pStyle w:val="Prrafodelista"/>
        <w:numPr>
          <w:ilvl w:val="0"/>
          <w:numId w:val="2"/>
        </w:numPr>
        <w:ind w:left="567"/>
        <w:jc w:val="both"/>
        <w:rPr>
          <w:rFonts w:ascii="Times New Roman" w:hAnsi="Times New Roman" w:cs="Times New Roman"/>
          <w:sz w:val="18"/>
          <w:szCs w:val="18"/>
        </w:rPr>
      </w:pPr>
      <w:r>
        <w:rPr>
          <w:rFonts w:ascii="Times New Roman" w:hAnsi="Times New Roman" w:cs="Times New Roman"/>
          <w:sz w:val="18"/>
          <w:szCs w:val="18"/>
        </w:rPr>
        <w:t>Incorporar sonido de 8 bits utilizando señales PWM.</w:t>
      </w:r>
    </w:p>
    <w:p w14:paraId="7E2F56B8" w14:textId="77777777" w:rsidR="00753EF4" w:rsidRPr="00753EF4" w:rsidRDefault="00753EF4" w:rsidP="00753EF4">
      <w:pPr>
        <w:jc w:val="both"/>
        <w:rPr>
          <w:rFonts w:ascii="Times New Roman" w:hAnsi="Times New Roman" w:cs="Times New Roman"/>
          <w:sz w:val="18"/>
          <w:szCs w:val="18"/>
        </w:rPr>
      </w:pPr>
    </w:p>
    <w:p w14:paraId="791EC5E1" w14:textId="77777777" w:rsidR="00753EF4" w:rsidRDefault="00753EF4" w:rsidP="00753EF4">
      <w:pPr>
        <w:pStyle w:val="Prrafodelista"/>
        <w:numPr>
          <w:ilvl w:val="0"/>
          <w:numId w:val="1"/>
        </w:numPr>
        <w:ind w:left="284" w:hanging="229"/>
        <w:jc w:val="center"/>
        <w:rPr>
          <w:rFonts w:ascii="Times New Roman" w:hAnsi="Times New Roman" w:cs="Times New Roman"/>
          <w:sz w:val="18"/>
          <w:szCs w:val="18"/>
        </w:rPr>
      </w:pPr>
      <w:r>
        <w:rPr>
          <w:rFonts w:ascii="Times New Roman" w:hAnsi="Times New Roman" w:cs="Times New Roman"/>
          <w:sz w:val="18"/>
          <w:szCs w:val="18"/>
        </w:rPr>
        <w:t>PROCEDIMIENTO</w:t>
      </w:r>
    </w:p>
    <w:p w14:paraId="2C9A3E74" w14:textId="77777777" w:rsidR="00753EF4" w:rsidRPr="00753EF4" w:rsidRDefault="00753EF4" w:rsidP="00753EF4">
      <w:pPr>
        <w:pStyle w:val="Prrafodelista"/>
        <w:numPr>
          <w:ilvl w:val="0"/>
          <w:numId w:val="3"/>
        </w:numPr>
        <w:ind w:left="284" w:hanging="284"/>
        <w:rPr>
          <w:rFonts w:ascii="Times New Roman" w:hAnsi="Times New Roman" w:cs="Times New Roman"/>
          <w:sz w:val="18"/>
          <w:szCs w:val="18"/>
        </w:rPr>
      </w:pPr>
      <w:r>
        <w:rPr>
          <w:rFonts w:ascii="Times New Roman" w:hAnsi="Times New Roman" w:cs="Times New Roman"/>
          <w:i/>
          <w:iCs/>
          <w:sz w:val="18"/>
          <w:szCs w:val="18"/>
        </w:rPr>
        <w:t>Pantallas</w:t>
      </w:r>
    </w:p>
    <w:p w14:paraId="345AA967" w14:textId="77777777" w:rsidR="001B2BE8" w:rsidRPr="001B2BE8" w:rsidRDefault="00753EF4" w:rsidP="001B2BE8">
      <w:pPr>
        <w:ind w:firstLine="284"/>
        <w:jc w:val="both"/>
        <w:rPr>
          <w:rFonts w:ascii="Times New Roman" w:hAnsi="Times New Roman" w:cs="Times New Roman"/>
          <w:sz w:val="18"/>
          <w:szCs w:val="18"/>
        </w:rPr>
      </w:pPr>
      <w:r w:rsidRPr="001B2BE8">
        <w:rPr>
          <w:rFonts w:ascii="Times New Roman" w:hAnsi="Times New Roman" w:cs="Times New Roman"/>
          <w:sz w:val="18"/>
          <w:szCs w:val="18"/>
        </w:rPr>
        <w:t>Primero, se definieron las pantallas que el videojuego tendría. Esté constaría de un menú principal donde se pudiera escoger el modo de juego que se deseaba. Como segunda pantalla, se daría la opción de escoger un personaje, este no afectaría en la jugabilidad. La tercera pantalla sería el menú para escoger la canción que se quería jugar. Por último, la pantalla donde se estaría jugando.</w:t>
      </w:r>
    </w:p>
    <w:p w14:paraId="1521B647" w14:textId="77777777" w:rsidR="001B2BE8" w:rsidRPr="001B2BE8" w:rsidRDefault="001B2BE8" w:rsidP="001B2BE8">
      <w:pPr>
        <w:pStyle w:val="Prrafodelista"/>
        <w:numPr>
          <w:ilvl w:val="0"/>
          <w:numId w:val="3"/>
        </w:numPr>
        <w:ind w:left="284" w:hanging="284"/>
        <w:rPr>
          <w:rFonts w:ascii="Times New Roman" w:hAnsi="Times New Roman" w:cs="Times New Roman"/>
          <w:sz w:val="18"/>
          <w:szCs w:val="18"/>
        </w:rPr>
      </w:pPr>
      <w:r>
        <w:rPr>
          <w:rFonts w:ascii="Times New Roman" w:hAnsi="Times New Roman" w:cs="Times New Roman"/>
          <w:i/>
          <w:iCs/>
          <w:sz w:val="18"/>
          <w:szCs w:val="18"/>
        </w:rPr>
        <w:t>Arte gráfico y auditivo</w:t>
      </w:r>
    </w:p>
    <w:p w14:paraId="495A7DCF" w14:textId="77777777" w:rsidR="001B2BE8" w:rsidRDefault="001B2BE8" w:rsidP="001B2BE8">
      <w:pPr>
        <w:ind w:firstLine="284"/>
        <w:jc w:val="both"/>
        <w:rPr>
          <w:rFonts w:ascii="Times New Roman" w:hAnsi="Times New Roman" w:cs="Times New Roman"/>
          <w:sz w:val="18"/>
          <w:szCs w:val="18"/>
        </w:rPr>
      </w:pPr>
      <w:r>
        <w:rPr>
          <w:rFonts w:ascii="Times New Roman" w:hAnsi="Times New Roman" w:cs="Times New Roman"/>
          <w:sz w:val="18"/>
          <w:szCs w:val="18"/>
        </w:rPr>
        <w:t>Se creó todo el arte que se estaría utilizando (fondos de pantalla, personajes, animaciones, etc.) y se convirtió en archivos de texto, utilizando el programa “lcd-image-converter”, a una lista de valores hexadecimales para que estos fueran interpretados por la Tiva</w:t>
      </w:r>
      <w:r>
        <w:rPr>
          <w:rFonts w:ascii="Times New Roman" w:hAnsi="Times New Roman" w:cs="Times New Roman"/>
          <w:sz w:val="18"/>
          <w:szCs w:val="18"/>
          <w:vertAlign w:val="superscript"/>
        </w:rPr>
        <w:t>TM</w:t>
      </w:r>
      <w:r>
        <w:rPr>
          <w:rFonts w:ascii="Times New Roman" w:hAnsi="Times New Roman" w:cs="Times New Roman"/>
          <w:sz w:val="18"/>
          <w:szCs w:val="18"/>
        </w:rPr>
        <w:t xml:space="preserve">C. También se </w:t>
      </w:r>
      <w:r w:rsidR="0010229F">
        <w:rPr>
          <w:rFonts w:ascii="Times New Roman" w:hAnsi="Times New Roman" w:cs="Times New Roman"/>
          <w:sz w:val="18"/>
          <w:szCs w:val="18"/>
        </w:rPr>
        <w:t xml:space="preserve">buscó la música que se utilizaría y se realizaron los </w:t>
      </w:r>
      <w:r w:rsidR="0010229F">
        <w:rPr>
          <w:rFonts w:ascii="Times New Roman" w:hAnsi="Times New Roman" w:cs="Times New Roman"/>
          <w:i/>
          <w:iCs/>
          <w:sz w:val="18"/>
          <w:szCs w:val="18"/>
        </w:rPr>
        <w:t>arrays</w:t>
      </w:r>
      <w:r w:rsidR="0010229F">
        <w:rPr>
          <w:rFonts w:ascii="Times New Roman" w:hAnsi="Times New Roman" w:cs="Times New Roman"/>
          <w:sz w:val="18"/>
          <w:szCs w:val="18"/>
        </w:rPr>
        <w:t xml:space="preserve"> respectivos para cada canción.</w:t>
      </w:r>
    </w:p>
    <w:p w14:paraId="2F995AFF" w14:textId="77777777" w:rsidR="0010229F" w:rsidRDefault="0010229F" w:rsidP="001B2BE8">
      <w:pPr>
        <w:ind w:firstLine="284"/>
        <w:jc w:val="both"/>
        <w:rPr>
          <w:rFonts w:ascii="Times New Roman" w:hAnsi="Times New Roman" w:cs="Times New Roman"/>
          <w:sz w:val="18"/>
          <w:szCs w:val="18"/>
        </w:rPr>
      </w:pPr>
    </w:p>
    <w:p w14:paraId="2944B896" w14:textId="77777777" w:rsidR="0010229F" w:rsidRPr="0010229F" w:rsidRDefault="0010229F" w:rsidP="001B2BE8">
      <w:pPr>
        <w:ind w:firstLine="284"/>
        <w:jc w:val="both"/>
        <w:rPr>
          <w:rFonts w:ascii="Times New Roman" w:hAnsi="Times New Roman" w:cs="Times New Roman"/>
          <w:sz w:val="18"/>
          <w:szCs w:val="18"/>
        </w:rPr>
      </w:pPr>
    </w:p>
    <w:p w14:paraId="4C6A2510" w14:textId="77777777" w:rsidR="001B2BE8" w:rsidRPr="001B2BE8" w:rsidRDefault="001B2BE8" w:rsidP="001B2BE8">
      <w:pPr>
        <w:pStyle w:val="Prrafodelista"/>
        <w:numPr>
          <w:ilvl w:val="0"/>
          <w:numId w:val="3"/>
        </w:numPr>
        <w:ind w:left="284" w:hanging="284"/>
        <w:rPr>
          <w:rFonts w:ascii="Times New Roman" w:hAnsi="Times New Roman" w:cs="Times New Roman"/>
          <w:sz w:val="18"/>
          <w:szCs w:val="18"/>
        </w:rPr>
      </w:pPr>
      <w:r>
        <w:rPr>
          <w:rFonts w:ascii="Times New Roman" w:hAnsi="Times New Roman" w:cs="Times New Roman"/>
          <w:i/>
          <w:iCs/>
          <w:sz w:val="18"/>
          <w:szCs w:val="18"/>
        </w:rPr>
        <w:t>Hardware</w:t>
      </w:r>
    </w:p>
    <w:p w14:paraId="1F1CB719" w14:textId="77777777" w:rsidR="001B2BE8" w:rsidRDefault="001B2BE8" w:rsidP="0010229F">
      <w:pPr>
        <w:ind w:firstLine="284"/>
        <w:jc w:val="both"/>
        <w:rPr>
          <w:rFonts w:ascii="Times New Roman" w:hAnsi="Times New Roman" w:cs="Times New Roman"/>
          <w:sz w:val="18"/>
          <w:szCs w:val="18"/>
        </w:rPr>
      </w:pPr>
      <w:r>
        <w:rPr>
          <w:rFonts w:ascii="Times New Roman" w:hAnsi="Times New Roman" w:cs="Times New Roman"/>
          <w:sz w:val="18"/>
          <w:szCs w:val="18"/>
        </w:rPr>
        <w:t>Teniendo en cuenta los aspectos anteriores, se decidió que utilizar como hardware del videojuego. Se optó por utilizar una pantalla ILI9341 con modulo SD incluido</w:t>
      </w:r>
      <w:r w:rsidR="0010229F">
        <w:rPr>
          <w:rFonts w:ascii="Times New Roman" w:hAnsi="Times New Roman" w:cs="Times New Roman"/>
          <w:sz w:val="18"/>
          <w:szCs w:val="18"/>
        </w:rPr>
        <w:t xml:space="preserve"> para desplegar y almacenar el arte gráfico, un buzzer pasivo para reproducir los sonidos de 8 bits y cuatro botones para realizar cada uno de los controles. Luego se realizaron los esquemáticos necesarios para las conexiones de los mismos.</w:t>
      </w:r>
    </w:p>
    <w:p w14:paraId="2BA8FD38" w14:textId="77777777" w:rsidR="0010229F" w:rsidRPr="0010229F" w:rsidRDefault="0010229F" w:rsidP="0010229F">
      <w:pPr>
        <w:pStyle w:val="Prrafodelista"/>
        <w:numPr>
          <w:ilvl w:val="0"/>
          <w:numId w:val="3"/>
        </w:numPr>
        <w:ind w:left="284" w:hanging="284"/>
        <w:rPr>
          <w:rFonts w:ascii="Times New Roman" w:hAnsi="Times New Roman" w:cs="Times New Roman"/>
          <w:sz w:val="18"/>
          <w:szCs w:val="18"/>
        </w:rPr>
      </w:pPr>
      <w:r>
        <w:rPr>
          <w:rFonts w:ascii="Times New Roman" w:hAnsi="Times New Roman" w:cs="Times New Roman"/>
          <w:i/>
          <w:iCs/>
          <w:sz w:val="18"/>
          <w:szCs w:val="18"/>
        </w:rPr>
        <w:t>Software</w:t>
      </w:r>
    </w:p>
    <w:p w14:paraId="0D071D98" w14:textId="77777777" w:rsidR="0010229F" w:rsidRDefault="0010229F" w:rsidP="00624846">
      <w:pPr>
        <w:ind w:firstLine="284"/>
        <w:jc w:val="both"/>
        <w:rPr>
          <w:rFonts w:ascii="Times New Roman" w:hAnsi="Times New Roman" w:cs="Times New Roman"/>
          <w:sz w:val="18"/>
          <w:szCs w:val="18"/>
        </w:rPr>
      </w:pPr>
      <w:r>
        <w:rPr>
          <w:rFonts w:ascii="Times New Roman" w:hAnsi="Times New Roman" w:cs="Times New Roman"/>
          <w:sz w:val="18"/>
          <w:szCs w:val="18"/>
        </w:rPr>
        <w:t xml:space="preserve">Definido esto, se crearon funciones para desplegar las imágenes que estarían contenidas en la SD. Para ello se conectó el módulo SD por medio de SPI, por medio de código se seleccionó el archivo de texto que se quería desplegar y a partir de sus caracteres se obtuvieron </w:t>
      </w:r>
      <w:r w:rsidR="00624846">
        <w:rPr>
          <w:rFonts w:ascii="Times New Roman" w:hAnsi="Times New Roman" w:cs="Times New Roman"/>
          <w:sz w:val="18"/>
          <w:szCs w:val="18"/>
        </w:rPr>
        <w:t xml:space="preserve">valores hexadecimales que son interpretados como colores de pixeles. Luego </w:t>
      </w:r>
      <w:r>
        <w:rPr>
          <w:rFonts w:ascii="Times New Roman" w:hAnsi="Times New Roman" w:cs="Times New Roman"/>
          <w:sz w:val="18"/>
          <w:szCs w:val="18"/>
        </w:rPr>
        <w:t xml:space="preserve">se programaron los </w:t>
      </w:r>
      <w:r w:rsidRPr="0010229F">
        <w:rPr>
          <w:rFonts w:ascii="Times New Roman" w:hAnsi="Times New Roman" w:cs="Times New Roman"/>
          <w:i/>
          <w:iCs/>
          <w:sz w:val="18"/>
          <w:szCs w:val="18"/>
        </w:rPr>
        <w:t>labels</w:t>
      </w:r>
      <w:r>
        <w:rPr>
          <w:rFonts w:ascii="Times New Roman" w:hAnsi="Times New Roman" w:cs="Times New Roman"/>
          <w:sz w:val="18"/>
          <w:szCs w:val="18"/>
        </w:rPr>
        <w:t xml:space="preserve"> de cada menú y su respectiva función. Para acceder a cada una de ellas se utilizarían botones que</w:t>
      </w:r>
      <w:r w:rsidR="00624846">
        <w:rPr>
          <w:rFonts w:ascii="Times New Roman" w:hAnsi="Times New Roman" w:cs="Times New Roman"/>
          <w:sz w:val="18"/>
          <w:szCs w:val="18"/>
        </w:rPr>
        <w:t>, haciendo uso de pines digitales de la tiva,</w:t>
      </w:r>
      <w:r>
        <w:rPr>
          <w:rFonts w:ascii="Times New Roman" w:hAnsi="Times New Roman" w:cs="Times New Roman"/>
          <w:sz w:val="18"/>
          <w:szCs w:val="18"/>
        </w:rPr>
        <w:t xml:space="preserve"> iban a poder seleccionar entre las opciones disponibles en la pantalla. </w:t>
      </w:r>
      <w:r w:rsidR="00624846">
        <w:rPr>
          <w:rFonts w:ascii="Times New Roman" w:hAnsi="Times New Roman" w:cs="Times New Roman"/>
          <w:sz w:val="18"/>
          <w:szCs w:val="18"/>
        </w:rPr>
        <w:t xml:space="preserve">Por último, se programó una función que utilizaría los </w:t>
      </w:r>
      <w:r w:rsidR="00624846">
        <w:rPr>
          <w:rFonts w:ascii="Times New Roman" w:hAnsi="Times New Roman" w:cs="Times New Roman"/>
          <w:i/>
          <w:iCs/>
          <w:sz w:val="18"/>
          <w:szCs w:val="18"/>
        </w:rPr>
        <w:t>arrays</w:t>
      </w:r>
      <w:r w:rsidR="00624846">
        <w:rPr>
          <w:rFonts w:ascii="Times New Roman" w:hAnsi="Times New Roman" w:cs="Times New Roman"/>
          <w:sz w:val="18"/>
          <w:szCs w:val="18"/>
        </w:rPr>
        <w:t xml:space="preserve"> de las notas y de la duración de cada una para reproducir los sonidos en el buzzer.</w:t>
      </w:r>
    </w:p>
    <w:p w14:paraId="6507184C" w14:textId="77777777" w:rsidR="00624846" w:rsidRPr="00753EF4" w:rsidRDefault="00624846" w:rsidP="00624846">
      <w:pPr>
        <w:pStyle w:val="Prrafodelista"/>
        <w:numPr>
          <w:ilvl w:val="0"/>
          <w:numId w:val="3"/>
        </w:numPr>
        <w:ind w:left="284" w:hanging="284"/>
        <w:rPr>
          <w:rFonts w:ascii="Times New Roman" w:hAnsi="Times New Roman" w:cs="Times New Roman"/>
          <w:sz w:val="18"/>
          <w:szCs w:val="18"/>
        </w:rPr>
      </w:pPr>
      <w:r>
        <w:rPr>
          <w:rFonts w:ascii="Times New Roman" w:hAnsi="Times New Roman" w:cs="Times New Roman"/>
          <w:i/>
          <w:iCs/>
          <w:sz w:val="18"/>
          <w:szCs w:val="18"/>
        </w:rPr>
        <w:t>Jugabilidad</w:t>
      </w:r>
    </w:p>
    <w:p w14:paraId="5C3C11C5" w14:textId="77777777" w:rsidR="00624846" w:rsidRDefault="00624846" w:rsidP="00624846">
      <w:pPr>
        <w:ind w:firstLine="284"/>
        <w:jc w:val="both"/>
        <w:rPr>
          <w:rFonts w:ascii="Times New Roman" w:hAnsi="Times New Roman" w:cs="Times New Roman"/>
          <w:sz w:val="18"/>
          <w:szCs w:val="18"/>
        </w:rPr>
      </w:pPr>
      <w:r>
        <w:rPr>
          <w:rFonts w:ascii="Times New Roman" w:hAnsi="Times New Roman" w:cs="Times New Roman"/>
          <w:sz w:val="18"/>
          <w:szCs w:val="18"/>
        </w:rPr>
        <w:t xml:space="preserve">Desde el principio se tuvo definido como sería la jugabilidad, así que haciendo uso de los </w:t>
      </w:r>
      <w:r>
        <w:rPr>
          <w:rFonts w:ascii="Times New Roman" w:hAnsi="Times New Roman" w:cs="Times New Roman"/>
          <w:i/>
          <w:iCs/>
          <w:sz w:val="18"/>
          <w:szCs w:val="18"/>
        </w:rPr>
        <w:t>arrays</w:t>
      </w:r>
      <w:r>
        <w:rPr>
          <w:rFonts w:ascii="Times New Roman" w:hAnsi="Times New Roman" w:cs="Times New Roman"/>
          <w:sz w:val="18"/>
          <w:szCs w:val="18"/>
        </w:rPr>
        <w:t xml:space="preserve"> de la música se programó la caída de las teclas en pantalla, las cuales guiarían al usuario a presionar los botones respectivos en su control. Cuando el usuario acertara a una nota, este sumaría puntos de lo contrario, perdería puntos.</w:t>
      </w:r>
    </w:p>
    <w:p w14:paraId="07829D91" w14:textId="77777777" w:rsidR="00624846" w:rsidRDefault="00624846" w:rsidP="00624846">
      <w:pPr>
        <w:pStyle w:val="Prrafodelista"/>
        <w:numPr>
          <w:ilvl w:val="0"/>
          <w:numId w:val="1"/>
        </w:numPr>
        <w:ind w:left="284" w:hanging="284"/>
        <w:jc w:val="center"/>
        <w:rPr>
          <w:rFonts w:ascii="Times New Roman" w:hAnsi="Times New Roman" w:cs="Times New Roman"/>
          <w:sz w:val="18"/>
          <w:szCs w:val="18"/>
        </w:rPr>
      </w:pPr>
      <w:r>
        <w:rPr>
          <w:rFonts w:ascii="Times New Roman" w:hAnsi="Times New Roman" w:cs="Times New Roman"/>
          <w:sz w:val="18"/>
          <w:szCs w:val="18"/>
        </w:rPr>
        <w:t>FIGURAS</w:t>
      </w:r>
    </w:p>
    <w:p w14:paraId="38E385D7" w14:textId="77777777" w:rsidR="00691608" w:rsidRDefault="00691608" w:rsidP="00691608">
      <w:pPr>
        <w:pStyle w:val="Prrafodelista"/>
        <w:ind w:left="284"/>
        <w:jc w:val="center"/>
        <w:rPr>
          <w:rFonts w:ascii="Times New Roman" w:hAnsi="Times New Roman" w:cs="Times New Roman"/>
          <w:sz w:val="16"/>
          <w:szCs w:val="16"/>
        </w:rPr>
      </w:pPr>
      <w:r w:rsidRPr="00691608">
        <w:rPr>
          <w:rFonts w:ascii="Times New Roman" w:hAnsi="Times New Roman" w:cs="Times New Roman"/>
          <w:sz w:val="18"/>
          <w:szCs w:val="18"/>
        </w:rPr>
        <w:drawing>
          <wp:inline distT="0" distB="0" distL="0" distR="0" wp14:anchorId="2522F9A1" wp14:editId="49CF62E4">
            <wp:extent cx="3187700" cy="2037080"/>
            <wp:effectExtent l="0" t="0" r="0" b="1270"/>
            <wp:docPr id="5" name="Imagen 4" descr="Imagen que contiene reloj&#10;&#10;Descripción generada automáticamente">
              <a:extLst xmlns:a="http://schemas.openxmlformats.org/drawingml/2006/main">
                <a:ext uri="{FF2B5EF4-FFF2-40B4-BE49-F238E27FC236}">
                  <a16:creationId xmlns:a16="http://schemas.microsoft.com/office/drawing/2014/main" id="{0F14BEB2-150F-4760-8663-D210FDDFEC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reloj&#10;&#10;Descripción generada automáticamente">
                      <a:extLst>
                        <a:ext uri="{FF2B5EF4-FFF2-40B4-BE49-F238E27FC236}">
                          <a16:creationId xmlns:a16="http://schemas.microsoft.com/office/drawing/2014/main" id="{0F14BEB2-150F-4760-8663-D210FDDFEC65}"/>
                        </a:ext>
                      </a:extLst>
                    </pic:cNvPr>
                    <pic:cNvPicPr>
                      <a:picLocks noChangeAspect="1"/>
                    </pic:cNvPicPr>
                  </pic:nvPicPr>
                  <pic:blipFill rotWithShape="1">
                    <a:blip r:embed="rId8">
                      <a:extLst>
                        <a:ext uri="{28A0092B-C50C-407E-A947-70E740481C1C}">
                          <a14:useLocalDpi xmlns:a14="http://schemas.microsoft.com/office/drawing/2010/main" val="0"/>
                        </a:ext>
                      </a:extLst>
                    </a:blip>
                    <a:srcRect r="48720" b="45969"/>
                    <a:stretch/>
                  </pic:blipFill>
                  <pic:spPr>
                    <a:xfrm>
                      <a:off x="0" y="0"/>
                      <a:ext cx="3187700" cy="2037080"/>
                    </a:xfrm>
                    <a:prstGeom prst="rect">
                      <a:avLst/>
                    </a:prstGeom>
                  </pic:spPr>
                </pic:pic>
              </a:graphicData>
            </a:graphic>
          </wp:inline>
        </w:drawing>
      </w:r>
      <w:r>
        <w:rPr>
          <w:rFonts w:ascii="Times New Roman" w:hAnsi="Times New Roman" w:cs="Times New Roman"/>
          <w:sz w:val="18"/>
          <w:szCs w:val="18"/>
        </w:rPr>
        <w:br/>
      </w:r>
      <w:r>
        <w:rPr>
          <w:rFonts w:ascii="Times New Roman" w:hAnsi="Times New Roman" w:cs="Times New Roman"/>
          <w:sz w:val="16"/>
          <w:szCs w:val="16"/>
        </w:rPr>
        <w:t>Figura 1. Esquemático de la Tiva</w:t>
      </w:r>
      <w:r>
        <w:rPr>
          <w:rFonts w:ascii="Times New Roman" w:hAnsi="Times New Roman" w:cs="Times New Roman"/>
          <w:sz w:val="16"/>
          <w:szCs w:val="16"/>
          <w:vertAlign w:val="superscript"/>
        </w:rPr>
        <w:t>TM</w:t>
      </w:r>
      <w:r>
        <w:rPr>
          <w:rFonts w:ascii="Times New Roman" w:hAnsi="Times New Roman" w:cs="Times New Roman"/>
          <w:sz w:val="16"/>
          <w:szCs w:val="16"/>
        </w:rPr>
        <w:t>C.</w:t>
      </w:r>
    </w:p>
    <w:p w14:paraId="0B924B7F" w14:textId="77777777" w:rsidR="00691608" w:rsidRDefault="00691608" w:rsidP="00691608">
      <w:pPr>
        <w:pStyle w:val="Prrafodelista"/>
        <w:ind w:left="284"/>
        <w:jc w:val="center"/>
        <w:rPr>
          <w:rFonts w:ascii="Times New Roman" w:hAnsi="Times New Roman" w:cs="Times New Roman"/>
          <w:sz w:val="16"/>
          <w:szCs w:val="16"/>
        </w:rPr>
      </w:pPr>
    </w:p>
    <w:p w14:paraId="0666F812" w14:textId="77777777" w:rsidR="00691608" w:rsidRDefault="00691608" w:rsidP="00691608">
      <w:pPr>
        <w:pStyle w:val="Prrafodelista"/>
        <w:ind w:left="284"/>
        <w:jc w:val="center"/>
        <w:rPr>
          <w:rFonts w:ascii="Times New Roman" w:hAnsi="Times New Roman" w:cs="Times New Roman"/>
          <w:sz w:val="16"/>
          <w:szCs w:val="16"/>
        </w:rPr>
      </w:pPr>
      <w:r w:rsidRPr="00691608">
        <w:rPr>
          <w:rFonts w:ascii="Times New Roman" w:hAnsi="Times New Roman" w:cs="Times New Roman"/>
          <w:sz w:val="16"/>
          <w:szCs w:val="16"/>
        </w:rPr>
        <w:lastRenderedPageBreak/>
        <w:drawing>
          <wp:inline distT="0" distB="0" distL="0" distR="0" wp14:anchorId="341190A8" wp14:editId="20E74FFB">
            <wp:extent cx="3152775" cy="2319338"/>
            <wp:effectExtent l="0" t="0" r="0" b="5080"/>
            <wp:docPr id="6" name="Imagen 5" descr="Imagen que contiene reloj&#10;&#10;Descripción generada automáticamente">
              <a:extLst xmlns:a="http://schemas.openxmlformats.org/drawingml/2006/main">
                <a:ext uri="{FF2B5EF4-FFF2-40B4-BE49-F238E27FC236}">
                  <a16:creationId xmlns:a16="http://schemas.microsoft.com/office/drawing/2014/main" id="{E9C6B06C-9898-4390-9898-EC8CCD6E1D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Imagen que contiene reloj&#10;&#10;Descripción generada automáticamente">
                      <a:extLst>
                        <a:ext uri="{FF2B5EF4-FFF2-40B4-BE49-F238E27FC236}">
                          <a16:creationId xmlns:a16="http://schemas.microsoft.com/office/drawing/2014/main" id="{E9C6B06C-9898-4390-9898-EC8CCD6E1D70}"/>
                        </a:ext>
                      </a:extLst>
                    </pic:cNvPr>
                    <pic:cNvPicPr>
                      <a:picLocks noChangeAspect="1"/>
                    </pic:cNvPicPr>
                  </pic:nvPicPr>
                  <pic:blipFill rotWithShape="1">
                    <a:blip r:embed="rId8">
                      <a:extLst>
                        <a:ext uri="{28A0092B-C50C-407E-A947-70E740481C1C}">
                          <a14:useLocalDpi xmlns:a14="http://schemas.microsoft.com/office/drawing/2010/main" val="0"/>
                        </a:ext>
                      </a:extLst>
                    </a:blip>
                    <a:srcRect l="59312" r="2154" b="53263"/>
                    <a:stretch/>
                  </pic:blipFill>
                  <pic:spPr>
                    <a:xfrm>
                      <a:off x="0" y="0"/>
                      <a:ext cx="3152775" cy="2319338"/>
                    </a:xfrm>
                    <a:prstGeom prst="rect">
                      <a:avLst/>
                    </a:prstGeom>
                  </pic:spPr>
                </pic:pic>
              </a:graphicData>
            </a:graphic>
          </wp:inline>
        </w:drawing>
      </w:r>
    </w:p>
    <w:p w14:paraId="37476F1B" w14:textId="77777777" w:rsidR="00691608" w:rsidRDefault="00691608" w:rsidP="00691608">
      <w:pPr>
        <w:pStyle w:val="Prrafodelista"/>
        <w:ind w:left="284"/>
        <w:jc w:val="center"/>
        <w:rPr>
          <w:rFonts w:ascii="Times New Roman" w:hAnsi="Times New Roman" w:cs="Times New Roman"/>
          <w:sz w:val="16"/>
          <w:szCs w:val="16"/>
        </w:rPr>
      </w:pPr>
      <w:r>
        <w:rPr>
          <w:rFonts w:ascii="Times New Roman" w:hAnsi="Times New Roman" w:cs="Times New Roman"/>
          <w:sz w:val="16"/>
          <w:szCs w:val="16"/>
        </w:rPr>
        <w:t>Figura 2. Esquemático de la pantalla ILI9341.</w:t>
      </w:r>
    </w:p>
    <w:p w14:paraId="4A7E2ADC" w14:textId="77777777" w:rsidR="00691608" w:rsidRDefault="00691608" w:rsidP="00691608">
      <w:pPr>
        <w:pStyle w:val="Prrafodelista"/>
        <w:ind w:left="284"/>
        <w:jc w:val="center"/>
        <w:rPr>
          <w:rFonts w:ascii="Times New Roman" w:hAnsi="Times New Roman" w:cs="Times New Roman"/>
          <w:sz w:val="16"/>
          <w:szCs w:val="16"/>
        </w:rPr>
      </w:pPr>
    </w:p>
    <w:p w14:paraId="653F21C5" w14:textId="77777777" w:rsidR="00691608" w:rsidRDefault="00691608" w:rsidP="00691608">
      <w:pPr>
        <w:pStyle w:val="Prrafodelista"/>
        <w:ind w:left="284"/>
        <w:jc w:val="center"/>
        <w:rPr>
          <w:rFonts w:ascii="Times New Roman" w:hAnsi="Times New Roman" w:cs="Times New Roman"/>
          <w:sz w:val="16"/>
          <w:szCs w:val="16"/>
        </w:rPr>
      </w:pPr>
      <w:r w:rsidRPr="00691608">
        <w:rPr>
          <w:rFonts w:ascii="Times New Roman" w:hAnsi="Times New Roman" w:cs="Times New Roman"/>
          <w:sz w:val="16"/>
          <w:szCs w:val="16"/>
        </w:rPr>
        <w:drawing>
          <wp:inline distT="0" distB="0" distL="0" distR="0" wp14:anchorId="5D252590" wp14:editId="751EE1EC">
            <wp:extent cx="3078480" cy="1010920"/>
            <wp:effectExtent l="0" t="0" r="7620" b="0"/>
            <wp:docPr id="7" name="Imagen 6" descr="Imagen que contiene reloj&#10;&#10;Descripción generada automáticamente">
              <a:extLst xmlns:a="http://schemas.openxmlformats.org/drawingml/2006/main">
                <a:ext uri="{FF2B5EF4-FFF2-40B4-BE49-F238E27FC236}">
                  <a16:creationId xmlns:a16="http://schemas.microsoft.com/office/drawing/2014/main" id="{52864EE9-4C72-4076-A9C5-BA7B039757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magen que contiene reloj&#10;&#10;Descripción generada automáticamente">
                      <a:extLst>
                        <a:ext uri="{FF2B5EF4-FFF2-40B4-BE49-F238E27FC236}">
                          <a16:creationId xmlns:a16="http://schemas.microsoft.com/office/drawing/2014/main" id="{52864EE9-4C72-4076-A9C5-BA7B0397571D}"/>
                        </a:ext>
                      </a:extLst>
                    </pic:cNvPr>
                    <pic:cNvPicPr>
                      <a:picLocks noChangeAspect="1"/>
                    </pic:cNvPicPr>
                  </pic:nvPicPr>
                  <pic:blipFill rotWithShape="1">
                    <a:blip r:embed="rId8">
                      <a:extLst>
                        <a:ext uri="{28A0092B-C50C-407E-A947-70E740481C1C}">
                          <a14:useLocalDpi xmlns:a14="http://schemas.microsoft.com/office/drawing/2010/main" val="0"/>
                        </a:ext>
                      </a:extLst>
                    </a:blip>
                    <a:srcRect l="10885" t="54031" r="5064" b="2015"/>
                    <a:stretch/>
                  </pic:blipFill>
                  <pic:spPr>
                    <a:xfrm>
                      <a:off x="0" y="0"/>
                      <a:ext cx="3078898" cy="1011057"/>
                    </a:xfrm>
                    <a:prstGeom prst="rect">
                      <a:avLst/>
                    </a:prstGeom>
                  </pic:spPr>
                </pic:pic>
              </a:graphicData>
            </a:graphic>
          </wp:inline>
        </w:drawing>
      </w:r>
    </w:p>
    <w:p w14:paraId="41FF7954" w14:textId="575254E4" w:rsidR="00691608" w:rsidRDefault="00691608" w:rsidP="00691608">
      <w:pPr>
        <w:pStyle w:val="Prrafodelista"/>
        <w:ind w:left="284"/>
        <w:jc w:val="center"/>
        <w:rPr>
          <w:rFonts w:ascii="Times New Roman" w:hAnsi="Times New Roman" w:cs="Times New Roman"/>
          <w:sz w:val="16"/>
          <w:szCs w:val="16"/>
        </w:rPr>
      </w:pPr>
      <w:r>
        <w:rPr>
          <w:rFonts w:ascii="Times New Roman" w:hAnsi="Times New Roman" w:cs="Times New Roman"/>
          <w:sz w:val="16"/>
          <w:szCs w:val="16"/>
        </w:rPr>
        <w:t>Figura 3. Esquemático de los botones para los controles.</w:t>
      </w:r>
    </w:p>
    <w:p w14:paraId="0C8FA239" w14:textId="7D4F0DB0" w:rsidR="002056DE" w:rsidRDefault="002056DE" w:rsidP="00691608">
      <w:pPr>
        <w:pStyle w:val="Prrafodelista"/>
        <w:ind w:left="284"/>
        <w:jc w:val="center"/>
        <w:rPr>
          <w:rFonts w:ascii="Times New Roman" w:hAnsi="Times New Roman" w:cs="Times New Roman"/>
          <w:sz w:val="16"/>
          <w:szCs w:val="16"/>
        </w:rPr>
      </w:pPr>
    </w:p>
    <w:p w14:paraId="5CCD26DA" w14:textId="68A44FDF" w:rsidR="002056DE" w:rsidRDefault="002056DE" w:rsidP="00691608">
      <w:pPr>
        <w:pStyle w:val="Prrafodelista"/>
        <w:ind w:left="284"/>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02990232" wp14:editId="2394F146">
            <wp:extent cx="2667000" cy="3621170"/>
            <wp:effectExtent l="0" t="0" r="0" b="0"/>
            <wp:docPr id="9" name="Imagen 9" descr="Imagen que contiene cuar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5-07 at 11.32.56 PM.jpeg"/>
                    <pic:cNvPicPr/>
                  </pic:nvPicPr>
                  <pic:blipFill rotWithShape="1">
                    <a:blip r:embed="rId9">
                      <a:extLst>
                        <a:ext uri="{28A0092B-C50C-407E-A947-70E740481C1C}">
                          <a14:useLocalDpi xmlns:a14="http://schemas.microsoft.com/office/drawing/2010/main" val="0"/>
                        </a:ext>
                      </a:extLst>
                    </a:blip>
                    <a:srcRect t="9930" b="22924"/>
                    <a:stretch/>
                  </pic:blipFill>
                  <pic:spPr bwMode="auto">
                    <a:xfrm>
                      <a:off x="0" y="0"/>
                      <a:ext cx="2671553" cy="3627352"/>
                    </a:xfrm>
                    <a:prstGeom prst="rect">
                      <a:avLst/>
                    </a:prstGeom>
                    <a:ln>
                      <a:noFill/>
                    </a:ln>
                    <a:extLst>
                      <a:ext uri="{53640926-AAD7-44D8-BBD7-CCE9431645EC}">
                        <a14:shadowObscured xmlns:a14="http://schemas.microsoft.com/office/drawing/2010/main"/>
                      </a:ext>
                    </a:extLst>
                  </pic:spPr>
                </pic:pic>
              </a:graphicData>
            </a:graphic>
          </wp:inline>
        </w:drawing>
      </w:r>
    </w:p>
    <w:p w14:paraId="00DE618A" w14:textId="34AF5A10" w:rsidR="00691608" w:rsidRDefault="002056DE" w:rsidP="00691608">
      <w:pPr>
        <w:pStyle w:val="Prrafodelista"/>
        <w:ind w:left="284"/>
        <w:jc w:val="center"/>
        <w:rPr>
          <w:rFonts w:ascii="Times New Roman" w:hAnsi="Times New Roman" w:cs="Times New Roman"/>
          <w:sz w:val="16"/>
          <w:szCs w:val="16"/>
        </w:rPr>
      </w:pPr>
      <w:r>
        <w:rPr>
          <w:rFonts w:ascii="Times New Roman" w:hAnsi="Times New Roman" w:cs="Times New Roman"/>
          <w:sz w:val="16"/>
          <w:szCs w:val="16"/>
        </w:rPr>
        <w:t>Figura 4. Circuito (vista frontal)</w:t>
      </w:r>
      <w:bookmarkStart w:id="0" w:name="_GoBack"/>
      <w:bookmarkEnd w:id="0"/>
    </w:p>
    <w:p w14:paraId="56E23E44" w14:textId="407B96D6" w:rsidR="002056DE" w:rsidRDefault="002056DE" w:rsidP="00691608">
      <w:pPr>
        <w:pStyle w:val="Prrafodelista"/>
        <w:ind w:left="284"/>
        <w:jc w:val="center"/>
        <w:rPr>
          <w:rFonts w:ascii="Times New Roman" w:hAnsi="Times New Roman" w:cs="Times New Roman"/>
          <w:sz w:val="16"/>
          <w:szCs w:val="16"/>
        </w:rPr>
      </w:pPr>
    </w:p>
    <w:p w14:paraId="60566B4E" w14:textId="6FFD1FCC" w:rsidR="002056DE" w:rsidRDefault="002056DE" w:rsidP="00691608">
      <w:pPr>
        <w:pStyle w:val="Prrafodelista"/>
        <w:ind w:left="284"/>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5305647B" wp14:editId="1E6A52F4">
            <wp:extent cx="2509520" cy="1576705"/>
            <wp:effectExtent l="0" t="0" r="5080" b="4445"/>
            <wp:docPr id="11" name="Imagen 11"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5-07 at 11.32.56 PM (1).jpeg"/>
                    <pic:cNvPicPr/>
                  </pic:nvPicPr>
                  <pic:blipFill rotWithShape="1">
                    <a:blip r:embed="rId10" cstate="print">
                      <a:extLst>
                        <a:ext uri="{28A0092B-C50C-407E-A947-70E740481C1C}">
                          <a14:useLocalDpi xmlns:a14="http://schemas.microsoft.com/office/drawing/2010/main" val="0"/>
                        </a:ext>
                      </a:extLst>
                    </a:blip>
                    <a:srcRect l="21275"/>
                    <a:stretch/>
                  </pic:blipFill>
                  <pic:spPr bwMode="auto">
                    <a:xfrm>
                      <a:off x="0" y="0"/>
                      <a:ext cx="2509520" cy="1576705"/>
                    </a:xfrm>
                    <a:prstGeom prst="rect">
                      <a:avLst/>
                    </a:prstGeom>
                    <a:ln>
                      <a:noFill/>
                    </a:ln>
                    <a:extLst>
                      <a:ext uri="{53640926-AAD7-44D8-BBD7-CCE9431645EC}">
                        <a14:shadowObscured xmlns:a14="http://schemas.microsoft.com/office/drawing/2010/main"/>
                      </a:ext>
                    </a:extLst>
                  </pic:spPr>
                </pic:pic>
              </a:graphicData>
            </a:graphic>
          </wp:inline>
        </w:drawing>
      </w:r>
    </w:p>
    <w:p w14:paraId="5CB9C80C" w14:textId="09AA40B7" w:rsidR="002056DE" w:rsidRDefault="002056DE" w:rsidP="00691608">
      <w:pPr>
        <w:pStyle w:val="Prrafodelista"/>
        <w:ind w:left="284"/>
        <w:jc w:val="center"/>
        <w:rPr>
          <w:rFonts w:ascii="Times New Roman" w:hAnsi="Times New Roman" w:cs="Times New Roman"/>
          <w:sz w:val="16"/>
          <w:szCs w:val="16"/>
        </w:rPr>
      </w:pPr>
      <w:r>
        <w:rPr>
          <w:rFonts w:ascii="Times New Roman" w:hAnsi="Times New Roman" w:cs="Times New Roman"/>
          <w:sz w:val="16"/>
          <w:szCs w:val="16"/>
        </w:rPr>
        <w:t>Figura 5. Circuito (vista lateral)</w:t>
      </w:r>
    </w:p>
    <w:p w14:paraId="6E508C53" w14:textId="77777777" w:rsidR="00691608" w:rsidRPr="00691608" w:rsidRDefault="00691608" w:rsidP="00691608">
      <w:pPr>
        <w:pStyle w:val="Prrafodelista"/>
        <w:ind w:left="284"/>
        <w:jc w:val="center"/>
        <w:rPr>
          <w:rFonts w:ascii="Times New Roman" w:hAnsi="Times New Roman" w:cs="Times New Roman"/>
          <w:sz w:val="16"/>
          <w:szCs w:val="16"/>
        </w:rPr>
      </w:pPr>
    </w:p>
    <w:p w14:paraId="232437E7" w14:textId="77777777" w:rsidR="00691608" w:rsidRDefault="00691608" w:rsidP="00691608">
      <w:pPr>
        <w:pStyle w:val="Prrafodelista"/>
        <w:numPr>
          <w:ilvl w:val="0"/>
          <w:numId w:val="1"/>
        </w:numPr>
        <w:ind w:left="284" w:hanging="284"/>
        <w:jc w:val="center"/>
        <w:rPr>
          <w:rFonts w:ascii="Times New Roman" w:hAnsi="Times New Roman" w:cs="Times New Roman"/>
          <w:sz w:val="18"/>
          <w:szCs w:val="18"/>
        </w:rPr>
      </w:pPr>
      <w:r>
        <w:rPr>
          <w:rFonts w:ascii="Times New Roman" w:hAnsi="Times New Roman" w:cs="Times New Roman"/>
          <w:sz w:val="18"/>
          <w:szCs w:val="18"/>
        </w:rPr>
        <w:t>MATERIALES</w:t>
      </w:r>
    </w:p>
    <w:p w14:paraId="3F815F93" w14:textId="77777777" w:rsidR="0048347F" w:rsidRPr="0048347F" w:rsidRDefault="0048347F" w:rsidP="007C4E2F">
      <w:pPr>
        <w:pStyle w:val="Prrafodelista"/>
        <w:numPr>
          <w:ilvl w:val="0"/>
          <w:numId w:val="4"/>
        </w:numPr>
        <w:ind w:left="284" w:hanging="284"/>
        <w:jc w:val="both"/>
        <w:rPr>
          <w:rFonts w:ascii="Times New Roman" w:hAnsi="Times New Roman" w:cs="Times New Roman"/>
          <w:sz w:val="18"/>
          <w:szCs w:val="18"/>
        </w:rPr>
      </w:pPr>
      <w:r>
        <w:rPr>
          <w:rFonts w:ascii="Times New Roman" w:hAnsi="Times New Roman" w:cs="Times New Roman"/>
          <w:i/>
          <w:iCs/>
          <w:sz w:val="18"/>
          <w:szCs w:val="18"/>
        </w:rPr>
        <w:t>Tiva</w:t>
      </w:r>
      <w:r>
        <w:rPr>
          <w:rFonts w:ascii="Times New Roman" w:hAnsi="Times New Roman" w:cs="Times New Roman"/>
          <w:i/>
          <w:iCs/>
          <w:sz w:val="18"/>
          <w:szCs w:val="18"/>
          <w:vertAlign w:val="superscript"/>
        </w:rPr>
        <w:t>TM</w:t>
      </w:r>
      <w:r>
        <w:rPr>
          <w:rFonts w:ascii="Times New Roman" w:hAnsi="Times New Roman" w:cs="Times New Roman"/>
          <w:i/>
          <w:iCs/>
          <w:sz w:val="18"/>
          <w:szCs w:val="18"/>
        </w:rPr>
        <w:t>C TM4C123G</w:t>
      </w:r>
    </w:p>
    <w:p w14:paraId="613C6F41" w14:textId="14A2CAFD" w:rsidR="0048347F" w:rsidRPr="007C4E2F" w:rsidRDefault="007C4E2F" w:rsidP="007C4E2F">
      <w:pPr>
        <w:ind w:firstLine="284"/>
        <w:jc w:val="both"/>
        <w:rPr>
          <w:rFonts w:ascii="Times New Roman" w:hAnsi="Times New Roman" w:cs="Times New Roman"/>
          <w:sz w:val="18"/>
          <w:szCs w:val="18"/>
        </w:rPr>
      </w:pPr>
      <w:r w:rsidRPr="007C4E2F">
        <w:rPr>
          <w:rFonts w:ascii="Times New Roman" w:hAnsi="Times New Roman" w:cs="Times New Roman"/>
          <w:sz w:val="18"/>
          <w:szCs w:val="18"/>
        </w:rPr>
        <w:t xml:space="preserve">Es un microcontrolador </w:t>
      </w:r>
      <w:r>
        <w:rPr>
          <w:rFonts w:ascii="Times New Roman" w:hAnsi="Times New Roman" w:cs="Times New Roman"/>
          <w:sz w:val="18"/>
          <w:szCs w:val="18"/>
        </w:rPr>
        <w:t>con una memoria de programación de 256kB. Tiene 40 pines que se distribuyen en analógicos, digitales, pwm, tierra, 3.3V, 5V, etc.</w:t>
      </w:r>
      <w:r w:rsidR="004C2E36">
        <w:rPr>
          <w:rFonts w:ascii="Times New Roman" w:hAnsi="Times New Roman" w:cs="Times New Roman"/>
          <w:sz w:val="18"/>
          <w:szCs w:val="18"/>
        </w:rPr>
        <w:t xml:space="preserve"> También cuenta con varios protocolos de comunicación.</w:t>
      </w:r>
    </w:p>
    <w:p w14:paraId="6684FD2F" w14:textId="77777777" w:rsidR="0048347F" w:rsidRPr="007C4E2F" w:rsidRDefault="0048347F" w:rsidP="007C4E2F">
      <w:pPr>
        <w:pStyle w:val="Prrafodelista"/>
        <w:numPr>
          <w:ilvl w:val="0"/>
          <w:numId w:val="4"/>
        </w:numPr>
        <w:ind w:left="284" w:hanging="284"/>
        <w:jc w:val="both"/>
        <w:rPr>
          <w:rFonts w:ascii="Times New Roman" w:hAnsi="Times New Roman" w:cs="Times New Roman"/>
          <w:sz w:val="18"/>
          <w:szCs w:val="18"/>
        </w:rPr>
      </w:pPr>
      <w:r>
        <w:rPr>
          <w:rFonts w:ascii="Times New Roman" w:hAnsi="Times New Roman" w:cs="Times New Roman"/>
          <w:i/>
          <w:iCs/>
          <w:sz w:val="18"/>
          <w:szCs w:val="18"/>
        </w:rPr>
        <w:t>Pantalla ILI9341</w:t>
      </w:r>
    </w:p>
    <w:p w14:paraId="16F1D57C" w14:textId="77777777" w:rsidR="007C4E2F" w:rsidRPr="007C4E2F" w:rsidRDefault="007C4E2F" w:rsidP="007C4E2F">
      <w:pPr>
        <w:ind w:firstLine="284"/>
        <w:jc w:val="both"/>
        <w:rPr>
          <w:rFonts w:ascii="Times New Roman" w:hAnsi="Times New Roman" w:cs="Times New Roman"/>
          <w:sz w:val="18"/>
          <w:szCs w:val="18"/>
        </w:rPr>
      </w:pPr>
      <w:r>
        <w:rPr>
          <w:rFonts w:ascii="Times New Roman" w:hAnsi="Times New Roman" w:cs="Times New Roman"/>
          <w:sz w:val="18"/>
          <w:szCs w:val="18"/>
        </w:rPr>
        <w:t>Es una pantalla con una resolución de 320 x 240 pixeles. También cuenta con un módulo SD que se comunica a través de SPI.</w:t>
      </w:r>
    </w:p>
    <w:p w14:paraId="5697AE9E" w14:textId="77777777" w:rsidR="0048347F" w:rsidRPr="007C4E2F" w:rsidRDefault="0048347F" w:rsidP="007C4E2F">
      <w:pPr>
        <w:pStyle w:val="Prrafodelista"/>
        <w:numPr>
          <w:ilvl w:val="0"/>
          <w:numId w:val="4"/>
        </w:numPr>
        <w:ind w:left="284" w:hanging="284"/>
        <w:jc w:val="both"/>
        <w:rPr>
          <w:rFonts w:ascii="Times New Roman" w:hAnsi="Times New Roman" w:cs="Times New Roman"/>
          <w:sz w:val="18"/>
          <w:szCs w:val="18"/>
        </w:rPr>
      </w:pPr>
      <w:r>
        <w:rPr>
          <w:rFonts w:ascii="Times New Roman" w:hAnsi="Times New Roman" w:cs="Times New Roman"/>
          <w:i/>
          <w:iCs/>
          <w:sz w:val="18"/>
          <w:szCs w:val="18"/>
        </w:rPr>
        <w:t>Buzzer Pasivo</w:t>
      </w:r>
    </w:p>
    <w:p w14:paraId="1412C28F" w14:textId="77777777" w:rsidR="007C4E2F" w:rsidRPr="007C4E2F" w:rsidRDefault="007C4E2F" w:rsidP="007C4E2F">
      <w:pPr>
        <w:ind w:firstLine="284"/>
        <w:jc w:val="both"/>
        <w:rPr>
          <w:rFonts w:ascii="Times New Roman" w:hAnsi="Times New Roman" w:cs="Times New Roman"/>
          <w:sz w:val="18"/>
          <w:szCs w:val="18"/>
        </w:rPr>
      </w:pPr>
      <w:r>
        <w:rPr>
          <w:rFonts w:ascii="Times New Roman" w:hAnsi="Times New Roman" w:cs="Times New Roman"/>
          <w:sz w:val="18"/>
          <w:szCs w:val="18"/>
        </w:rPr>
        <w:t>Es un dispositivo que permite convertir una señal eléctrica en una onda de sonido.</w:t>
      </w:r>
    </w:p>
    <w:p w14:paraId="2EBEB5A7" w14:textId="77777777" w:rsidR="0048347F" w:rsidRPr="007C4E2F" w:rsidRDefault="0048347F" w:rsidP="007C4E2F">
      <w:pPr>
        <w:pStyle w:val="Prrafodelista"/>
        <w:numPr>
          <w:ilvl w:val="0"/>
          <w:numId w:val="4"/>
        </w:numPr>
        <w:ind w:left="284" w:hanging="284"/>
        <w:jc w:val="both"/>
        <w:rPr>
          <w:rFonts w:ascii="Times New Roman" w:hAnsi="Times New Roman" w:cs="Times New Roman"/>
          <w:sz w:val="18"/>
          <w:szCs w:val="18"/>
        </w:rPr>
      </w:pPr>
      <w:r>
        <w:rPr>
          <w:rFonts w:ascii="Times New Roman" w:hAnsi="Times New Roman" w:cs="Times New Roman"/>
          <w:i/>
          <w:iCs/>
          <w:sz w:val="18"/>
          <w:szCs w:val="18"/>
        </w:rPr>
        <w:t>Push Button</w:t>
      </w:r>
    </w:p>
    <w:p w14:paraId="654B8901" w14:textId="77777777" w:rsidR="007C4E2F" w:rsidRDefault="007C4E2F" w:rsidP="007C4E2F">
      <w:pPr>
        <w:ind w:firstLine="284"/>
        <w:jc w:val="both"/>
        <w:rPr>
          <w:rFonts w:ascii="Times New Roman" w:hAnsi="Times New Roman" w:cs="Times New Roman"/>
          <w:sz w:val="18"/>
          <w:szCs w:val="18"/>
        </w:rPr>
      </w:pPr>
      <w:r>
        <w:rPr>
          <w:rFonts w:ascii="Times New Roman" w:hAnsi="Times New Roman" w:cs="Times New Roman"/>
          <w:sz w:val="18"/>
          <w:szCs w:val="18"/>
        </w:rPr>
        <w:t>Es un interruptor que se acciona cuando pulsamos sobre él y se desactiva cuando lo soltamos.</w:t>
      </w:r>
    </w:p>
    <w:p w14:paraId="1DD3D431" w14:textId="77777777" w:rsidR="007C4E2F" w:rsidRDefault="007C4E2F" w:rsidP="007C4E2F">
      <w:pPr>
        <w:pStyle w:val="Prrafodelista"/>
        <w:numPr>
          <w:ilvl w:val="0"/>
          <w:numId w:val="4"/>
        </w:numPr>
        <w:ind w:left="284" w:hanging="284"/>
        <w:jc w:val="both"/>
        <w:rPr>
          <w:rFonts w:ascii="Times New Roman" w:hAnsi="Times New Roman" w:cs="Times New Roman"/>
          <w:sz w:val="18"/>
          <w:szCs w:val="18"/>
        </w:rPr>
      </w:pPr>
      <w:r>
        <w:rPr>
          <w:rFonts w:ascii="Times New Roman" w:hAnsi="Times New Roman" w:cs="Times New Roman"/>
          <w:i/>
          <w:iCs/>
          <w:sz w:val="18"/>
          <w:szCs w:val="18"/>
        </w:rPr>
        <w:t>Energia IDE</w:t>
      </w:r>
    </w:p>
    <w:p w14:paraId="628013B2" w14:textId="4451FF63" w:rsidR="007C4E2F" w:rsidRDefault="007C4E2F" w:rsidP="007C4E2F">
      <w:pPr>
        <w:jc w:val="both"/>
        <w:rPr>
          <w:rFonts w:ascii="Times New Roman" w:hAnsi="Times New Roman" w:cs="Times New Roman"/>
          <w:sz w:val="18"/>
          <w:szCs w:val="18"/>
        </w:rPr>
      </w:pPr>
      <w:r>
        <w:rPr>
          <w:rFonts w:ascii="Times New Roman" w:hAnsi="Times New Roman" w:cs="Times New Roman"/>
          <w:sz w:val="18"/>
          <w:szCs w:val="18"/>
        </w:rPr>
        <w:t>Es la plataforma que se utiliza para programar la Tiva</w:t>
      </w:r>
      <w:r>
        <w:rPr>
          <w:rFonts w:ascii="Times New Roman" w:hAnsi="Times New Roman" w:cs="Times New Roman"/>
          <w:sz w:val="18"/>
          <w:szCs w:val="18"/>
          <w:vertAlign w:val="superscript"/>
        </w:rPr>
        <w:t>TM</w:t>
      </w:r>
      <w:r>
        <w:rPr>
          <w:rFonts w:ascii="Times New Roman" w:hAnsi="Times New Roman" w:cs="Times New Roman"/>
          <w:sz w:val="18"/>
          <w:szCs w:val="18"/>
        </w:rPr>
        <w:t>C y está basado en el lenguaje de programación C++.</w:t>
      </w:r>
    </w:p>
    <w:p w14:paraId="18BF4AA4" w14:textId="714504ED" w:rsidR="004C2E36" w:rsidRDefault="004C2E36" w:rsidP="004C2E36">
      <w:pPr>
        <w:pStyle w:val="Prrafodelista"/>
        <w:numPr>
          <w:ilvl w:val="0"/>
          <w:numId w:val="4"/>
        </w:numPr>
        <w:ind w:left="284" w:hanging="284"/>
        <w:jc w:val="both"/>
        <w:rPr>
          <w:rFonts w:ascii="Times New Roman" w:hAnsi="Times New Roman" w:cs="Times New Roman"/>
          <w:sz w:val="18"/>
          <w:szCs w:val="18"/>
        </w:rPr>
      </w:pPr>
      <w:r>
        <w:rPr>
          <w:rFonts w:ascii="Times New Roman" w:hAnsi="Times New Roman" w:cs="Times New Roman"/>
          <w:i/>
          <w:iCs/>
          <w:sz w:val="18"/>
          <w:szCs w:val="18"/>
        </w:rPr>
        <w:t>lcd-image-converter</w:t>
      </w:r>
    </w:p>
    <w:p w14:paraId="7FDAE8C9" w14:textId="01ADC63A" w:rsidR="004C2E36" w:rsidRDefault="004C2E36" w:rsidP="004C2E36">
      <w:pPr>
        <w:jc w:val="both"/>
        <w:rPr>
          <w:rFonts w:ascii="Times New Roman" w:hAnsi="Times New Roman" w:cs="Times New Roman"/>
          <w:sz w:val="18"/>
          <w:szCs w:val="18"/>
        </w:rPr>
      </w:pPr>
      <w:r>
        <w:rPr>
          <w:rFonts w:ascii="Times New Roman" w:hAnsi="Times New Roman" w:cs="Times New Roman"/>
          <w:sz w:val="18"/>
          <w:szCs w:val="18"/>
        </w:rPr>
        <w:t>Es el software utilizado para convertir las imágenes a un archivo de texto con una lista de valores hexadecimal. Es necesario para convertir las imágenes a un formato de color R5G6B5.</w:t>
      </w:r>
    </w:p>
    <w:p w14:paraId="029A5ED7" w14:textId="77350152" w:rsidR="004C2E36" w:rsidRDefault="004C2E36" w:rsidP="004C2E36">
      <w:pPr>
        <w:jc w:val="both"/>
        <w:rPr>
          <w:rFonts w:ascii="Times New Roman" w:hAnsi="Times New Roman" w:cs="Times New Roman"/>
          <w:sz w:val="18"/>
          <w:szCs w:val="18"/>
        </w:rPr>
      </w:pPr>
    </w:p>
    <w:p w14:paraId="77B3166E" w14:textId="5911C7FD" w:rsidR="004C2E36" w:rsidRDefault="004C2E36" w:rsidP="004C2E36">
      <w:pPr>
        <w:pStyle w:val="Prrafodelista"/>
        <w:numPr>
          <w:ilvl w:val="0"/>
          <w:numId w:val="1"/>
        </w:numPr>
        <w:ind w:left="284" w:hanging="284"/>
        <w:jc w:val="center"/>
        <w:rPr>
          <w:rFonts w:ascii="Times New Roman" w:hAnsi="Times New Roman" w:cs="Times New Roman"/>
          <w:sz w:val="18"/>
          <w:szCs w:val="18"/>
        </w:rPr>
      </w:pPr>
      <w:r>
        <w:rPr>
          <w:rFonts w:ascii="Times New Roman" w:hAnsi="Times New Roman" w:cs="Times New Roman"/>
          <w:sz w:val="18"/>
          <w:szCs w:val="18"/>
        </w:rPr>
        <w:t>CÓDIGO</w:t>
      </w:r>
    </w:p>
    <w:p w14:paraId="4780A5DD" w14:textId="77777777" w:rsidR="004C2E36" w:rsidRPr="004C2E36" w:rsidRDefault="004C2E36" w:rsidP="004C2E36">
      <w:pPr>
        <w:jc w:val="center"/>
        <w:rPr>
          <w:rFonts w:ascii="Times New Roman" w:hAnsi="Times New Roman" w:cs="Times New Roman"/>
          <w:sz w:val="18"/>
          <w:szCs w:val="18"/>
        </w:rPr>
      </w:pPr>
    </w:p>
    <w:sectPr w:rsidR="004C2E36" w:rsidRPr="004C2E36" w:rsidSect="0026475E">
      <w:type w:val="continuous"/>
      <w:pgSz w:w="12240" w:h="15840"/>
      <w:pgMar w:top="1077" w:right="981" w:bottom="1440" w:left="98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61C"/>
    <w:multiLevelType w:val="hybridMultilevel"/>
    <w:tmpl w:val="CFDE108E"/>
    <w:lvl w:ilvl="0" w:tplc="100A0015">
      <w:start w:val="1"/>
      <w:numFmt w:val="upperLetter"/>
      <w:lvlText w:val="%1."/>
      <w:lvlJc w:val="left"/>
      <w:pPr>
        <w:ind w:left="775" w:hanging="360"/>
      </w:pPr>
    </w:lvl>
    <w:lvl w:ilvl="1" w:tplc="100A0019">
      <w:start w:val="1"/>
      <w:numFmt w:val="lowerLetter"/>
      <w:lvlText w:val="%2."/>
      <w:lvlJc w:val="left"/>
      <w:pPr>
        <w:ind w:left="1495" w:hanging="360"/>
      </w:pPr>
    </w:lvl>
    <w:lvl w:ilvl="2" w:tplc="100A001B" w:tentative="1">
      <w:start w:val="1"/>
      <w:numFmt w:val="lowerRoman"/>
      <w:lvlText w:val="%3."/>
      <w:lvlJc w:val="right"/>
      <w:pPr>
        <w:ind w:left="2215" w:hanging="180"/>
      </w:pPr>
    </w:lvl>
    <w:lvl w:ilvl="3" w:tplc="100A000F" w:tentative="1">
      <w:start w:val="1"/>
      <w:numFmt w:val="decimal"/>
      <w:lvlText w:val="%4."/>
      <w:lvlJc w:val="left"/>
      <w:pPr>
        <w:ind w:left="2935" w:hanging="360"/>
      </w:pPr>
    </w:lvl>
    <w:lvl w:ilvl="4" w:tplc="100A0019" w:tentative="1">
      <w:start w:val="1"/>
      <w:numFmt w:val="lowerLetter"/>
      <w:lvlText w:val="%5."/>
      <w:lvlJc w:val="left"/>
      <w:pPr>
        <w:ind w:left="3655" w:hanging="360"/>
      </w:pPr>
    </w:lvl>
    <w:lvl w:ilvl="5" w:tplc="100A001B" w:tentative="1">
      <w:start w:val="1"/>
      <w:numFmt w:val="lowerRoman"/>
      <w:lvlText w:val="%6."/>
      <w:lvlJc w:val="right"/>
      <w:pPr>
        <w:ind w:left="4375" w:hanging="180"/>
      </w:pPr>
    </w:lvl>
    <w:lvl w:ilvl="6" w:tplc="100A000F" w:tentative="1">
      <w:start w:val="1"/>
      <w:numFmt w:val="decimal"/>
      <w:lvlText w:val="%7."/>
      <w:lvlJc w:val="left"/>
      <w:pPr>
        <w:ind w:left="5095" w:hanging="360"/>
      </w:pPr>
    </w:lvl>
    <w:lvl w:ilvl="7" w:tplc="100A0019" w:tentative="1">
      <w:start w:val="1"/>
      <w:numFmt w:val="lowerLetter"/>
      <w:lvlText w:val="%8."/>
      <w:lvlJc w:val="left"/>
      <w:pPr>
        <w:ind w:left="5815" w:hanging="360"/>
      </w:pPr>
    </w:lvl>
    <w:lvl w:ilvl="8" w:tplc="100A001B" w:tentative="1">
      <w:start w:val="1"/>
      <w:numFmt w:val="lowerRoman"/>
      <w:lvlText w:val="%9."/>
      <w:lvlJc w:val="right"/>
      <w:pPr>
        <w:ind w:left="6535" w:hanging="180"/>
      </w:pPr>
    </w:lvl>
  </w:abstractNum>
  <w:abstractNum w:abstractNumId="1" w15:restartNumberingAfterBreak="0">
    <w:nsid w:val="20A47199"/>
    <w:multiLevelType w:val="hybridMultilevel"/>
    <w:tmpl w:val="A864B2D2"/>
    <w:lvl w:ilvl="0" w:tplc="284A1F72">
      <w:start w:val="1"/>
      <w:numFmt w:val="upperLetter"/>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15:restartNumberingAfterBreak="0">
    <w:nsid w:val="36342160"/>
    <w:multiLevelType w:val="hybridMultilevel"/>
    <w:tmpl w:val="AC6E838E"/>
    <w:lvl w:ilvl="0" w:tplc="E6A277CE">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7295F04"/>
    <w:multiLevelType w:val="hybridMultilevel"/>
    <w:tmpl w:val="D390C48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D5"/>
    <w:rsid w:val="0010229F"/>
    <w:rsid w:val="001B2BE8"/>
    <w:rsid w:val="002056DE"/>
    <w:rsid w:val="0026475E"/>
    <w:rsid w:val="002B2FEC"/>
    <w:rsid w:val="004744DC"/>
    <w:rsid w:val="0048347F"/>
    <w:rsid w:val="004C2E36"/>
    <w:rsid w:val="00624846"/>
    <w:rsid w:val="00691608"/>
    <w:rsid w:val="00753EF4"/>
    <w:rsid w:val="007C4E2F"/>
    <w:rsid w:val="00AD3983"/>
    <w:rsid w:val="00BB18D5"/>
    <w:rsid w:val="00BE0189"/>
    <w:rsid w:val="00CA6976"/>
    <w:rsid w:val="00D13C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DB86"/>
  <w15:chartTrackingRefBased/>
  <w15:docId w15:val="{F1ADF0BF-D1DA-4234-85D9-240773FB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1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8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18D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B18D5"/>
    <w:rPr>
      <w:rFonts w:eastAsiaTheme="minorEastAsia"/>
      <w:color w:val="5A5A5A" w:themeColor="text1" w:themeTint="A5"/>
      <w:spacing w:val="15"/>
    </w:rPr>
  </w:style>
  <w:style w:type="character" w:styleId="Hipervnculo">
    <w:name w:val="Hyperlink"/>
    <w:basedOn w:val="Fuentedeprrafopredeter"/>
    <w:uiPriority w:val="99"/>
    <w:unhideWhenUsed/>
    <w:rsid w:val="00BB18D5"/>
    <w:rPr>
      <w:color w:val="0563C1" w:themeColor="hyperlink"/>
      <w:u w:val="single"/>
    </w:rPr>
  </w:style>
  <w:style w:type="character" w:styleId="Mencinsinresolver">
    <w:name w:val="Unresolved Mention"/>
    <w:basedOn w:val="Fuentedeprrafopredeter"/>
    <w:uiPriority w:val="99"/>
    <w:semiHidden/>
    <w:unhideWhenUsed/>
    <w:rsid w:val="00BB18D5"/>
    <w:rPr>
      <w:color w:val="605E5C"/>
      <w:shd w:val="clear" w:color="auto" w:fill="E1DFDD"/>
    </w:rPr>
  </w:style>
  <w:style w:type="paragraph" w:styleId="Prrafodelista">
    <w:name w:val="List Paragraph"/>
    <w:basedOn w:val="Normal"/>
    <w:uiPriority w:val="34"/>
    <w:qFormat/>
    <w:rsid w:val="002B2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lor17302@uvg.edu.g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ue17083@uvg.edu.g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AF2E-1AAA-4E02-A4ED-1F5E0D96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762</Words>
  <Characters>4194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Lorenzana</dc:creator>
  <cp:keywords/>
  <dc:description/>
  <cp:lastModifiedBy>Jorge Lorenzana</cp:lastModifiedBy>
  <cp:revision>4</cp:revision>
  <cp:lastPrinted>2020-05-08T05:17:00Z</cp:lastPrinted>
  <dcterms:created xsi:type="dcterms:W3CDTF">2020-05-08T02:46:00Z</dcterms:created>
  <dcterms:modified xsi:type="dcterms:W3CDTF">2020-05-08T05:35:00Z</dcterms:modified>
</cp:coreProperties>
</file>