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신메뉴 설명</w:t>
      </w:r>
    </w:p>
    <w:p>
      <w:r>
        <w:t>무화과 깜파뉴: 무화과를 듬뿍 넣고 하루 숙성한 반죽</w:t>
      </w:r>
    </w:p>
    <w:p>
      <w:r>
        <w:t>흑임자 스콘: 고소한 흑임자와 버터</w:t>
      </w:r>
    </w:p>
    <w:p>
      <w:r>
        <w:t>얼그레이 쿠키: 찻잎을 갈아 넣은 쿠키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