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255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424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525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77.6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3968DB29">
      <w:pPr>
        <w:pBdr/>
        <w:spacing/>
        <w:ind/>
        <w:rPr/>
      </w:pPr>
      <w:r/>
      <w:r/>
      <w:r/>
    </w:p>
    <w:p w14:paraId="7E3BC938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Code smells </w:t>
      </w:r>
      <w:r>
        <w:rPr>
          <w:lang w:val="en-US"/>
        </w:rPr>
        <w:t xml:space="preserve"> = 7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261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9098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526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77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2593933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0125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542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901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28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0A544DA9">
      <w:pPr>
        <w:pBdr/>
        <w:spacing/>
        <w:ind/>
        <w:rPr/>
      </w:pPr>
      <w:r/>
      <w:r/>
      <w:r/>
    </w:p>
    <w:p w14:paraId="28B5C22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157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847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915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08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99F17E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7475" cy="17145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949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657474" cy="171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9.25pt;height:135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E7F1C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092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028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90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07.8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02C5C6F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9492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017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894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06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2026-05-06T19:27:10Z</dcterms:modified>
</cp:coreProperties>
</file>