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Документ</w:t>
      </w:r>
      <w:r>
        <w:rPr>
          <w:rFonts w:hint="default"/>
          <w:lang w:val="ru-RU"/>
        </w:rPr>
        <w:t xml:space="preserve"> с определением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"https://www.ncfu.ru/export/uploads/docs-university/Dokyment-Ychenyi-sovet/Polojenie-ob-alektronnoi-zachetnoi-knijke-31.08.2020.pdf"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https://www.ncfu.ru/export/uploads/docs-university/Dokyment-Ychenyi-sovet/Polojenie-ob-alektronnoi-zachetnoi-knijke-31.08.2020.pdf</w:t>
      </w:r>
      <w:r>
        <w:rPr>
          <w:rFonts w:hint="default"/>
          <w:lang w:val="ru-RU"/>
        </w:rPr>
        <w:fldChar w:fldCharType="end"/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Аналоги</w:t>
      </w:r>
    </w:p>
    <w:p>
      <w:pPr>
        <w:rPr>
          <w:rFonts w:hint="default"/>
          <w:lang w:val="ru-RU"/>
        </w:rPr>
      </w:pPr>
      <w:r>
        <w:rPr>
          <w:lang w:val="ru-RU"/>
        </w:rPr>
        <w:t>НИУ</w:t>
      </w:r>
      <w:r>
        <w:rPr>
          <w:rFonts w:hint="default"/>
          <w:lang w:val="ru-RU"/>
        </w:rPr>
        <w:t xml:space="preserve"> ВШЭ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"https://www.hse.ru/studyspravka/zachetbook"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https://www.hse.ru/studyspravka/zachetbook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ФГОБУ ФО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"http://www.fa.ru/Pages/Home.aspx"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http://www.fa.ru/Pages/Home.aspx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МГЮА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"http://elinst.vfmgua.ru/Ved/ZachBooks.aspx?id=1415"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http://elinst.vfmgua.ru/Ved/ZachBooks.aspx?id=1415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Доцент-про</w:t>
      </w:r>
    </w:p>
    <w:p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"http://www.uniar.ru/top365.php"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http://www.uniar.ru/top365.php</w:t>
      </w:r>
      <w:r>
        <w:rPr>
          <w:rFonts w:hint="default"/>
          <w:lang w:val="ru-RU"/>
        </w:rPr>
        <w:fldChar w:fldCharType="end"/>
      </w: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ММИС Лаборатория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"https://www.mmis.ru/programs/vedkaf"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https://www.mmis.ru/programs/vedkaf</w:t>
      </w:r>
      <w:r>
        <w:rPr>
          <w:rFonts w:hint="default"/>
          <w:lang w:val="ru-RU"/>
        </w:rP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"https://www.mmis.ru/programs/webkaf" </w:instrText>
      </w:r>
      <w:r>
        <w:rPr>
          <w:rFonts w:hint="default"/>
          <w:lang w:val="ru-RU"/>
        </w:rPr>
        <w:fldChar w:fldCharType="separate"/>
      </w:r>
      <w:r>
        <w:rPr>
          <w:rStyle w:val="51"/>
          <w:rFonts w:hint="default"/>
          <w:lang w:val="ru-RU"/>
        </w:rPr>
        <w:t>https://www.mmis.ru/programs/webkaf</w:t>
      </w:r>
      <w:r>
        <w:rPr>
          <w:rFonts w:hint="default"/>
          <w:lang w:val="ru-RU"/>
        </w:rPr>
        <w:fldChar w:fldCharType="end"/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Учебынй процесс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"https://pbprog.ru/catalog/vuzam/411" </w:instrText>
      </w:r>
      <w:r>
        <w:rPr>
          <w:rFonts w:hint="default"/>
          <w:lang w:val="ru-RU"/>
        </w:rPr>
        <w:fldChar w:fldCharType="separate"/>
      </w:r>
      <w:r>
        <w:rPr>
          <w:rStyle w:val="36"/>
          <w:rFonts w:hint="default"/>
          <w:lang w:val="ru-RU"/>
        </w:rPr>
        <w:t>https://pbprog.ru/catalog/vuzam/411</w:t>
      </w:r>
      <w:r>
        <w:rPr>
          <w:rFonts w:hint="default"/>
          <w:lang w:val="ru-RU"/>
        </w:rPr>
        <w:fldChar w:fldCharType="end"/>
      </w:r>
    </w:p>
    <w:p>
      <w:pPr>
        <w:bidi w:val="0"/>
        <w:jc w:val="both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1C0195"/>
    <w:rsid w:val="4D296482"/>
    <w:rsid w:val="5F0B366F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2023-10-05T19:37:42Z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