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68091F" w14:textId="1C063F22" w:rsidR="004F1996" w:rsidRPr="00D03B79" w:rsidRDefault="001F6390" w:rsidP="004F1996">
      <w:pPr>
        <w:pStyle w:val="Title"/>
        <w:rPr>
          <w:b/>
          <w:color w:val="2F5496" w:themeColor="accent1" w:themeShade="BF"/>
          <w:sz w:val="40"/>
          <w:szCs w:val="36"/>
        </w:rPr>
      </w:pPr>
      <w:r w:rsidRPr="00D03B79">
        <w:rPr>
          <w:b/>
          <w:color w:val="2F5496" w:themeColor="accent1" w:themeShade="BF"/>
          <w:sz w:val="40"/>
          <w:szCs w:val="36"/>
        </w:rPr>
        <w:t xml:space="preserve">Semantic </w:t>
      </w:r>
      <w:r w:rsidR="00CB6CCC" w:rsidRPr="00D03B79">
        <w:rPr>
          <w:b/>
          <w:color w:val="2F5496" w:themeColor="accent1" w:themeShade="BF"/>
          <w:sz w:val="40"/>
          <w:szCs w:val="36"/>
        </w:rPr>
        <w:t xml:space="preserve">Model </w:t>
      </w:r>
      <w:r w:rsidR="00F45AD5" w:rsidRPr="00D03B79">
        <w:rPr>
          <w:b/>
          <w:color w:val="2F5496" w:themeColor="accent1" w:themeShade="BF"/>
          <w:sz w:val="40"/>
          <w:szCs w:val="36"/>
        </w:rPr>
        <w:t>Comparison &amp; Merging</w:t>
      </w:r>
      <w:r w:rsidR="004F1996" w:rsidRPr="00D03B79">
        <w:rPr>
          <w:b/>
          <w:color w:val="2F5496" w:themeColor="accent1" w:themeShade="BF"/>
          <w:sz w:val="40"/>
          <w:szCs w:val="36"/>
        </w:rPr>
        <w:t xml:space="preserve"> </w:t>
      </w:r>
      <w:r w:rsidR="006D1D14" w:rsidRPr="00D03B79">
        <w:rPr>
          <w:b/>
          <w:color w:val="2F5496" w:themeColor="accent1" w:themeShade="BF"/>
          <w:sz w:val="40"/>
          <w:szCs w:val="36"/>
        </w:rPr>
        <w:t>with ALM Toolkit</w:t>
      </w:r>
    </w:p>
    <w:p w14:paraId="35DB5952" w14:textId="431D7075" w:rsidR="0083589A" w:rsidRPr="006D1D14" w:rsidRDefault="0083589A" w:rsidP="003C1FAD"/>
    <w:p w14:paraId="4FCF1AFB" w14:textId="77777777" w:rsidR="004C3723" w:rsidRPr="006D1D14" w:rsidRDefault="004C3723" w:rsidP="0083589A">
      <w:pPr>
        <w:rPr>
          <w:b/>
        </w:rPr>
      </w:pPr>
    </w:p>
    <w:p w14:paraId="30C56B74" w14:textId="3FDAA2BF" w:rsidR="0083589A" w:rsidRPr="006D1D14" w:rsidRDefault="0083589A" w:rsidP="0083589A"/>
    <w:p w14:paraId="291930C7" w14:textId="77777777" w:rsidR="009A0113" w:rsidRPr="006D1D14" w:rsidRDefault="009A0113" w:rsidP="0083589A"/>
    <w:p w14:paraId="7B9AEED8" w14:textId="77777777" w:rsidR="004C3723" w:rsidRPr="006D1D14" w:rsidRDefault="004C3723" w:rsidP="0083589A"/>
    <w:p w14:paraId="20B817C3" w14:textId="6FE80B8B" w:rsidR="0083589A" w:rsidRPr="006D1D14" w:rsidRDefault="0083589A" w:rsidP="0083589A">
      <w:r w:rsidRPr="006D1D14">
        <w:rPr>
          <w:b/>
        </w:rPr>
        <w:t>Summary:</w:t>
      </w:r>
      <w:r w:rsidRPr="006D1D14">
        <w:t xml:space="preserve"> This </w:t>
      </w:r>
      <w:r w:rsidR="004A230F" w:rsidRPr="006D1D14">
        <w:t>white</w:t>
      </w:r>
      <w:r w:rsidRPr="006D1D14">
        <w:t xml:space="preserve">paper </w:t>
      </w:r>
      <w:r w:rsidR="004A230F" w:rsidRPr="006D1D14">
        <w:t>and associated samples describe</w:t>
      </w:r>
      <w:r w:rsidR="00FC74FE" w:rsidRPr="006D1D14">
        <w:t xml:space="preserve"> how to perform </w:t>
      </w:r>
      <w:r w:rsidR="00052298">
        <w:t>model</w:t>
      </w:r>
      <w:r w:rsidR="00FC74FE" w:rsidRPr="006D1D14">
        <w:t xml:space="preserve"> comparison and merging for Analysis Services tabular models</w:t>
      </w:r>
      <w:r w:rsidRPr="006D1D14">
        <w:t>.</w:t>
      </w:r>
    </w:p>
    <w:p w14:paraId="0D8F922F" w14:textId="77777777" w:rsidR="006D1D14" w:rsidRPr="006D1D14" w:rsidRDefault="006D1D14" w:rsidP="006D1D14">
      <w:r w:rsidRPr="006D1D14">
        <w:rPr>
          <w:b/>
        </w:rPr>
        <w:t>Applies to:</w:t>
      </w:r>
      <w:r w:rsidRPr="006D1D14">
        <w:t xml:space="preserve"> Power BI semantic models, Microsoft SQL Server Analysis Services, Microsoft Azure Analysis Services</w:t>
      </w:r>
    </w:p>
    <w:p w14:paraId="7403B1FC" w14:textId="0EA7AC80" w:rsidR="006D1D14" w:rsidRDefault="006D1D14" w:rsidP="006D1D14">
      <w:r w:rsidRPr="006D1D14">
        <w:rPr>
          <w:b/>
        </w:rPr>
        <w:t>Author</w:t>
      </w:r>
      <w:r w:rsidR="00623027">
        <w:rPr>
          <w:b/>
        </w:rPr>
        <w:t>ed by</w:t>
      </w:r>
      <w:r w:rsidRPr="006D1D14">
        <w:rPr>
          <w:b/>
        </w:rPr>
        <w:t>:</w:t>
      </w:r>
      <w:r w:rsidRPr="006D1D14">
        <w:t xml:space="preserve"> Analysis Services PM team</w:t>
      </w:r>
    </w:p>
    <w:p w14:paraId="7BA0560F" w14:textId="16DD2523" w:rsidR="008C035E" w:rsidRPr="008C035E" w:rsidRDefault="008C035E" w:rsidP="006D1D14">
      <w:pPr>
        <w:rPr>
          <w:lang w:val="nl-NL"/>
        </w:rPr>
      </w:pPr>
      <w:r>
        <w:rPr>
          <w:b/>
          <w:lang w:val="nl-NL"/>
        </w:rPr>
        <w:t>Published</w:t>
      </w:r>
      <w:r w:rsidRPr="00834FEC">
        <w:rPr>
          <w:b/>
          <w:lang w:val="nl-NL"/>
        </w:rPr>
        <w:t>:</w:t>
      </w:r>
      <w:r w:rsidRPr="00834FEC">
        <w:rPr>
          <w:lang w:val="nl-NL"/>
        </w:rPr>
        <w:t xml:space="preserve"> </w:t>
      </w:r>
      <w:r>
        <w:rPr>
          <w:lang w:val="nl-NL"/>
        </w:rPr>
        <w:t>August 2024</w:t>
      </w:r>
    </w:p>
    <w:p w14:paraId="5174466A" w14:textId="77777777" w:rsidR="0083589A" w:rsidRPr="006D1D14" w:rsidRDefault="0083589A" w:rsidP="0083589A"/>
    <w:p w14:paraId="41E961C9" w14:textId="6C0ACB5C" w:rsidR="0083589A" w:rsidRPr="006D1D14" w:rsidRDefault="0083589A" w:rsidP="0083589A"/>
    <w:p w14:paraId="315925D3" w14:textId="77777777" w:rsidR="0083589A" w:rsidRPr="006D1D14" w:rsidRDefault="0083589A" w:rsidP="0083589A"/>
    <w:p w14:paraId="71881D81" w14:textId="77777777" w:rsidR="0083589A" w:rsidRPr="006D1D14" w:rsidRDefault="0083589A" w:rsidP="0083589A"/>
    <w:p w14:paraId="028C73C7" w14:textId="71ADE467" w:rsidR="0083589A" w:rsidRPr="006D1D14" w:rsidRDefault="0083589A" w:rsidP="003B4132">
      <w:bookmarkStart w:id="0" w:name="_Toc323450253"/>
      <w:bookmarkStart w:id="1" w:name="_Toc454454947"/>
      <w:r w:rsidRPr="006D1D14">
        <w:rPr>
          <w:b/>
        </w:rPr>
        <w:t>Copyright</w:t>
      </w:r>
      <w:bookmarkEnd w:id="0"/>
      <w:bookmarkEnd w:id="1"/>
    </w:p>
    <w:p w14:paraId="6142498C" w14:textId="453E1CBD" w:rsidR="0083589A" w:rsidRPr="006D1D14" w:rsidRDefault="0083589A" w:rsidP="0083589A">
      <w:r w:rsidRPr="006D1D14">
        <w:t xml:space="preserve">This document </w:t>
      </w:r>
      <w:r w:rsidR="004A230F" w:rsidRPr="006D1D14">
        <w:t>and associated samples are provided as-is</w:t>
      </w:r>
      <w:r w:rsidRPr="006D1D14">
        <w:t xml:space="preserve">. Information and views expressed in this document, including URL and other Internet Web site references, may change without notice. You bear the risk of using it. </w:t>
      </w:r>
    </w:p>
    <w:p w14:paraId="470C58CD" w14:textId="77777777" w:rsidR="0083589A" w:rsidRPr="006D1D14" w:rsidRDefault="0083589A" w:rsidP="0083589A">
      <w:r w:rsidRPr="006D1D14">
        <w:t>Some examples depicted herein are provided for illustration only and are fictitious.  No real association or connection is intended or should be inferred.</w:t>
      </w:r>
    </w:p>
    <w:p w14:paraId="3FB79241" w14:textId="77777777" w:rsidR="0083589A" w:rsidRPr="006D1D14" w:rsidRDefault="0083589A" w:rsidP="0083589A">
      <w:r w:rsidRPr="006D1D14">
        <w:t xml:space="preserve">This document does not provide you with any legal rights to any intellectual property in any Microsoft product. You may copy and use this document for your </w:t>
      </w:r>
      <w:proofErr w:type="gramStart"/>
      <w:r w:rsidRPr="006D1D14">
        <w:t>internal,</w:t>
      </w:r>
      <w:proofErr w:type="gramEnd"/>
      <w:r w:rsidRPr="006D1D14">
        <w:t xml:space="preserve"> reference purposes. </w:t>
      </w:r>
    </w:p>
    <w:p w14:paraId="0072A308" w14:textId="45A9FD21" w:rsidR="0083589A" w:rsidRPr="006D1D14" w:rsidRDefault="0083589A" w:rsidP="0083589A">
      <w:r w:rsidRPr="006D1D14">
        <w:t>© 20</w:t>
      </w:r>
      <w:r w:rsidR="006D1D14" w:rsidRPr="006D1D14">
        <w:t>24</w:t>
      </w:r>
      <w:r w:rsidRPr="006D1D14">
        <w:t xml:space="preserve"> Microsoft. All rights reserved</w:t>
      </w:r>
    </w:p>
    <w:p w14:paraId="2C3BECD8" w14:textId="77777777" w:rsidR="0083589A" w:rsidRPr="006D1D14" w:rsidRDefault="0083589A">
      <w:r w:rsidRPr="006D1D14">
        <w:br w:type="page"/>
      </w:r>
    </w:p>
    <w:sdt>
      <w:sdtPr>
        <w:rPr>
          <w:rFonts w:asciiTheme="minorHAnsi" w:eastAsiaTheme="minorHAnsi" w:hAnsiTheme="minorHAnsi" w:cstheme="minorBidi"/>
          <w:color w:val="auto"/>
          <w:sz w:val="18"/>
          <w:szCs w:val="22"/>
        </w:rPr>
        <w:id w:val="-1545670797"/>
        <w:docPartObj>
          <w:docPartGallery w:val="Table of Contents"/>
          <w:docPartUnique/>
        </w:docPartObj>
      </w:sdtPr>
      <w:sdtEndPr>
        <w:rPr>
          <w:b/>
          <w:bCs/>
        </w:rPr>
      </w:sdtEndPr>
      <w:sdtContent>
        <w:p w14:paraId="15BDEA11" w14:textId="1DAB5BDC" w:rsidR="00EE15C1" w:rsidRPr="006D1D14" w:rsidRDefault="00EE15C1">
          <w:pPr>
            <w:pStyle w:val="TOCHeading"/>
            <w:rPr>
              <w:sz w:val="24"/>
            </w:rPr>
          </w:pPr>
          <w:r w:rsidRPr="006D1D14">
            <w:rPr>
              <w:sz w:val="24"/>
            </w:rPr>
            <w:t>Contents</w:t>
          </w:r>
        </w:p>
        <w:p w14:paraId="17A70A32" w14:textId="05827238" w:rsidR="00512EF5" w:rsidRDefault="00EE15C1">
          <w:pPr>
            <w:pStyle w:val="TOC1"/>
            <w:tabs>
              <w:tab w:val="right" w:leader="dot" w:pos="9350"/>
            </w:tabs>
            <w:rPr>
              <w:rFonts w:eastAsiaTheme="minorEastAsia"/>
              <w:noProof/>
              <w:kern w:val="2"/>
              <w:sz w:val="24"/>
              <w:szCs w:val="24"/>
              <w14:ligatures w14:val="standardContextual"/>
            </w:rPr>
          </w:pPr>
          <w:r w:rsidRPr="006D1D14">
            <w:rPr>
              <w:sz w:val="18"/>
            </w:rPr>
            <w:fldChar w:fldCharType="begin"/>
          </w:r>
          <w:r w:rsidRPr="006D1D14">
            <w:rPr>
              <w:sz w:val="18"/>
            </w:rPr>
            <w:instrText xml:space="preserve"> TOC \o "1-3" \h \z \u </w:instrText>
          </w:r>
          <w:r w:rsidRPr="006D1D14">
            <w:rPr>
              <w:sz w:val="18"/>
            </w:rPr>
            <w:fldChar w:fldCharType="separate"/>
          </w:r>
          <w:hyperlink w:anchor="_Toc175586757" w:history="1">
            <w:r w:rsidR="00512EF5" w:rsidRPr="00C071E0">
              <w:rPr>
                <w:rStyle w:val="Hyperlink"/>
                <w:noProof/>
              </w:rPr>
              <w:t>Introduction</w:t>
            </w:r>
            <w:r w:rsidR="00512EF5">
              <w:rPr>
                <w:noProof/>
                <w:webHidden/>
              </w:rPr>
              <w:tab/>
            </w:r>
            <w:r w:rsidR="00512EF5">
              <w:rPr>
                <w:noProof/>
                <w:webHidden/>
              </w:rPr>
              <w:fldChar w:fldCharType="begin"/>
            </w:r>
            <w:r w:rsidR="00512EF5">
              <w:rPr>
                <w:noProof/>
                <w:webHidden/>
              </w:rPr>
              <w:instrText xml:space="preserve"> PAGEREF _Toc175586757 \h </w:instrText>
            </w:r>
            <w:r w:rsidR="00512EF5">
              <w:rPr>
                <w:noProof/>
                <w:webHidden/>
              </w:rPr>
            </w:r>
            <w:r w:rsidR="00512EF5">
              <w:rPr>
                <w:noProof/>
                <w:webHidden/>
              </w:rPr>
              <w:fldChar w:fldCharType="separate"/>
            </w:r>
            <w:r w:rsidR="00BB5971">
              <w:rPr>
                <w:noProof/>
                <w:webHidden/>
              </w:rPr>
              <w:t>4</w:t>
            </w:r>
            <w:r w:rsidR="00512EF5">
              <w:rPr>
                <w:noProof/>
                <w:webHidden/>
              </w:rPr>
              <w:fldChar w:fldCharType="end"/>
            </w:r>
          </w:hyperlink>
        </w:p>
        <w:p w14:paraId="7E3EDD3A" w14:textId="73A18508" w:rsidR="00512EF5" w:rsidRDefault="00512EF5">
          <w:pPr>
            <w:pStyle w:val="TOC2"/>
            <w:tabs>
              <w:tab w:val="right" w:leader="dot" w:pos="9350"/>
            </w:tabs>
            <w:rPr>
              <w:rFonts w:eastAsiaTheme="minorEastAsia"/>
              <w:noProof/>
              <w:kern w:val="2"/>
              <w:sz w:val="24"/>
              <w:szCs w:val="24"/>
              <w14:ligatures w14:val="standardContextual"/>
            </w:rPr>
          </w:pPr>
          <w:hyperlink w:anchor="_Toc175586758" w:history="1">
            <w:r w:rsidRPr="00C071E0">
              <w:rPr>
                <w:rStyle w:val="Hyperlink"/>
                <w:noProof/>
              </w:rPr>
              <w:t>ALM Toolkit summary</w:t>
            </w:r>
            <w:r>
              <w:rPr>
                <w:noProof/>
                <w:webHidden/>
              </w:rPr>
              <w:tab/>
            </w:r>
            <w:r>
              <w:rPr>
                <w:noProof/>
                <w:webHidden/>
              </w:rPr>
              <w:fldChar w:fldCharType="begin"/>
            </w:r>
            <w:r>
              <w:rPr>
                <w:noProof/>
                <w:webHidden/>
              </w:rPr>
              <w:instrText xml:space="preserve"> PAGEREF _Toc175586758 \h </w:instrText>
            </w:r>
            <w:r>
              <w:rPr>
                <w:noProof/>
                <w:webHidden/>
              </w:rPr>
            </w:r>
            <w:r>
              <w:rPr>
                <w:noProof/>
                <w:webHidden/>
              </w:rPr>
              <w:fldChar w:fldCharType="separate"/>
            </w:r>
            <w:r w:rsidR="00BB5971">
              <w:rPr>
                <w:noProof/>
                <w:webHidden/>
              </w:rPr>
              <w:t>4</w:t>
            </w:r>
            <w:r>
              <w:rPr>
                <w:noProof/>
                <w:webHidden/>
              </w:rPr>
              <w:fldChar w:fldCharType="end"/>
            </w:r>
          </w:hyperlink>
        </w:p>
        <w:p w14:paraId="4CB9FBB2" w14:textId="500469F3" w:rsidR="00512EF5" w:rsidRDefault="00512EF5">
          <w:pPr>
            <w:pStyle w:val="TOC3"/>
            <w:tabs>
              <w:tab w:val="right" w:leader="dot" w:pos="9350"/>
            </w:tabs>
            <w:rPr>
              <w:rFonts w:eastAsiaTheme="minorEastAsia"/>
              <w:noProof/>
              <w:kern w:val="2"/>
              <w:sz w:val="24"/>
              <w:szCs w:val="24"/>
              <w14:ligatures w14:val="standardContextual"/>
            </w:rPr>
          </w:pPr>
          <w:hyperlink w:anchor="_Toc175586759" w:history="1">
            <w:r w:rsidRPr="00C071E0">
              <w:rPr>
                <w:rStyle w:val="Hyperlink"/>
                <w:noProof/>
              </w:rPr>
              <w:t>Integration with Power BI Desktop</w:t>
            </w:r>
            <w:r>
              <w:rPr>
                <w:noProof/>
                <w:webHidden/>
              </w:rPr>
              <w:tab/>
            </w:r>
            <w:r>
              <w:rPr>
                <w:noProof/>
                <w:webHidden/>
              </w:rPr>
              <w:fldChar w:fldCharType="begin"/>
            </w:r>
            <w:r>
              <w:rPr>
                <w:noProof/>
                <w:webHidden/>
              </w:rPr>
              <w:instrText xml:space="preserve"> PAGEREF _Toc175586759 \h </w:instrText>
            </w:r>
            <w:r>
              <w:rPr>
                <w:noProof/>
                <w:webHidden/>
              </w:rPr>
            </w:r>
            <w:r>
              <w:rPr>
                <w:noProof/>
                <w:webHidden/>
              </w:rPr>
              <w:fldChar w:fldCharType="separate"/>
            </w:r>
            <w:r w:rsidR="00BB5971">
              <w:rPr>
                <w:noProof/>
                <w:webHidden/>
              </w:rPr>
              <w:t>5</w:t>
            </w:r>
            <w:r>
              <w:rPr>
                <w:noProof/>
                <w:webHidden/>
              </w:rPr>
              <w:fldChar w:fldCharType="end"/>
            </w:r>
          </w:hyperlink>
        </w:p>
        <w:p w14:paraId="15F9BECC" w14:textId="3B4EEFF0" w:rsidR="00512EF5" w:rsidRDefault="00512EF5">
          <w:pPr>
            <w:pStyle w:val="TOC3"/>
            <w:tabs>
              <w:tab w:val="right" w:leader="dot" w:pos="9350"/>
            </w:tabs>
            <w:rPr>
              <w:rFonts w:eastAsiaTheme="minorEastAsia"/>
              <w:noProof/>
              <w:kern w:val="2"/>
              <w:sz w:val="24"/>
              <w:szCs w:val="24"/>
              <w14:ligatures w14:val="standardContextual"/>
            </w:rPr>
          </w:pPr>
          <w:hyperlink w:anchor="_Toc175586760" w:history="1">
            <w:r w:rsidRPr="00C071E0">
              <w:rPr>
                <w:rStyle w:val="Hyperlink"/>
                <w:noProof/>
              </w:rPr>
              <w:t>Deployment features</w:t>
            </w:r>
            <w:r>
              <w:rPr>
                <w:noProof/>
                <w:webHidden/>
              </w:rPr>
              <w:tab/>
            </w:r>
            <w:r>
              <w:rPr>
                <w:noProof/>
                <w:webHidden/>
              </w:rPr>
              <w:fldChar w:fldCharType="begin"/>
            </w:r>
            <w:r>
              <w:rPr>
                <w:noProof/>
                <w:webHidden/>
              </w:rPr>
              <w:instrText xml:space="preserve"> PAGEREF _Toc175586760 \h </w:instrText>
            </w:r>
            <w:r>
              <w:rPr>
                <w:noProof/>
                <w:webHidden/>
              </w:rPr>
            </w:r>
            <w:r>
              <w:rPr>
                <w:noProof/>
                <w:webHidden/>
              </w:rPr>
              <w:fldChar w:fldCharType="separate"/>
            </w:r>
            <w:r w:rsidR="00BB5971">
              <w:rPr>
                <w:noProof/>
                <w:webHidden/>
              </w:rPr>
              <w:t>5</w:t>
            </w:r>
            <w:r>
              <w:rPr>
                <w:noProof/>
                <w:webHidden/>
              </w:rPr>
              <w:fldChar w:fldCharType="end"/>
            </w:r>
          </w:hyperlink>
        </w:p>
        <w:p w14:paraId="29195780" w14:textId="61ACE430" w:rsidR="00512EF5" w:rsidRDefault="00512EF5">
          <w:pPr>
            <w:pStyle w:val="TOC3"/>
            <w:tabs>
              <w:tab w:val="right" w:leader="dot" w:pos="9350"/>
            </w:tabs>
            <w:rPr>
              <w:rFonts w:eastAsiaTheme="minorEastAsia"/>
              <w:noProof/>
              <w:kern w:val="2"/>
              <w:sz w:val="24"/>
              <w:szCs w:val="24"/>
              <w14:ligatures w14:val="standardContextual"/>
            </w:rPr>
          </w:pPr>
          <w:hyperlink w:anchor="_Toc175586761" w:history="1">
            <w:r w:rsidRPr="00C071E0">
              <w:rPr>
                <w:rStyle w:val="Hyperlink"/>
                <w:noProof/>
              </w:rPr>
              <w:t>Prerequisites</w:t>
            </w:r>
            <w:r>
              <w:rPr>
                <w:noProof/>
                <w:webHidden/>
              </w:rPr>
              <w:tab/>
            </w:r>
            <w:r>
              <w:rPr>
                <w:noProof/>
                <w:webHidden/>
              </w:rPr>
              <w:fldChar w:fldCharType="begin"/>
            </w:r>
            <w:r>
              <w:rPr>
                <w:noProof/>
                <w:webHidden/>
              </w:rPr>
              <w:instrText xml:space="preserve"> PAGEREF _Toc175586761 \h </w:instrText>
            </w:r>
            <w:r>
              <w:rPr>
                <w:noProof/>
                <w:webHidden/>
              </w:rPr>
            </w:r>
            <w:r>
              <w:rPr>
                <w:noProof/>
                <w:webHidden/>
              </w:rPr>
              <w:fldChar w:fldCharType="separate"/>
            </w:r>
            <w:r w:rsidR="00BB5971">
              <w:rPr>
                <w:noProof/>
                <w:webHidden/>
              </w:rPr>
              <w:t>5</w:t>
            </w:r>
            <w:r>
              <w:rPr>
                <w:noProof/>
                <w:webHidden/>
              </w:rPr>
              <w:fldChar w:fldCharType="end"/>
            </w:r>
          </w:hyperlink>
        </w:p>
        <w:p w14:paraId="4C3E969A" w14:textId="615E5B8D" w:rsidR="00512EF5" w:rsidRDefault="00512EF5">
          <w:pPr>
            <w:pStyle w:val="TOC1"/>
            <w:tabs>
              <w:tab w:val="right" w:leader="dot" w:pos="9350"/>
            </w:tabs>
            <w:rPr>
              <w:rFonts w:eastAsiaTheme="minorEastAsia"/>
              <w:noProof/>
              <w:kern w:val="2"/>
              <w:sz w:val="24"/>
              <w:szCs w:val="24"/>
              <w14:ligatures w14:val="standardContextual"/>
            </w:rPr>
          </w:pPr>
          <w:hyperlink w:anchor="_Toc175586762" w:history="1">
            <w:r w:rsidRPr="00C071E0">
              <w:rPr>
                <w:rStyle w:val="Hyperlink"/>
                <w:noProof/>
              </w:rPr>
              <w:t>Comparison workflow</w:t>
            </w:r>
            <w:r>
              <w:rPr>
                <w:noProof/>
                <w:webHidden/>
              </w:rPr>
              <w:tab/>
            </w:r>
            <w:r>
              <w:rPr>
                <w:noProof/>
                <w:webHidden/>
              </w:rPr>
              <w:fldChar w:fldCharType="begin"/>
            </w:r>
            <w:r>
              <w:rPr>
                <w:noProof/>
                <w:webHidden/>
              </w:rPr>
              <w:instrText xml:space="preserve"> PAGEREF _Toc175586762 \h </w:instrText>
            </w:r>
            <w:r>
              <w:rPr>
                <w:noProof/>
                <w:webHidden/>
              </w:rPr>
            </w:r>
            <w:r>
              <w:rPr>
                <w:noProof/>
                <w:webHidden/>
              </w:rPr>
              <w:fldChar w:fldCharType="separate"/>
            </w:r>
            <w:r w:rsidR="00BB5971">
              <w:rPr>
                <w:noProof/>
                <w:webHidden/>
              </w:rPr>
              <w:t>6</w:t>
            </w:r>
            <w:r>
              <w:rPr>
                <w:noProof/>
                <w:webHidden/>
              </w:rPr>
              <w:fldChar w:fldCharType="end"/>
            </w:r>
          </w:hyperlink>
        </w:p>
        <w:p w14:paraId="18246844" w14:textId="052F9F7E" w:rsidR="00512EF5" w:rsidRDefault="00512EF5">
          <w:pPr>
            <w:pStyle w:val="TOC2"/>
            <w:tabs>
              <w:tab w:val="right" w:leader="dot" w:pos="9350"/>
            </w:tabs>
            <w:rPr>
              <w:rFonts w:eastAsiaTheme="minorEastAsia"/>
              <w:noProof/>
              <w:kern w:val="2"/>
              <w:sz w:val="24"/>
              <w:szCs w:val="24"/>
              <w14:ligatures w14:val="standardContextual"/>
            </w:rPr>
          </w:pPr>
          <w:hyperlink w:anchor="_Toc175586763" w:history="1">
            <w:r w:rsidRPr="00C071E0">
              <w:rPr>
                <w:rStyle w:val="Hyperlink"/>
                <w:noProof/>
              </w:rPr>
              <w:t>New comparison</w:t>
            </w:r>
            <w:r>
              <w:rPr>
                <w:noProof/>
                <w:webHidden/>
              </w:rPr>
              <w:tab/>
            </w:r>
            <w:r>
              <w:rPr>
                <w:noProof/>
                <w:webHidden/>
              </w:rPr>
              <w:fldChar w:fldCharType="begin"/>
            </w:r>
            <w:r>
              <w:rPr>
                <w:noProof/>
                <w:webHidden/>
              </w:rPr>
              <w:instrText xml:space="preserve"> PAGEREF _Toc175586763 \h </w:instrText>
            </w:r>
            <w:r>
              <w:rPr>
                <w:noProof/>
                <w:webHidden/>
              </w:rPr>
            </w:r>
            <w:r>
              <w:rPr>
                <w:noProof/>
                <w:webHidden/>
              </w:rPr>
              <w:fldChar w:fldCharType="separate"/>
            </w:r>
            <w:r w:rsidR="00BB5971">
              <w:rPr>
                <w:noProof/>
                <w:webHidden/>
              </w:rPr>
              <w:t>6</w:t>
            </w:r>
            <w:r>
              <w:rPr>
                <w:noProof/>
                <w:webHidden/>
              </w:rPr>
              <w:fldChar w:fldCharType="end"/>
            </w:r>
          </w:hyperlink>
        </w:p>
        <w:p w14:paraId="47C0B5C5" w14:textId="03BEC68B" w:rsidR="00512EF5" w:rsidRDefault="00512EF5">
          <w:pPr>
            <w:pStyle w:val="TOC2"/>
            <w:tabs>
              <w:tab w:val="right" w:leader="dot" w:pos="9350"/>
            </w:tabs>
            <w:rPr>
              <w:rFonts w:eastAsiaTheme="minorEastAsia"/>
              <w:noProof/>
              <w:kern w:val="2"/>
              <w:sz w:val="24"/>
              <w:szCs w:val="24"/>
              <w14:ligatures w14:val="standardContextual"/>
            </w:rPr>
          </w:pPr>
          <w:hyperlink w:anchor="_Toc175586764" w:history="1">
            <w:r w:rsidRPr="00C071E0">
              <w:rPr>
                <w:rStyle w:val="Hyperlink"/>
                <w:noProof/>
              </w:rPr>
              <w:t>Select actions to be applied</w:t>
            </w:r>
            <w:r>
              <w:rPr>
                <w:noProof/>
                <w:webHidden/>
              </w:rPr>
              <w:tab/>
            </w:r>
            <w:r>
              <w:rPr>
                <w:noProof/>
                <w:webHidden/>
              </w:rPr>
              <w:fldChar w:fldCharType="begin"/>
            </w:r>
            <w:r>
              <w:rPr>
                <w:noProof/>
                <w:webHidden/>
              </w:rPr>
              <w:instrText xml:space="preserve"> PAGEREF _Toc175586764 \h </w:instrText>
            </w:r>
            <w:r>
              <w:rPr>
                <w:noProof/>
                <w:webHidden/>
              </w:rPr>
            </w:r>
            <w:r>
              <w:rPr>
                <w:noProof/>
                <w:webHidden/>
              </w:rPr>
              <w:fldChar w:fldCharType="separate"/>
            </w:r>
            <w:r w:rsidR="00BB5971">
              <w:rPr>
                <w:noProof/>
                <w:webHidden/>
              </w:rPr>
              <w:t>7</w:t>
            </w:r>
            <w:r>
              <w:rPr>
                <w:noProof/>
                <w:webHidden/>
              </w:rPr>
              <w:fldChar w:fldCharType="end"/>
            </w:r>
          </w:hyperlink>
        </w:p>
        <w:p w14:paraId="470A21D4" w14:textId="73CEDE36" w:rsidR="00512EF5" w:rsidRDefault="00512EF5">
          <w:pPr>
            <w:pStyle w:val="TOC2"/>
            <w:tabs>
              <w:tab w:val="right" w:leader="dot" w:pos="9350"/>
            </w:tabs>
            <w:rPr>
              <w:rFonts w:eastAsiaTheme="minorEastAsia"/>
              <w:noProof/>
              <w:kern w:val="2"/>
              <w:sz w:val="24"/>
              <w:szCs w:val="24"/>
              <w14:ligatures w14:val="standardContextual"/>
            </w:rPr>
          </w:pPr>
          <w:hyperlink w:anchor="_Toc175586765" w:history="1">
            <w:r w:rsidRPr="00C071E0">
              <w:rPr>
                <w:rStyle w:val="Hyperlink"/>
                <w:noProof/>
              </w:rPr>
              <w:t>Harvesting objects for reuse</w:t>
            </w:r>
            <w:r>
              <w:rPr>
                <w:noProof/>
                <w:webHidden/>
              </w:rPr>
              <w:tab/>
            </w:r>
            <w:r>
              <w:rPr>
                <w:noProof/>
                <w:webHidden/>
              </w:rPr>
              <w:fldChar w:fldCharType="begin"/>
            </w:r>
            <w:r>
              <w:rPr>
                <w:noProof/>
                <w:webHidden/>
              </w:rPr>
              <w:instrText xml:space="preserve"> PAGEREF _Toc175586765 \h </w:instrText>
            </w:r>
            <w:r>
              <w:rPr>
                <w:noProof/>
                <w:webHidden/>
              </w:rPr>
            </w:r>
            <w:r>
              <w:rPr>
                <w:noProof/>
                <w:webHidden/>
              </w:rPr>
              <w:fldChar w:fldCharType="separate"/>
            </w:r>
            <w:r w:rsidR="00BB5971">
              <w:rPr>
                <w:noProof/>
                <w:webHidden/>
              </w:rPr>
              <w:t>8</w:t>
            </w:r>
            <w:r>
              <w:rPr>
                <w:noProof/>
                <w:webHidden/>
              </w:rPr>
              <w:fldChar w:fldCharType="end"/>
            </w:r>
          </w:hyperlink>
        </w:p>
        <w:p w14:paraId="6AC0A4FE" w14:textId="5C07F93E" w:rsidR="00512EF5" w:rsidRDefault="00512EF5">
          <w:pPr>
            <w:pStyle w:val="TOC2"/>
            <w:tabs>
              <w:tab w:val="right" w:leader="dot" w:pos="9350"/>
            </w:tabs>
            <w:rPr>
              <w:rFonts w:eastAsiaTheme="minorEastAsia"/>
              <w:noProof/>
              <w:kern w:val="2"/>
              <w:sz w:val="24"/>
              <w:szCs w:val="24"/>
              <w14:ligatures w14:val="standardContextual"/>
            </w:rPr>
          </w:pPr>
          <w:hyperlink w:anchor="_Toc175586766" w:history="1">
            <w:r w:rsidRPr="00C071E0">
              <w:rPr>
                <w:rStyle w:val="Hyperlink"/>
                <w:noProof/>
              </w:rPr>
              <w:t>Validate selection</w:t>
            </w:r>
            <w:r>
              <w:rPr>
                <w:noProof/>
                <w:webHidden/>
              </w:rPr>
              <w:tab/>
            </w:r>
            <w:r>
              <w:rPr>
                <w:noProof/>
                <w:webHidden/>
              </w:rPr>
              <w:fldChar w:fldCharType="begin"/>
            </w:r>
            <w:r>
              <w:rPr>
                <w:noProof/>
                <w:webHidden/>
              </w:rPr>
              <w:instrText xml:space="preserve"> PAGEREF _Toc175586766 \h </w:instrText>
            </w:r>
            <w:r>
              <w:rPr>
                <w:noProof/>
                <w:webHidden/>
              </w:rPr>
            </w:r>
            <w:r>
              <w:rPr>
                <w:noProof/>
                <w:webHidden/>
              </w:rPr>
              <w:fldChar w:fldCharType="separate"/>
            </w:r>
            <w:r w:rsidR="00BB5971">
              <w:rPr>
                <w:noProof/>
                <w:webHidden/>
              </w:rPr>
              <w:t>9</w:t>
            </w:r>
            <w:r>
              <w:rPr>
                <w:noProof/>
                <w:webHidden/>
              </w:rPr>
              <w:fldChar w:fldCharType="end"/>
            </w:r>
          </w:hyperlink>
        </w:p>
        <w:p w14:paraId="7B86A273" w14:textId="297560DC" w:rsidR="00512EF5" w:rsidRDefault="00512EF5">
          <w:pPr>
            <w:pStyle w:val="TOC3"/>
            <w:tabs>
              <w:tab w:val="right" w:leader="dot" w:pos="9350"/>
            </w:tabs>
            <w:rPr>
              <w:rFonts w:eastAsiaTheme="minorEastAsia"/>
              <w:noProof/>
              <w:kern w:val="2"/>
              <w:sz w:val="24"/>
              <w:szCs w:val="24"/>
              <w14:ligatures w14:val="standardContextual"/>
            </w:rPr>
          </w:pPr>
          <w:hyperlink w:anchor="_Toc175586767" w:history="1">
            <w:r w:rsidRPr="00C071E0">
              <w:rPr>
                <w:rStyle w:val="Hyperlink"/>
                <w:noProof/>
              </w:rPr>
              <w:t>Restrictions when the target is Power BI Desktop or PBIT file</w:t>
            </w:r>
            <w:r>
              <w:rPr>
                <w:noProof/>
                <w:webHidden/>
              </w:rPr>
              <w:tab/>
            </w:r>
            <w:r>
              <w:rPr>
                <w:noProof/>
                <w:webHidden/>
              </w:rPr>
              <w:fldChar w:fldCharType="begin"/>
            </w:r>
            <w:r>
              <w:rPr>
                <w:noProof/>
                <w:webHidden/>
              </w:rPr>
              <w:instrText xml:space="preserve"> PAGEREF _Toc175586767 \h </w:instrText>
            </w:r>
            <w:r>
              <w:rPr>
                <w:noProof/>
                <w:webHidden/>
              </w:rPr>
            </w:r>
            <w:r>
              <w:rPr>
                <w:noProof/>
                <w:webHidden/>
              </w:rPr>
              <w:fldChar w:fldCharType="separate"/>
            </w:r>
            <w:r w:rsidR="00BB5971">
              <w:rPr>
                <w:noProof/>
                <w:webHidden/>
              </w:rPr>
              <w:t>10</w:t>
            </w:r>
            <w:r>
              <w:rPr>
                <w:noProof/>
                <w:webHidden/>
              </w:rPr>
              <w:fldChar w:fldCharType="end"/>
            </w:r>
          </w:hyperlink>
        </w:p>
        <w:p w14:paraId="7713117B" w14:textId="1D253448" w:rsidR="00512EF5" w:rsidRDefault="00512EF5">
          <w:pPr>
            <w:pStyle w:val="TOC2"/>
            <w:tabs>
              <w:tab w:val="right" w:leader="dot" w:pos="9350"/>
            </w:tabs>
            <w:rPr>
              <w:rFonts w:eastAsiaTheme="minorEastAsia"/>
              <w:noProof/>
              <w:kern w:val="2"/>
              <w:sz w:val="24"/>
              <w:szCs w:val="24"/>
              <w14:ligatures w14:val="standardContextual"/>
            </w:rPr>
          </w:pPr>
          <w:hyperlink w:anchor="_Toc175586768" w:history="1">
            <w:r w:rsidRPr="00C071E0">
              <w:rPr>
                <w:rStyle w:val="Hyperlink"/>
                <w:noProof/>
              </w:rPr>
              <w:t>Script generation</w:t>
            </w:r>
            <w:r>
              <w:rPr>
                <w:noProof/>
                <w:webHidden/>
              </w:rPr>
              <w:tab/>
            </w:r>
            <w:r>
              <w:rPr>
                <w:noProof/>
                <w:webHidden/>
              </w:rPr>
              <w:fldChar w:fldCharType="begin"/>
            </w:r>
            <w:r>
              <w:rPr>
                <w:noProof/>
                <w:webHidden/>
              </w:rPr>
              <w:instrText xml:space="preserve"> PAGEREF _Toc175586768 \h </w:instrText>
            </w:r>
            <w:r>
              <w:rPr>
                <w:noProof/>
                <w:webHidden/>
              </w:rPr>
            </w:r>
            <w:r>
              <w:rPr>
                <w:noProof/>
                <w:webHidden/>
              </w:rPr>
              <w:fldChar w:fldCharType="separate"/>
            </w:r>
            <w:r w:rsidR="00BB5971">
              <w:rPr>
                <w:noProof/>
                <w:webHidden/>
              </w:rPr>
              <w:t>11</w:t>
            </w:r>
            <w:r>
              <w:rPr>
                <w:noProof/>
                <w:webHidden/>
              </w:rPr>
              <w:fldChar w:fldCharType="end"/>
            </w:r>
          </w:hyperlink>
        </w:p>
        <w:p w14:paraId="319297B1" w14:textId="1692E17B" w:rsidR="00512EF5" w:rsidRDefault="00512EF5">
          <w:pPr>
            <w:pStyle w:val="TOC2"/>
            <w:tabs>
              <w:tab w:val="right" w:leader="dot" w:pos="9350"/>
            </w:tabs>
            <w:rPr>
              <w:rFonts w:eastAsiaTheme="minorEastAsia"/>
              <w:noProof/>
              <w:kern w:val="2"/>
              <w:sz w:val="24"/>
              <w:szCs w:val="24"/>
              <w14:ligatures w14:val="standardContextual"/>
            </w:rPr>
          </w:pPr>
          <w:hyperlink w:anchor="_Toc175586769" w:history="1">
            <w:r w:rsidRPr="00C071E0">
              <w:rPr>
                <w:rStyle w:val="Hyperlink"/>
                <w:noProof/>
              </w:rPr>
              <w:t>Report differences</w:t>
            </w:r>
            <w:r>
              <w:rPr>
                <w:noProof/>
                <w:webHidden/>
              </w:rPr>
              <w:tab/>
            </w:r>
            <w:r>
              <w:rPr>
                <w:noProof/>
                <w:webHidden/>
              </w:rPr>
              <w:fldChar w:fldCharType="begin"/>
            </w:r>
            <w:r>
              <w:rPr>
                <w:noProof/>
                <w:webHidden/>
              </w:rPr>
              <w:instrText xml:space="preserve"> PAGEREF _Toc175586769 \h </w:instrText>
            </w:r>
            <w:r>
              <w:rPr>
                <w:noProof/>
                <w:webHidden/>
              </w:rPr>
            </w:r>
            <w:r>
              <w:rPr>
                <w:noProof/>
                <w:webHidden/>
              </w:rPr>
              <w:fldChar w:fldCharType="separate"/>
            </w:r>
            <w:r w:rsidR="00BB5971">
              <w:rPr>
                <w:noProof/>
                <w:webHidden/>
              </w:rPr>
              <w:t>11</w:t>
            </w:r>
            <w:r>
              <w:rPr>
                <w:noProof/>
                <w:webHidden/>
              </w:rPr>
              <w:fldChar w:fldCharType="end"/>
            </w:r>
          </w:hyperlink>
        </w:p>
        <w:p w14:paraId="5FD22C74" w14:textId="1ECF4332" w:rsidR="00512EF5" w:rsidRDefault="00512EF5">
          <w:pPr>
            <w:pStyle w:val="TOC2"/>
            <w:tabs>
              <w:tab w:val="right" w:leader="dot" w:pos="9350"/>
            </w:tabs>
            <w:rPr>
              <w:rFonts w:eastAsiaTheme="minorEastAsia"/>
              <w:noProof/>
              <w:kern w:val="2"/>
              <w:sz w:val="24"/>
              <w:szCs w:val="24"/>
              <w14:ligatures w14:val="standardContextual"/>
            </w:rPr>
          </w:pPr>
          <w:hyperlink w:anchor="_Toc175586770" w:history="1">
            <w:r w:rsidRPr="00C071E0">
              <w:rPr>
                <w:rStyle w:val="Hyperlink"/>
                <w:noProof/>
              </w:rPr>
              <w:t>Update target</w:t>
            </w:r>
            <w:r>
              <w:rPr>
                <w:noProof/>
                <w:webHidden/>
              </w:rPr>
              <w:tab/>
            </w:r>
            <w:r>
              <w:rPr>
                <w:noProof/>
                <w:webHidden/>
              </w:rPr>
              <w:fldChar w:fldCharType="begin"/>
            </w:r>
            <w:r>
              <w:rPr>
                <w:noProof/>
                <w:webHidden/>
              </w:rPr>
              <w:instrText xml:space="preserve"> PAGEREF _Toc175586770 \h </w:instrText>
            </w:r>
            <w:r>
              <w:rPr>
                <w:noProof/>
                <w:webHidden/>
              </w:rPr>
            </w:r>
            <w:r>
              <w:rPr>
                <w:noProof/>
                <w:webHidden/>
              </w:rPr>
              <w:fldChar w:fldCharType="separate"/>
            </w:r>
            <w:r w:rsidR="00BB5971">
              <w:rPr>
                <w:noProof/>
                <w:webHidden/>
              </w:rPr>
              <w:t>12</w:t>
            </w:r>
            <w:r>
              <w:rPr>
                <w:noProof/>
                <w:webHidden/>
              </w:rPr>
              <w:fldChar w:fldCharType="end"/>
            </w:r>
          </w:hyperlink>
        </w:p>
        <w:p w14:paraId="1D003F1A" w14:textId="2546D27B" w:rsidR="00512EF5" w:rsidRDefault="00512EF5">
          <w:pPr>
            <w:pStyle w:val="TOC1"/>
            <w:tabs>
              <w:tab w:val="right" w:leader="dot" w:pos="9350"/>
            </w:tabs>
            <w:rPr>
              <w:rFonts w:eastAsiaTheme="minorEastAsia"/>
              <w:noProof/>
              <w:kern w:val="2"/>
              <w:sz w:val="24"/>
              <w:szCs w:val="24"/>
              <w14:ligatures w14:val="standardContextual"/>
            </w:rPr>
          </w:pPr>
          <w:hyperlink w:anchor="_Toc175586771" w:history="1">
            <w:r w:rsidRPr="00C071E0">
              <w:rPr>
                <w:rStyle w:val="Hyperlink"/>
                <w:noProof/>
              </w:rPr>
              <w:t>Saving comparisons</w:t>
            </w:r>
            <w:r>
              <w:rPr>
                <w:noProof/>
                <w:webHidden/>
              </w:rPr>
              <w:tab/>
            </w:r>
            <w:r>
              <w:rPr>
                <w:noProof/>
                <w:webHidden/>
              </w:rPr>
              <w:fldChar w:fldCharType="begin"/>
            </w:r>
            <w:r>
              <w:rPr>
                <w:noProof/>
                <w:webHidden/>
              </w:rPr>
              <w:instrText xml:space="preserve"> PAGEREF _Toc175586771 \h </w:instrText>
            </w:r>
            <w:r>
              <w:rPr>
                <w:noProof/>
                <w:webHidden/>
              </w:rPr>
            </w:r>
            <w:r>
              <w:rPr>
                <w:noProof/>
                <w:webHidden/>
              </w:rPr>
              <w:fldChar w:fldCharType="separate"/>
            </w:r>
            <w:r w:rsidR="00BB5971">
              <w:rPr>
                <w:noProof/>
                <w:webHidden/>
              </w:rPr>
              <w:t>13</w:t>
            </w:r>
            <w:r>
              <w:rPr>
                <w:noProof/>
                <w:webHidden/>
              </w:rPr>
              <w:fldChar w:fldCharType="end"/>
            </w:r>
          </w:hyperlink>
        </w:p>
        <w:p w14:paraId="2D817D92" w14:textId="5465E0C6" w:rsidR="00512EF5" w:rsidRDefault="00512EF5">
          <w:pPr>
            <w:pStyle w:val="TOC1"/>
            <w:tabs>
              <w:tab w:val="right" w:leader="dot" w:pos="9350"/>
            </w:tabs>
            <w:rPr>
              <w:rFonts w:eastAsiaTheme="minorEastAsia"/>
              <w:noProof/>
              <w:kern w:val="2"/>
              <w:sz w:val="24"/>
              <w:szCs w:val="24"/>
              <w14:ligatures w14:val="standardContextual"/>
            </w:rPr>
          </w:pPr>
          <w:hyperlink w:anchor="_Toc175586772" w:history="1">
            <w:r w:rsidRPr="00C071E0">
              <w:rPr>
                <w:rStyle w:val="Hyperlink"/>
                <w:noProof/>
              </w:rPr>
              <w:t>Comparison options</w:t>
            </w:r>
            <w:r>
              <w:rPr>
                <w:noProof/>
                <w:webHidden/>
              </w:rPr>
              <w:tab/>
            </w:r>
            <w:r>
              <w:rPr>
                <w:noProof/>
                <w:webHidden/>
              </w:rPr>
              <w:fldChar w:fldCharType="begin"/>
            </w:r>
            <w:r>
              <w:rPr>
                <w:noProof/>
                <w:webHidden/>
              </w:rPr>
              <w:instrText xml:space="preserve"> PAGEREF _Toc175586772 \h </w:instrText>
            </w:r>
            <w:r>
              <w:rPr>
                <w:noProof/>
                <w:webHidden/>
              </w:rPr>
            </w:r>
            <w:r>
              <w:rPr>
                <w:noProof/>
                <w:webHidden/>
              </w:rPr>
              <w:fldChar w:fldCharType="separate"/>
            </w:r>
            <w:r w:rsidR="00BB5971">
              <w:rPr>
                <w:noProof/>
                <w:webHidden/>
              </w:rPr>
              <w:t>13</w:t>
            </w:r>
            <w:r>
              <w:rPr>
                <w:noProof/>
                <w:webHidden/>
              </w:rPr>
              <w:fldChar w:fldCharType="end"/>
            </w:r>
          </w:hyperlink>
        </w:p>
        <w:p w14:paraId="5BBB1B8F" w14:textId="6757FE77" w:rsidR="00512EF5" w:rsidRDefault="00512EF5">
          <w:pPr>
            <w:pStyle w:val="TOC2"/>
            <w:tabs>
              <w:tab w:val="right" w:leader="dot" w:pos="9350"/>
            </w:tabs>
            <w:rPr>
              <w:rFonts w:eastAsiaTheme="minorEastAsia"/>
              <w:noProof/>
              <w:kern w:val="2"/>
              <w:sz w:val="24"/>
              <w:szCs w:val="24"/>
              <w14:ligatures w14:val="standardContextual"/>
            </w:rPr>
          </w:pPr>
          <w:hyperlink w:anchor="_Toc175586773" w:history="1">
            <w:r w:rsidRPr="00C071E0">
              <w:rPr>
                <w:rStyle w:val="Hyperlink"/>
                <w:noProof/>
              </w:rPr>
              <w:t>Include perspectives</w:t>
            </w:r>
            <w:r>
              <w:rPr>
                <w:noProof/>
                <w:webHidden/>
              </w:rPr>
              <w:tab/>
            </w:r>
            <w:r>
              <w:rPr>
                <w:noProof/>
                <w:webHidden/>
              </w:rPr>
              <w:fldChar w:fldCharType="begin"/>
            </w:r>
            <w:r>
              <w:rPr>
                <w:noProof/>
                <w:webHidden/>
              </w:rPr>
              <w:instrText xml:space="preserve"> PAGEREF _Toc175586773 \h </w:instrText>
            </w:r>
            <w:r>
              <w:rPr>
                <w:noProof/>
                <w:webHidden/>
              </w:rPr>
            </w:r>
            <w:r>
              <w:rPr>
                <w:noProof/>
                <w:webHidden/>
              </w:rPr>
              <w:fldChar w:fldCharType="separate"/>
            </w:r>
            <w:r w:rsidR="00BB5971">
              <w:rPr>
                <w:noProof/>
                <w:webHidden/>
              </w:rPr>
              <w:t>14</w:t>
            </w:r>
            <w:r>
              <w:rPr>
                <w:noProof/>
                <w:webHidden/>
              </w:rPr>
              <w:fldChar w:fldCharType="end"/>
            </w:r>
          </w:hyperlink>
        </w:p>
        <w:p w14:paraId="341D2EC4" w14:textId="2177D1F2" w:rsidR="00512EF5" w:rsidRDefault="00512EF5">
          <w:pPr>
            <w:pStyle w:val="TOC3"/>
            <w:tabs>
              <w:tab w:val="right" w:leader="dot" w:pos="9350"/>
            </w:tabs>
            <w:rPr>
              <w:rFonts w:eastAsiaTheme="minorEastAsia"/>
              <w:noProof/>
              <w:kern w:val="2"/>
              <w:sz w:val="24"/>
              <w:szCs w:val="24"/>
              <w14:ligatures w14:val="standardContextual"/>
            </w:rPr>
          </w:pPr>
          <w:hyperlink w:anchor="_Toc175586774" w:history="1">
            <w:r w:rsidRPr="00C071E0">
              <w:rPr>
                <w:rStyle w:val="Hyperlink"/>
                <w:noProof/>
              </w:rPr>
              <w:t>For perspective updates, merge selections (not replace)</w:t>
            </w:r>
            <w:r>
              <w:rPr>
                <w:noProof/>
                <w:webHidden/>
              </w:rPr>
              <w:tab/>
            </w:r>
            <w:r>
              <w:rPr>
                <w:noProof/>
                <w:webHidden/>
              </w:rPr>
              <w:fldChar w:fldCharType="begin"/>
            </w:r>
            <w:r>
              <w:rPr>
                <w:noProof/>
                <w:webHidden/>
              </w:rPr>
              <w:instrText xml:space="preserve"> PAGEREF _Toc175586774 \h </w:instrText>
            </w:r>
            <w:r>
              <w:rPr>
                <w:noProof/>
                <w:webHidden/>
              </w:rPr>
            </w:r>
            <w:r>
              <w:rPr>
                <w:noProof/>
                <w:webHidden/>
              </w:rPr>
              <w:fldChar w:fldCharType="separate"/>
            </w:r>
            <w:r w:rsidR="00BB5971">
              <w:rPr>
                <w:noProof/>
                <w:webHidden/>
              </w:rPr>
              <w:t>14</w:t>
            </w:r>
            <w:r>
              <w:rPr>
                <w:noProof/>
                <w:webHidden/>
              </w:rPr>
              <w:fldChar w:fldCharType="end"/>
            </w:r>
          </w:hyperlink>
        </w:p>
        <w:p w14:paraId="5E97EBAB" w14:textId="6BD5C329" w:rsidR="00512EF5" w:rsidRDefault="00512EF5">
          <w:pPr>
            <w:pStyle w:val="TOC2"/>
            <w:tabs>
              <w:tab w:val="right" w:leader="dot" w:pos="9350"/>
            </w:tabs>
            <w:rPr>
              <w:rFonts w:eastAsiaTheme="minorEastAsia"/>
              <w:noProof/>
              <w:kern w:val="2"/>
              <w:sz w:val="24"/>
              <w:szCs w:val="24"/>
              <w14:ligatures w14:val="standardContextual"/>
            </w:rPr>
          </w:pPr>
          <w:hyperlink w:anchor="_Toc175586775" w:history="1">
            <w:r w:rsidRPr="00C071E0">
              <w:rPr>
                <w:rStyle w:val="Hyperlink"/>
                <w:noProof/>
              </w:rPr>
              <w:t>Include cultures</w:t>
            </w:r>
            <w:r>
              <w:rPr>
                <w:noProof/>
                <w:webHidden/>
              </w:rPr>
              <w:tab/>
            </w:r>
            <w:r>
              <w:rPr>
                <w:noProof/>
                <w:webHidden/>
              </w:rPr>
              <w:fldChar w:fldCharType="begin"/>
            </w:r>
            <w:r>
              <w:rPr>
                <w:noProof/>
                <w:webHidden/>
              </w:rPr>
              <w:instrText xml:space="preserve"> PAGEREF _Toc175586775 \h </w:instrText>
            </w:r>
            <w:r>
              <w:rPr>
                <w:noProof/>
                <w:webHidden/>
              </w:rPr>
            </w:r>
            <w:r>
              <w:rPr>
                <w:noProof/>
                <w:webHidden/>
              </w:rPr>
              <w:fldChar w:fldCharType="separate"/>
            </w:r>
            <w:r w:rsidR="00BB5971">
              <w:rPr>
                <w:noProof/>
                <w:webHidden/>
              </w:rPr>
              <w:t>14</w:t>
            </w:r>
            <w:r>
              <w:rPr>
                <w:noProof/>
                <w:webHidden/>
              </w:rPr>
              <w:fldChar w:fldCharType="end"/>
            </w:r>
          </w:hyperlink>
        </w:p>
        <w:p w14:paraId="0538F07E" w14:textId="410DFFBB" w:rsidR="00512EF5" w:rsidRDefault="00512EF5">
          <w:pPr>
            <w:pStyle w:val="TOC3"/>
            <w:tabs>
              <w:tab w:val="right" w:leader="dot" w:pos="9350"/>
            </w:tabs>
            <w:rPr>
              <w:rFonts w:eastAsiaTheme="minorEastAsia"/>
              <w:noProof/>
              <w:kern w:val="2"/>
              <w:sz w:val="24"/>
              <w:szCs w:val="24"/>
              <w14:ligatures w14:val="standardContextual"/>
            </w:rPr>
          </w:pPr>
          <w:hyperlink w:anchor="_Toc175586776" w:history="1">
            <w:r w:rsidRPr="00C071E0">
              <w:rPr>
                <w:rStyle w:val="Hyperlink"/>
                <w:noProof/>
              </w:rPr>
              <w:t>For culture updates, merge translations (not replace)</w:t>
            </w:r>
            <w:r>
              <w:rPr>
                <w:noProof/>
                <w:webHidden/>
              </w:rPr>
              <w:tab/>
            </w:r>
            <w:r>
              <w:rPr>
                <w:noProof/>
                <w:webHidden/>
              </w:rPr>
              <w:fldChar w:fldCharType="begin"/>
            </w:r>
            <w:r>
              <w:rPr>
                <w:noProof/>
                <w:webHidden/>
              </w:rPr>
              <w:instrText xml:space="preserve"> PAGEREF _Toc175586776 \h </w:instrText>
            </w:r>
            <w:r>
              <w:rPr>
                <w:noProof/>
                <w:webHidden/>
              </w:rPr>
            </w:r>
            <w:r>
              <w:rPr>
                <w:noProof/>
                <w:webHidden/>
              </w:rPr>
              <w:fldChar w:fldCharType="separate"/>
            </w:r>
            <w:r w:rsidR="00BB5971">
              <w:rPr>
                <w:noProof/>
                <w:webHidden/>
              </w:rPr>
              <w:t>14</w:t>
            </w:r>
            <w:r>
              <w:rPr>
                <w:noProof/>
                <w:webHidden/>
              </w:rPr>
              <w:fldChar w:fldCharType="end"/>
            </w:r>
          </w:hyperlink>
        </w:p>
        <w:p w14:paraId="746EBE6E" w14:textId="3141926E" w:rsidR="00512EF5" w:rsidRDefault="00512EF5">
          <w:pPr>
            <w:pStyle w:val="TOC2"/>
            <w:tabs>
              <w:tab w:val="right" w:leader="dot" w:pos="9350"/>
            </w:tabs>
            <w:rPr>
              <w:rFonts w:eastAsiaTheme="minorEastAsia"/>
              <w:noProof/>
              <w:kern w:val="2"/>
              <w:sz w:val="24"/>
              <w:szCs w:val="24"/>
              <w14:ligatures w14:val="standardContextual"/>
            </w:rPr>
          </w:pPr>
          <w:hyperlink w:anchor="_Toc175586777" w:history="1">
            <w:r w:rsidRPr="00C071E0">
              <w:rPr>
                <w:rStyle w:val="Hyperlink"/>
                <w:noProof/>
              </w:rPr>
              <w:t>Include roles</w:t>
            </w:r>
            <w:r>
              <w:rPr>
                <w:noProof/>
                <w:webHidden/>
              </w:rPr>
              <w:tab/>
            </w:r>
            <w:r>
              <w:rPr>
                <w:noProof/>
                <w:webHidden/>
              </w:rPr>
              <w:fldChar w:fldCharType="begin"/>
            </w:r>
            <w:r>
              <w:rPr>
                <w:noProof/>
                <w:webHidden/>
              </w:rPr>
              <w:instrText xml:space="preserve"> PAGEREF _Toc175586777 \h </w:instrText>
            </w:r>
            <w:r>
              <w:rPr>
                <w:noProof/>
                <w:webHidden/>
              </w:rPr>
            </w:r>
            <w:r>
              <w:rPr>
                <w:noProof/>
                <w:webHidden/>
              </w:rPr>
              <w:fldChar w:fldCharType="separate"/>
            </w:r>
            <w:r w:rsidR="00BB5971">
              <w:rPr>
                <w:noProof/>
                <w:webHidden/>
              </w:rPr>
              <w:t>14</w:t>
            </w:r>
            <w:r>
              <w:rPr>
                <w:noProof/>
                <w:webHidden/>
              </w:rPr>
              <w:fldChar w:fldCharType="end"/>
            </w:r>
          </w:hyperlink>
        </w:p>
        <w:p w14:paraId="578C65B0" w14:textId="4FE2ADBC" w:rsidR="00512EF5" w:rsidRDefault="00512EF5">
          <w:pPr>
            <w:pStyle w:val="TOC2"/>
            <w:tabs>
              <w:tab w:val="right" w:leader="dot" w:pos="9350"/>
            </w:tabs>
            <w:rPr>
              <w:rFonts w:eastAsiaTheme="minorEastAsia"/>
              <w:noProof/>
              <w:kern w:val="2"/>
              <w:sz w:val="24"/>
              <w:szCs w:val="24"/>
              <w14:ligatures w14:val="standardContextual"/>
            </w:rPr>
          </w:pPr>
          <w:hyperlink w:anchor="_Toc175586778" w:history="1">
            <w:r w:rsidRPr="00C071E0">
              <w:rPr>
                <w:rStyle w:val="Hyperlink"/>
                <w:noProof/>
              </w:rPr>
              <w:t>Use TMSL (not TMDL) for comparison</w:t>
            </w:r>
            <w:r>
              <w:rPr>
                <w:noProof/>
                <w:webHidden/>
              </w:rPr>
              <w:tab/>
            </w:r>
            <w:r>
              <w:rPr>
                <w:noProof/>
                <w:webHidden/>
              </w:rPr>
              <w:fldChar w:fldCharType="begin"/>
            </w:r>
            <w:r>
              <w:rPr>
                <w:noProof/>
                <w:webHidden/>
              </w:rPr>
              <w:instrText xml:space="preserve"> PAGEREF _Toc175586778 \h </w:instrText>
            </w:r>
            <w:r>
              <w:rPr>
                <w:noProof/>
                <w:webHidden/>
              </w:rPr>
            </w:r>
            <w:r>
              <w:rPr>
                <w:noProof/>
                <w:webHidden/>
              </w:rPr>
              <w:fldChar w:fldCharType="separate"/>
            </w:r>
            <w:r w:rsidR="00BB5971">
              <w:rPr>
                <w:noProof/>
                <w:webHidden/>
              </w:rPr>
              <w:t>15</w:t>
            </w:r>
            <w:r>
              <w:rPr>
                <w:noProof/>
                <w:webHidden/>
              </w:rPr>
              <w:fldChar w:fldCharType="end"/>
            </w:r>
          </w:hyperlink>
        </w:p>
        <w:p w14:paraId="40260826" w14:textId="35E64F82" w:rsidR="00512EF5" w:rsidRDefault="00512EF5">
          <w:pPr>
            <w:pStyle w:val="TOC2"/>
            <w:tabs>
              <w:tab w:val="right" w:leader="dot" w:pos="9350"/>
            </w:tabs>
            <w:rPr>
              <w:rFonts w:eastAsiaTheme="minorEastAsia"/>
              <w:noProof/>
              <w:kern w:val="2"/>
              <w:sz w:val="24"/>
              <w:szCs w:val="24"/>
              <w14:ligatures w14:val="standardContextual"/>
            </w:rPr>
          </w:pPr>
          <w:hyperlink w:anchor="_Toc175586779" w:history="1">
            <w:r w:rsidRPr="00C071E0">
              <w:rPr>
                <w:rStyle w:val="Hyperlink"/>
                <w:noProof/>
              </w:rPr>
              <w:t>Consider partitions when comparing tables</w:t>
            </w:r>
            <w:r>
              <w:rPr>
                <w:noProof/>
                <w:webHidden/>
              </w:rPr>
              <w:tab/>
            </w:r>
            <w:r>
              <w:rPr>
                <w:noProof/>
                <w:webHidden/>
              </w:rPr>
              <w:fldChar w:fldCharType="begin"/>
            </w:r>
            <w:r>
              <w:rPr>
                <w:noProof/>
                <w:webHidden/>
              </w:rPr>
              <w:instrText xml:space="preserve"> PAGEREF _Toc175586779 \h </w:instrText>
            </w:r>
            <w:r>
              <w:rPr>
                <w:noProof/>
                <w:webHidden/>
              </w:rPr>
            </w:r>
            <w:r>
              <w:rPr>
                <w:noProof/>
                <w:webHidden/>
              </w:rPr>
              <w:fldChar w:fldCharType="separate"/>
            </w:r>
            <w:r w:rsidR="00BB5971">
              <w:rPr>
                <w:noProof/>
                <w:webHidden/>
              </w:rPr>
              <w:t>15</w:t>
            </w:r>
            <w:r>
              <w:rPr>
                <w:noProof/>
                <w:webHidden/>
              </w:rPr>
              <w:fldChar w:fldCharType="end"/>
            </w:r>
          </w:hyperlink>
        </w:p>
        <w:p w14:paraId="0E137346" w14:textId="0C3A555F" w:rsidR="00512EF5" w:rsidRDefault="00512EF5">
          <w:pPr>
            <w:pStyle w:val="TOC2"/>
            <w:tabs>
              <w:tab w:val="right" w:leader="dot" w:pos="9350"/>
            </w:tabs>
            <w:rPr>
              <w:rFonts w:eastAsiaTheme="minorEastAsia"/>
              <w:noProof/>
              <w:kern w:val="2"/>
              <w:sz w:val="24"/>
              <w:szCs w:val="24"/>
              <w14:ligatures w14:val="standardContextual"/>
            </w:rPr>
          </w:pPr>
          <w:hyperlink w:anchor="_Toc175586780" w:history="1">
            <w:r w:rsidRPr="00C071E0">
              <w:rPr>
                <w:rStyle w:val="Hyperlink"/>
                <w:noProof/>
              </w:rPr>
              <w:t>Consider annotations when comparing</w:t>
            </w:r>
            <w:r>
              <w:rPr>
                <w:noProof/>
                <w:webHidden/>
              </w:rPr>
              <w:tab/>
            </w:r>
            <w:r>
              <w:rPr>
                <w:noProof/>
                <w:webHidden/>
              </w:rPr>
              <w:fldChar w:fldCharType="begin"/>
            </w:r>
            <w:r>
              <w:rPr>
                <w:noProof/>
                <w:webHidden/>
              </w:rPr>
              <w:instrText xml:space="preserve"> PAGEREF _Toc175586780 \h </w:instrText>
            </w:r>
            <w:r>
              <w:rPr>
                <w:noProof/>
                <w:webHidden/>
              </w:rPr>
            </w:r>
            <w:r>
              <w:rPr>
                <w:noProof/>
                <w:webHidden/>
              </w:rPr>
              <w:fldChar w:fldCharType="separate"/>
            </w:r>
            <w:r w:rsidR="00BB5971">
              <w:rPr>
                <w:noProof/>
                <w:webHidden/>
              </w:rPr>
              <w:t>15</w:t>
            </w:r>
            <w:r>
              <w:rPr>
                <w:noProof/>
                <w:webHidden/>
              </w:rPr>
              <w:fldChar w:fldCharType="end"/>
            </w:r>
          </w:hyperlink>
        </w:p>
        <w:p w14:paraId="1B39F343" w14:textId="0851139B" w:rsidR="00512EF5" w:rsidRDefault="00512EF5">
          <w:pPr>
            <w:pStyle w:val="TOC2"/>
            <w:tabs>
              <w:tab w:val="right" w:leader="dot" w:pos="9350"/>
            </w:tabs>
            <w:rPr>
              <w:rFonts w:eastAsiaTheme="minorEastAsia"/>
              <w:noProof/>
              <w:kern w:val="2"/>
              <w:sz w:val="24"/>
              <w:szCs w:val="24"/>
              <w14:ligatures w14:val="standardContextual"/>
            </w:rPr>
          </w:pPr>
          <w:hyperlink w:anchor="_Toc175586781" w:history="1">
            <w:r w:rsidRPr="00C071E0">
              <w:rPr>
                <w:rStyle w:val="Hyperlink"/>
                <w:noProof/>
              </w:rPr>
              <w:t>Consider LineageTag when comparing</w:t>
            </w:r>
            <w:r>
              <w:rPr>
                <w:noProof/>
                <w:webHidden/>
              </w:rPr>
              <w:tab/>
            </w:r>
            <w:r>
              <w:rPr>
                <w:noProof/>
                <w:webHidden/>
              </w:rPr>
              <w:fldChar w:fldCharType="begin"/>
            </w:r>
            <w:r>
              <w:rPr>
                <w:noProof/>
                <w:webHidden/>
              </w:rPr>
              <w:instrText xml:space="preserve"> PAGEREF _Toc175586781 \h </w:instrText>
            </w:r>
            <w:r>
              <w:rPr>
                <w:noProof/>
                <w:webHidden/>
              </w:rPr>
            </w:r>
            <w:r>
              <w:rPr>
                <w:noProof/>
                <w:webHidden/>
              </w:rPr>
              <w:fldChar w:fldCharType="separate"/>
            </w:r>
            <w:r w:rsidR="00BB5971">
              <w:rPr>
                <w:noProof/>
                <w:webHidden/>
              </w:rPr>
              <w:t>15</w:t>
            </w:r>
            <w:r>
              <w:rPr>
                <w:noProof/>
                <w:webHidden/>
              </w:rPr>
              <w:fldChar w:fldCharType="end"/>
            </w:r>
          </w:hyperlink>
        </w:p>
        <w:p w14:paraId="193618F9" w14:textId="5A0F8BF8" w:rsidR="00512EF5" w:rsidRDefault="00512EF5">
          <w:pPr>
            <w:pStyle w:val="TOC2"/>
            <w:tabs>
              <w:tab w:val="right" w:leader="dot" w:pos="9350"/>
            </w:tabs>
            <w:rPr>
              <w:rFonts w:eastAsiaTheme="minorEastAsia"/>
              <w:noProof/>
              <w:kern w:val="2"/>
              <w:sz w:val="24"/>
              <w:szCs w:val="24"/>
              <w14:ligatures w14:val="standardContextual"/>
            </w:rPr>
          </w:pPr>
          <w:hyperlink w:anchor="_Toc175586782" w:history="1">
            <w:r w:rsidRPr="00C071E0">
              <w:rPr>
                <w:rStyle w:val="Hyperlink"/>
                <w:noProof/>
              </w:rPr>
              <w:t>For table updates, retain partitions</w:t>
            </w:r>
            <w:r>
              <w:rPr>
                <w:noProof/>
                <w:webHidden/>
              </w:rPr>
              <w:tab/>
            </w:r>
            <w:r>
              <w:rPr>
                <w:noProof/>
                <w:webHidden/>
              </w:rPr>
              <w:fldChar w:fldCharType="begin"/>
            </w:r>
            <w:r>
              <w:rPr>
                <w:noProof/>
                <w:webHidden/>
              </w:rPr>
              <w:instrText xml:space="preserve"> PAGEREF _Toc175586782 \h </w:instrText>
            </w:r>
            <w:r>
              <w:rPr>
                <w:noProof/>
                <w:webHidden/>
              </w:rPr>
            </w:r>
            <w:r>
              <w:rPr>
                <w:noProof/>
                <w:webHidden/>
              </w:rPr>
              <w:fldChar w:fldCharType="separate"/>
            </w:r>
            <w:r w:rsidR="00BB5971">
              <w:rPr>
                <w:noProof/>
                <w:webHidden/>
              </w:rPr>
              <w:t>15</w:t>
            </w:r>
            <w:r>
              <w:rPr>
                <w:noProof/>
                <w:webHidden/>
              </w:rPr>
              <w:fldChar w:fldCharType="end"/>
            </w:r>
          </w:hyperlink>
        </w:p>
        <w:p w14:paraId="4B68D4CF" w14:textId="4F7E0707" w:rsidR="00512EF5" w:rsidRDefault="00512EF5">
          <w:pPr>
            <w:pStyle w:val="TOC3"/>
            <w:tabs>
              <w:tab w:val="right" w:leader="dot" w:pos="9350"/>
            </w:tabs>
            <w:rPr>
              <w:rFonts w:eastAsiaTheme="minorEastAsia"/>
              <w:noProof/>
              <w:kern w:val="2"/>
              <w:sz w:val="24"/>
              <w:szCs w:val="24"/>
              <w14:ligatures w14:val="standardContextual"/>
            </w:rPr>
          </w:pPr>
          <w:hyperlink w:anchor="_Toc175586783" w:history="1">
            <w:r w:rsidRPr="00C071E0">
              <w:rPr>
                <w:rStyle w:val="Hyperlink"/>
                <w:noProof/>
              </w:rPr>
              <w:t>Retain only refresh-policy based partitions</w:t>
            </w:r>
            <w:r>
              <w:rPr>
                <w:noProof/>
                <w:webHidden/>
              </w:rPr>
              <w:tab/>
            </w:r>
            <w:r>
              <w:rPr>
                <w:noProof/>
                <w:webHidden/>
              </w:rPr>
              <w:fldChar w:fldCharType="begin"/>
            </w:r>
            <w:r>
              <w:rPr>
                <w:noProof/>
                <w:webHidden/>
              </w:rPr>
              <w:instrText xml:space="preserve"> PAGEREF _Toc175586783 \h </w:instrText>
            </w:r>
            <w:r>
              <w:rPr>
                <w:noProof/>
                <w:webHidden/>
              </w:rPr>
            </w:r>
            <w:r>
              <w:rPr>
                <w:noProof/>
                <w:webHidden/>
              </w:rPr>
              <w:fldChar w:fldCharType="separate"/>
            </w:r>
            <w:r w:rsidR="00BB5971">
              <w:rPr>
                <w:noProof/>
                <w:webHidden/>
              </w:rPr>
              <w:t>15</w:t>
            </w:r>
            <w:r>
              <w:rPr>
                <w:noProof/>
                <w:webHidden/>
              </w:rPr>
              <w:fldChar w:fldCharType="end"/>
            </w:r>
          </w:hyperlink>
        </w:p>
        <w:p w14:paraId="0FB8E690" w14:textId="2E5083EE" w:rsidR="00512EF5" w:rsidRDefault="00512EF5">
          <w:pPr>
            <w:pStyle w:val="TOC2"/>
            <w:tabs>
              <w:tab w:val="right" w:leader="dot" w:pos="9350"/>
            </w:tabs>
            <w:rPr>
              <w:rFonts w:eastAsiaTheme="minorEastAsia"/>
              <w:noProof/>
              <w:kern w:val="2"/>
              <w:sz w:val="24"/>
              <w:szCs w:val="24"/>
              <w14:ligatures w14:val="standardContextual"/>
            </w:rPr>
          </w:pPr>
          <w:hyperlink w:anchor="_Toc175586784" w:history="1">
            <w:r w:rsidRPr="00C071E0">
              <w:rPr>
                <w:rStyle w:val="Hyperlink"/>
                <w:noProof/>
              </w:rPr>
              <w:t>For table updates, retain refresh policy</w:t>
            </w:r>
            <w:r>
              <w:rPr>
                <w:noProof/>
                <w:webHidden/>
              </w:rPr>
              <w:tab/>
            </w:r>
            <w:r>
              <w:rPr>
                <w:noProof/>
                <w:webHidden/>
              </w:rPr>
              <w:fldChar w:fldCharType="begin"/>
            </w:r>
            <w:r>
              <w:rPr>
                <w:noProof/>
                <w:webHidden/>
              </w:rPr>
              <w:instrText xml:space="preserve"> PAGEREF _Toc175586784 \h </w:instrText>
            </w:r>
            <w:r>
              <w:rPr>
                <w:noProof/>
                <w:webHidden/>
              </w:rPr>
            </w:r>
            <w:r>
              <w:rPr>
                <w:noProof/>
                <w:webHidden/>
              </w:rPr>
              <w:fldChar w:fldCharType="separate"/>
            </w:r>
            <w:r w:rsidR="00BB5971">
              <w:rPr>
                <w:noProof/>
                <w:webHidden/>
              </w:rPr>
              <w:t>15</w:t>
            </w:r>
            <w:r>
              <w:rPr>
                <w:noProof/>
                <w:webHidden/>
              </w:rPr>
              <w:fldChar w:fldCharType="end"/>
            </w:r>
          </w:hyperlink>
        </w:p>
        <w:p w14:paraId="4371E23A" w14:textId="36C312BD" w:rsidR="00512EF5" w:rsidRDefault="00512EF5">
          <w:pPr>
            <w:pStyle w:val="TOC2"/>
            <w:tabs>
              <w:tab w:val="right" w:leader="dot" w:pos="9350"/>
            </w:tabs>
            <w:rPr>
              <w:rFonts w:eastAsiaTheme="minorEastAsia"/>
              <w:noProof/>
              <w:kern w:val="2"/>
              <w:sz w:val="24"/>
              <w:szCs w:val="24"/>
              <w14:ligatures w14:val="standardContextual"/>
            </w:rPr>
          </w:pPr>
          <w:hyperlink w:anchor="_Toc175586785" w:history="1">
            <w:r w:rsidRPr="00C071E0">
              <w:rPr>
                <w:rStyle w:val="Hyperlink"/>
                <w:noProof/>
              </w:rPr>
              <w:t>For table updates, retain storage mode</w:t>
            </w:r>
            <w:r>
              <w:rPr>
                <w:noProof/>
                <w:webHidden/>
              </w:rPr>
              <w:tab/>
            </w:r>
            <w:r>
              <w:rPr>
                <w:noProof/>
                <w:webHidden/>
              </w:rPr>
              <w:fldChar w:fldCharType="begin"/>
            </w:r>
            <w:r>
              <w:rPr>
                <w:noProof/>
                <w:webHidden/>
              </w:rPr>
              <w:instrText xml:space="preserve"> PAGEREF _Toc175586785 \h </w:instrText>
            </w:r>
            <w:r>
              <w:rPr>
                <w:noProof/>
                <w:webHidden/>
              </w:rPr>
            </w:r>
            <w:r>
              <w:rPr>
                <w:noProof/>
                <w:webHidden/>
              </w:rPr>
              <w:fldChar w:fldCharType="separate"/>
            </w:r>
            <w:r w:rsidR="00BB5971">
              <w:rPr>
                <w:noProof/>
                <w:webHidden/>
              </w:rPr>
              <w:t>15</w:t>
            </w:r>
            <w:r>
              <w:rPr>
                <w:noProof/>
                <w:webHidden/>
              </w:rPr>
              <w:fldChar w:fldCharType="end"/>
            </w:r>
          </w:hyperlink>
        </w:p>
        <w:p w14:paraId="0300A297" w14:textId="02F9CD40" w:rsidR="00512EF5" w:rsidRDefault="00512EF5">
          <w:pPr>
            <w:pStyle w:val="TOC2"/>
            <w:tabs>
              <w:tab w:val="right" w:leader="dot" w:pos="9350"/>
            </w:tabs>
            <w:rPr>
              <w:rFonts w:eastAsiaTheme="minorEastAsia"/>
              <w:noProof/>
              <w:kern w:val="2"/>
              <w:sz w:val="24"/>
              <w:szCs w:val="24"/>
              <w14:ligatures w14:val="standardContextual"/>
            </w:rPr>
          </w:pPr>
          <w:hyperlink w:anchor="_Toc175586786" w:history="1">
            <w:r w:rsidRPr="00C071E0">
              <w:rPr>
                <w:rStyle w:val="Hyperlink"/>
                <w:noProof/>
              </w:rPr>
              <w:t>Display warnings for measure dependencies (DAX reference to missing measure/column)</w:t>
            </w:r>
            <w:r>
              <w:rPr>
                <w:noProof/>
                <w:webHidden/>
              </w:rPr>
              <w:tab/>
            </w:r>
            <w:r>
              <w:rPr>
                <w:noProof/>
                <w:webHidden/>
              </w:rPr>
              <w:fldChar w:fldCharType="begin"/>
            </w:r>
            <w:r>
              <w:rPr>
                <w:noProof/>
                <w:webHidden/>
              </w:rPr>
              <w:instrText xml:space="preserve"> PAGEREF _Toc175586786 \h </w:instrText>
            </w:r>
            <w:r>
              <w:rPr>
                <w:noProof/>
                <w:webHidden/>
              </w:rPr>
            </w:r>
            <w:r>
              <w:rPr>
                <w:noProof/>
                <w:webHidden/>
              </w:rPr>
              <w:fldChar w:fldCharType="separate"/>
            </w:r>
            <w:r w:rsidR="00BB5971">
              <w:rPr>
                <w:noProof/>
                <w:webHidden/>
              </w:rPr>
              <w:t>15</w:t>
            </w:r>
            <w:r>
              <w:rPr>
                <w:noProof/>
                <w:webHidden/>
              </w:rPr>
              <w:fldChar w:fldCharType="end"/>
            </w:r>
          </w:hyperlink>
        </w:p>
        <w:p w14:paraId="4A6A3453" w14:textId="77428209" w:rsidR="00512EF5" w:rsidRDefault="00512EF5">
          <w:pPr>
            <w:pStyle w:val="TOC2"/>
            <w:tabs>
              <w:tab w:val="right" w:leader="dot" w:pos="9350"/>
            </w:tabs>
            <w:rPr>
              <w:rFonts w:eastAsiaTheme="minorEastAsia"/>
              <w:noProof/>
              <w:kern w:val="2"/>
              <w:sz w:val="24"/>
              <w:szCs w:val="24"/>
              <w14:ligatures w14:val="standardContextual"/>
            </w:rPr>
          </w:pPr>
          <w:hyperlink w:anchor="_Toc175586787" w:history="1">
            <w:r w:rsidRPr="00C071E0">
              <w:rPr>
                <w:rStyle w:val="Hyperlink"/>
                <w:noProof/>
              </w:rPr>
              <w:t>Database deployment</w:t>
            </w:r>
            <w:r>
              <w:rPr>
                <w:noProof/>
                <w:webHidden/>
              </w:rPr>
              <w:tab/>
            </w:r>
            <w:r>
              <w:rPr>
                <w:noProof/>
                <w:webHidden/>
              </w:rPr>
              <w:fldChar w:fldCharType="begin"/>
            </w:r>
            <w:r>
              <w:rPr>
                <w:noProof/>
                <w:webHidden/>
              </w:rPr>
              <w:instrText xml:space="preserve"> PAGEREF _Toc175586787 \h </w:instrText>
            </w:r>
            <w:r>
              <w:rPr>
                <w:noProof/>
                <w:webHidden/>
              </w:rPr>
            </w:r>
            <w:r>
              <w:rPr>
                <w:noProof/>
                <w:webHidden/>
              </w:rPr>
              <w:fldChar w:fldCharType="separate"/>
            </w:r>
            <w:r w:rsidR="00BB5971">
              <w:rPr>
                <w:noProof/>
                <w:webHidden/>
              </w:rPr>
              <w:t>15</w:t>
            </w:r>
            <w:r>
              <w:rPr>
                <w:noProof/>
                <w:webHidden/>
              </w:rPr>
              <w:fldChar w:fldCharType="end"/>
            </w:r>
          </w:hyperlink>
        </w:p>
        <w:p w14:paraId="67663A34" w14:textId="4878E043" w:rsidR="00512EF5" w:rsidRDefault="00512EF5">
          <w:pPr>
            <w:pStyle w:val="TOC3"/>
            <w:tabs>
              <w:tab w:val="right" w:leader="dot" w:pos="9350"/>
            </w:tabs>
            <w:rPr>
              <w:rFonts w:eastAsiaTheme="minorEastAsia"/>
              <w:noProof/>
              <w:kern w:val="2"/>
              <w:sz w:val="24"/>
              <w:szCs w:val="24"/>
              <w14:ligatures w14:val="standardContextual"/>
            </w:rPr>
          </w:pPr>
          <w:hyperlink w:anchor="_Toc175586788" w:history="1">
            <w:r w:rsidRPr="00C071E0">
              <w:rPr>
                <w:rStyle w:val="Hyperlink"/>
                <w:noProof/>
              </w:rPr>
              <w:t>Processing option</w:t>
            </w:r>
            <w:r>
              <w:rPr>
                <w:noProof/>
                <w:webHidden/>
              </w:rPr>
              <w:tab/>
            </w:r>
            <w:r>
              <w:rPr>
                <w:noProof/>
                <w:webHidden/>
              </w:rPr>
              <w:fldChar w:fldCharType="begin"/>
            </w:r>
            <w:r>
              <w:rPr>
                <w:noProof/>
                <w:webHidden/>
              </w:rPr>
              <w:instrText xml:space="preserve"> PAGEREF _Toc175586788 \h </w:instrText>
            </w:r>
            <w:r>
              <w:rPr>
                <w:noProof/>
                <w:webHidden/>
              </w:rPr>
            </w:r>
            <w:r>
              <w:rPr>
                <w:noProof/>
                <w:webHidden/>
              </w:rPr>
              <w:fldChar w:fldCharType="separate"/>
            </w:r>
            <w:r w:rsidR="00BB5971">
              <w:rPr>
                <w:noProof/>
                <w:webHidden/>
              </w:rPr>
              <w:t>15</w:t>
            </w:r>
            <w:r>
              <w:rPr>
                <w:noProof/>
                <w:webHidden/>
              </w:rPr>
              <w:fldChar w:fldCharType="end"/>
            </w:r>
          </w:hyperlink>
        </w:p>
        <w:p w14:paraId="57D3DCDE" w14:textId="1DF179F6" w:rsidR="00512EF5" w:rsidRDefault="00512EF5">
          <w:pPr>
            <w:pStyle w:val="TOC3"/>
            <w:tabs>
              <w:tab w:val="right" w:leader="dot" w:pos="9350"/>
            </w:tabs>
            <w:rPr>
              <w:rFonts w:eastAsiaTheme="minorEastAsia"/>
              <w:noProof/>
              <w:kern w:val="2"/>
              <w:sz w:val="24"/>
              <w:szCs w:val="24"/>
              <w14:ligatures w14:val="standardContextual"/>
            </w:rPr>
          </w:pPr>
          <w:hyperlink w:anchor="_Toc175586789" w:history="1">
            <w:r w:rsidRPr="00C071E0">
              <w:rPr>
                <w:rStyle w:val="Hyperlink"/>
                <w:noProof/>
              </w:rPr>
              <w:t>Process only affected tables</w:t>
            </w:r>
            <w:r>
              <w:rPr>
                <w:noProof/>
                <w:webHidden/>
              </w:rPr>
              <w:tab/>
            </w:r>
            <w:r>
              <w:rPr>
                <w:noProof/>
                <w:webHidden/>
              </w:rPr>
              <w:fldChar w:fldCharType="begin"/>
            </w:r>
            <w:r>
              <w:rPr>
                <w:noProof/>
                <w:webHidden/>
              </w:rPr>
              <w:instrText xml:space="preserve"> PAGEREF _Toc175586789 \h </w:instrText>
            </w:r>
            <w:r>
              <w:rPr>
                <w:noProof/>
                <w:webHidden/>
              </w:rPr>
            </w:r>
            <w:r>
              <w:rPr>
                <w:noProof/>
                <w:webHidden/>
              </w:rPr>
              <w:fldChar w:fldCharType="separate"/>
            </w:r>
            <w:r w:rsidR="00BB5971">
              <w:rPr>
                <w:noProof/>
                <w:webHidden/>
              </w:rPr>
              <w:t>16</w:t>
            </w:r>
            <w:r>
              <w:rPr>
                <w:noProof/>
                <w:webHidden/>
              </w:rPr>
              <w:fldChar w:fldCharType="end"/>
            </w:r>
          </w:hyperlink>
        </w:p>
        <w:p w14:paraId="75CD13C7" w14:textId="69784A3F" w:rsidR="00512EF5" w:rsidRDefault="00512EF5">
          <w:pPr>
            <w:pStyle w:val="TOC1"/>
            <w:tabs>
              <w:tab w:val="right" w:leader="dot" w:pos="9350"/>
            </w:tabs>
            <w:rPr>
              <w:rFonts w:eastAsiaTheme="minorEastAsia"/>
              <w:noProof/>
              <w:kern w:val="2"/>
              <w:sz w:val="24"/>
              <w:szCs w:val="24"/>
              <w14:ligatures w14:val="standardContextual"/>
            </w:rPr>
          </w:pPr>
          <w:hyperlink w:anchor="_Toc175586790" w:history="1">
            <w:r w:rsidRPr="00C071E0">
              <w:rPr>
                <w:rStyle w:val="Hyperlink"/>
                <w:noProof/>
              </w:rPr>
              <w:t>Command-line execution</w:t>
            </w:r>
            <w:r>
              <w:rPr>
                <w:noProof/>
                <w:webHidden/>
              </w:rPr>
              <w:tab/>
            </w:r>
            <w:r>
              <w:rPr>
                <w:noProof/>
                <w:webHidden/>
              </w:rPr>
              <w:fldChar w:fldCharType="begin"/>
            </w:r>
            <w:r>
              <w:rPr>
                <w:noProof/>
                <w:webHidden/>
              </w:rPr>
              <w:instrText xml:space="preserve"> PAGEREF _Toc175586790 \h </w:instrText>
            </w:r>
            <w:r>
              <w:rPr>
                <w:noProof/>
                <w:webHidden/>
              </w:rPr>
            </w:r>
            <w:r>
              <w:rPr>
                <w:noProof/>
                <w:webHidden/>
              </w:rPr>
              <w:fldChar w:fldCharType="separate"/>
            </w:r>
            <w:r w:rsidR="00BB5971">
              <w:rPr>
                <w:noProof/>
                <w:webHidden/>
              </w:rPr>
              <w:t>16</w:t>
            </w:r>
            <w:r>
              <w:rPr>
                <w:noProof/>
                <w:webHidden/>
              </w:rPr>
              <w:fldChar w:fldCharType="end"/>
            </w:r>
          </w:hyperlink>
        </w:p>
        <w:p w14:paraId="577C9F0B" w14:textId="1AEC0CB6" w:rsidR="00512EF5" w:rsidRDefault="00512EF5">
          <w:pPr>
            <w:pStyle w:val="TOC2"/>
            <w:tabs>
              <w:tab w:val="right" w:leader="dot" w:pos="9350"/>
            </w:tabs>
            <w:rPr>
              <w:rFonts w:eastAsiaTheme="minorEastAsia"/>
              <w:noProof/>
              <w:kern w:val="2"/>
              <w:sz w:val="24"/>
              <w:szCs w:val="24"/>
              <w14:ligatures w14:val="standardContextual"/>
            </w:rPr>
          </w:pPr>
          <w:hyperlink w:anchor="_Toc175586791" w:history="1">
            <w:r w:rsidRPr="00C071E0">
              <w:rPr>
                <w:rStyle w:val="Hyperlink"/>
                <w:noProof/>
              </w:rPr>
              <w:t>Syntax</w:t>
            </w:r>
            <w:r>
              <w:rPr>
                <w:noProof/>
                <w:webHidden/>
              </w:rPr>
              <w:tab/>
            </w:r>
            <w:r>
              <w:rPr>
                <w:noProof/>
                <w:webHidden/>
              </w:rPr>
              <w:fldChar w:fldCharType="begin"/>
            </w:r>
            <w:r>
              <w:rPr>
                <w:noProof/>
                <w:webHidden/>
              </w:rPr>
              <w:instrText xml:space="preserve"> PAGEREF _Toc175586791 \h </w:instrText>
            </w:r>
            <w:r>
              <w:rPr>
                <w:noProof/>
                <w:webHidden/>
              </w:rPr>
            </w:r>
            <w:r>
              <w:rPr>
                <w:noProof/>
                <w:webHidden/>
              </w:rPr>
              <w:fldChar w:fldCharType="separate"/>
            </w:r>
            <w:r w:rsidR="00BB5971">
              <w:rPr>
                <w:noProof/>
                <w:webHidden/>
              </w:rPr>
              <w:t>16</w:t>
            </w:r>
            <w:r>
              <w:rPr>
                <w:noProof/>
                <w:webHidden/>
              </w:rPr>
              <w:fldChar w:fldCharType="end"/>
            </w:r>
          </w:hyperlink>
        </w:p>
        <w:p w14:paraId="62EE5C9C" w14:textId="4606C06A" w:rsidR="00512EF5" w:rsidRDefault="00512EF5">
          <w:pPr>
            <w:pStyle w:val="TOC2"/>
            <w:tabs>
              <w:tab w:val="right" w:leader="dot" w:pos="9350"/>
            </w:tabs>
            <w:rPr>
              <w:rFonts w:eastAsiaTheme="minorEastAsia"/>
              <w:noProof/>
              <w:kern w:val="2"/>
              <w:sz w:val="24"/>
              <w:szCs w:val="24"/>
              <w14:ligatures w14:val="standardContextual"/>
            </w:rPr>
          </w:pPr>
          <w:hyperlink w:anchor="_Toc175586792" w:history="1">
            <w:r w:rsidRPr="00C071E0">
              <w:rPr>
                <w:rStyle w:val="Hyperlink"/>
                <w:noProof/>
              </w:rPr>
              <w:t>Arguments</w:t>
            </w:r>
            <w:r>
              <w:rPr>
                <w:noProof/>
                <w:webHidden/>
              </w:rPr>
              <w:tab/>
            </w:r>
            <w:r>
              <w:rPr>
                <w:noProof/>
                <w:webHidden/>
              </w:rPr>
              <w:fldChar w:fldCharType="begin"/>
            </w:r>
            <w:r>
              <w:rPr>
                <w:noProof/>
                <w:webHidden/>
              </w:rPr>
              <w:instrText xml:space="preserve"> PAGEREF _Toc175586792 \h </w:instrText>
            </w:r>
            <w:r>
              <w:rPr>
                <w:noProof/>
                <w:webHidden/>
              </w:rPr>
            </w:r>
            <w:r>
              <w:rPr>
                <w:noProof/>
                <w:webHidden/>
              </w:rPr>
              <w:fldChar w:fldCharType="separate"/>
            </w:r>
            <w:r w:rsidR="00BB5971">
              <w:rPr>
                <w:noProof/>
                <w:webHidden/>
              </w:rPr>
              <w:t>16</w:t>
            </w:r>
            <w:r>
              <w:rPr>
                <w:noProof/>
                <w:webHidden/>
              </w:rPr>
              <w:fldChar w:fldCharType="end"/>
            </w:r>
          </w:hyperlink>
        </w:p>
        <w:p w14:paraId="6D63B0EC" w14:textId="6E823F62" w:rsidR="00512EF5" w:rsidRDefault="00512EF5">
          <w:pPr>
            <w:pStyle w:val="TOC3"/>
            <w:tabs>
              <w:tab w:val="right" w:leader="dot" w:pos="9350"/>
            </w:tabs>
            <w:rPr>
              <w:rFonts w:eastAsiaTheme="minorEastAsia"/>
              <w:noProof/>
              <w:kern w:val="2"/>
              <w:sz w:val="24"/>
              <w:szCs w:val="24"/>
              <w14:ligatures w14:val="standardContextual"/>
            </w:rPr>
          </w:pPr>
          <w:hyperlink w:anchor="_Toc175586793" w:history="1">
            <w:r w:rsidRPr="00C071E0">
              <w:rPr>
                <w:rStyle w:val="Hyperlink"/>
                <w:noProof/>
              </w:rPr>
              <w:t>For SMPROJ sources/targets only, use this workspace server instead of integrated workspace.</w:t>
            </w:r>
            <w:r>
              <w:rPr>
                <w:noProof/>
                <w:webHidden/>
              </w:rPr>
              <w:tab/>
            </w:r>
            <w:r>
              <w:rPr>
                <w:noProof/>
                <w:webHidden/>
              </w:rPr>
              <w:fldChar w:fldCharType="begin"/>
            </w:r>
            <w:r>
              <w:rPr>
                <w:noProof/>
                <w:webHidden/>
              </w:rPr>
              <w:instrText xml:space="preserve"> PAGEREF _Toc175586793 \h </w:instrText>
            </w:r>
            <w:r>
              <w:rPr>
                <w:noProof/>
                <w:webHidden/>
              </w:rPr>
            </w:r>
            <w:r>
              <w:rPr>
                <w:noProof/>
                <w:webHidden/>
              </w:rPr>
              <w:fldChar w:fldCharType="separate"/>
            </w:r>
            <w:r w:rsidR="00BB5971">
              <w:rPr>
                <w:noProof/>
                <w:webHidden/>
              </w:rPr>
              <w:t>17</w:t>
            </w:r>
            <w:r>
              <w:rPr>
                <w:noProof/>
                <w:webHidden/>
              </w:rPr>
              <w:fldChar w:fldCharType="end"/>
            </w:r>
          </w:hyperlink>
        </w:p>
        <w:p w14:paraId="24874F4A" w14:textId="7AC49F91" w:rsidR="00512EF5" w:rsidRDefault="00512EF5">
          <w:pPr>
            <w:pStyle w:val="TOC2"/>
            <w:tabs>
              <w:tab w:val="right" w:leader="dot" w:pos="9350"/>
            </w:tabs>
            <w:rPr>
              <w:rFonts w:eastAsiaTheme="minorEastAsia"/>
              <w:noProof/>
              <w:kern w:val="2"/>
              <w:sz w:val="24"/>
              <w:szCs w:val="24"/>
              <w14:ligatures w14:val="standardContextual"/>
            </w:rPr>
          </w:pPr>
          <w:hyperlink w:anchor="_Toc175586794" w:history="1">
            <w:r w:rsidRPr="00C071E0">
              <w:rPr>
                <w:rStyle w:val="Hyperlink"/>
                <w:noProof/>
              </w:rPr>
              <w:t>Examples</w:t>
            </w:r>
            <w:r>
              <w:rPr>
                <w:noProof/>
                <w:webHidden/>
              </w:rPr>
              <w:tab/>
            </w:r>
            <w:r>
              <w:rPr>
                <w:noProof/>
                <w:webHidden/>
              </w:rPr>
              <w:fldChar w:fldCharType="begin"/>
            </w:r>
            <w:r>
              <w:rPr>
                <w:noProof/>
                <w:webHidden/>
              </w:rPr>
              <w:instrText xml:space="preserve"> PAGEREF _Toc175586794 \h </w:instrText>
            </w:r>
            <w:r>
              <w:rPr>
                <w:noProof/>
                <w:webHidden/>
              </w:rPr>
            </w:r>
            <w:r>
              <w:rPr>
                <w:noProof/>
                <w:webHidden/>
              </w:rPr>
              <w:fldChar w:fldCharType="separate"/>
            </w:r>
            <w:r w:rsidR="00BB5971">
              <w:rPr>
                <w:noProof/>
                <w:webHidden/>
              </w:rPr>
              <w:t>17</w:t>
            </w:r>
            <w:r>
              <w:rPr>
                <w:noProof/>
                <w:webHidden/>
              </w:rPr>
              <w:fldChar w:fldCharType="end"/>
            </w:r>
          </w:hyperlink>
        </w:p>
        <w:p w14:paraId="75F97F9A" w14:textId="4C8DD986" w:rsidR="00512EF5" w:rsidRDefault="00512EF5">
          <w:pPr>
            <w:pStyle w:val="TOC2"/>
            <w:tabs>
              <w:tab w:val="right" w:leader="dot" w:pos="9350"/>
            </w:tabs>
            <w:rPr>
              <w:rFonts w:eastAsiaTheme="minorEastAsia"/>
              <w:noProof/>
              <w:kern w:val="2"/>
              <w:sz w:val="24"/>
              <w:szCs w:val="24"/>
              <w14:ligatures w14:val="standardContextual"/>
            </w:rPr>
          </w:pPr>
          <w:hyperlink w:anchor="_Toc175586795" w:history="1">
            <w:r w:rsidRPr="00C071E0">
              <w:rPr>
                <w:rStyle w:val="Hyperlink"/>
                <w:noProof/>
              </w:rPr>
              <w:t>Passwords and processing</w:t>
            </w:r>
            <w:r>
              <w:rPr>
                <w:noProof/>
                <w:webHidden/>
              </w:rPr>
              <w:tab/>
            </w:r>
            <w:r>
              <w:rPr>
                <w:noProof/>
                <w:webHidden/>
              </w:rPr>
              <w:fldChar w:fldCharType="begin"/>
            </w:r>
            <w:r>
              <w:rPr>
                <w:noProof/>
                <w:webHidden/>
              </w:rPr>
              <w:instrText xml:space="preserve"> PAGEREF _Toc175586795 \h </w:instrText>
            </w:r>
            <w:r>
              <w:rPr>
                <w:noProof/>
                <w:webHidden/>
              </w:rPr>
            </w:r>
            <w:r>
              <w:rPr>
                <w:noProof/>
                <w:webHidden/>
              </w:rPr>
              <w:fldChar w:fldCharType="separate"/>
            </w:r>
            <w:r w:rsidR="00BB5971">
              <w:rPr>
                <w:noProof/>
                <w:webHidden/>
              </w:rPr>
              <w:t>18</w:t>
            </w:r>
            <w:r>
              <w:rPr>
                <w:noProof/>
                <w:webHidden/>
              </w:rPr>
              <w:fldChar w:fldCharType="end"/>
            </w:r>
          </w:hyperlink>
        </w:p>
        <w:p w14:paraId="7FA14036" w14:textId="14673DD8" w:rsidR="00512EF5" w:rsidRDefault="00512EF5">
          <w:pPr>
            <w:pStyle w:val="TOC1"/>
            <w:tabs>
              <w:tab w:val="right" w:leader="dot" w:pos="9350"/>
            </w:tabs>
            <w:rPr>
              <w:rFonts w:eastAsiaTheme="minorEastAsia"/>
              <w:noProof/>
              <w:kern w:val="2"/>
              <w:sz w:val="24"/>
              <w:szCs w:val="24"/>
              <w14:ligatures w14:val="standardContextual"/>
            </w:rPr>
          </w:pPr>
          <w:hyperlink w:anchor="_Toc175586796" w:history="1">
            <w:r w:rsidRPr="00C071E0">
              <w:rPr>
                <w:rStyle w:val="Hyperlink"/>
                <w:noProof/>
              </w:rPr>
              <w:t>User data</w:t>
            </w:r>
            <w:r>
              <w:rPr>
                <w:noProof/>
                <w:webHidden/>
              </w:rPr>
              <w:tab/>
            </w:r>
            <w:r>
              <w:rPr>
                <w:noProof/>
                <w:webHidden/>
              </w:rPr>
              <w:fldChar w:fldCharType="begin"/>
            </w:r>
            <w:r>
              <w:rPr>
                <w:noProof/>
                <w:webHidden/>
              </w:rPr>
              <w:instrText xml:space="preserve"> PAGEREF _Toc175586796 \h </w:instrText>
            </w:r>
            <w:r>
              <w:rPr>
                <w:noProof/>
                <w:webHidden/>
              </w:rPr>
            </w:r>
            <w:r>
              <w:rPr>
                <w:noProof/>
                <w:webHidden/>
              </w:rPr>
              <w:fldChar w:fldCharType="separate"/>
            </w:r>
            <w:r w:rsidR="00BB5971">
              <w:rPr>
                <w:noProof/>
                <w:webHidden/>
              </w:rPr>
              <w:t>18</w:t>
            </w:r>
            <w:r>
              <w:rPr>
                <w:noProof/>
                <w:webHidden/>
              </w:rPr>
              <w:fldChar w:fldCharType="end"/>
            </w:r>
          </w:hyperlink>
        </w:p>
        <w:p w14:paraId="68294ED3" w14:textId="6F1C3A52" w:rsidR="00512EF5" w:rsidRDefault="00512EF5">
          <w:pPr>
            <w:pStyle w:val="TOC1"/>
            <w:tabs>
              <w:tab w:val="right" w:leader="dot" w:pos="9350"/>
            </w:tabs>
            <w:rPr>
              <w:rFonts w:eastAsiaTheme="minorEastAsia"/>
              <w:noProof/>
              <w:kern w:val="2"/>
              <w:sz w:val="24"/>
              <w:szCs w:val="24"/>
              <w14:ligatures w14:val="standardContextual"/>
            </w:rPr>
          </w:pPr>
          <w:hyperlink w:anchor="_Toc175586797" w:history="1">
            <w:r w:rsidRPr="00C071E0">
              <w:rPr>
                <w:rStyle w:val="Hyperlink"/>
                <w:noProof/>
              </w:rPr>
              <w:t>Known limitation – spurious diffs</w:t>
            </w:r>
            <w:r>
              <w:rPr>
                <w:noProof/>
                <w:webHidden/>
              </w:rPr>
              <w:tab/>
            </w:r>
            <w:r>
              <w:rPr>
                <w:noProof/>
                <w:webHidden/>
              </w:rPr>
              <w:fldChar w:fldCharType="begin"/>
            </w:r>
            <w:r>
              <w:rPr>
                <w:noProof/>
                <w:webHidden/>
              </w:rPr>
              <w:instrText xml:space="preserve"> PAGEREF _Toc175586797 \h </w:instrText>
            </w:r>
            <w:r>
              <w:rPr>
                <w:noProof/>
                <w:webHidden/>
              </w:rPr>
            </w:r>
            <w:r>
              <w:rPr>
                <w:noProof/>
                <w:webHidden/>
              </w:rPr>
              <w:fldChar w:fldCharType="separate"/>
            </w:r>
            <w:r w:rsidR="00BB5971">
              <w:rPr>
                <w:noProof/>
                <w:webHidden/>
              </w:rPr>
              <w:t>18</w:t>
            </w:r>
            <w:r>
              <w:rPr>
                <w:noProof/>
                <w:webHidden/>
              </w:rPr>
              <w:fldChar w:fldCharType="end"/>
            </w:r>
          </w:hyperlink>
        </w:p>
        <w:p w14:paraId="01B9F160" w14:textId="13C1F48F" w:rsidR="00D53D05" w:rsidRPr="006D1D14" w:rsidRDefault="00EE15C1">
          <w:r w:rsidRPr="006D1D14">
            <w:rPr>
              <w:b/>
              <w:bCs/>
              <w:sz w:val="18"/>
            </w:rPr>
            <w:fldChar w:fldCharType="end"/>
          </w:r>
        </w:p>
      </w:sdtContent>
    </w:sdt>
    <w:p w14:paraId="14E56A6C" w14:textId="77777777" w:rsidR="009C07DB" w:rsidRPr="006D1D14" w:rsidRDefault="009C07DB" w:rsidP="009C07DB"/>
    <w:p w14:paraId="304F0EAF" w14:textId="77777777" w:rsidR="001452A0" w:rsidRPr="006D1D14" w:rsidRDefault="001452A0">
      <w:pPr>
        <w:rPr>
          <w:rFonts w:asciiTheme="majorHAnsi" w:eastAsiaTheme="majorEastAsia" w:hAnsiTheme="majorHAnsi" w:cstheme="majorBidi"/>
          <w:color w:val="2F5496" w:themeColor="accent1" w:themeShade="BF"/>
          <w:sz w:val="32"/>
          <w:szCs w:val="32"/>
        </w:rPr>
      </w:pPr>
      <w:r w:rsidRPr="006D1D14">
        <w:br w:type="page"/>
      </w:r>
    </w:p>
    <w:p w14:paraId="190FCA41" w14:textId="46AA700B" w:rsidR="00177FCF" w:rsidRPr="006D1D14" w:rsidRDefault="004B712C" w:rsidP="00D62C7D">
      <w:pPr>
        <w:pStyle w:val="Heading1"/>
      </w:pPr>
      <w:bookmarkStart w:id="2" w:name="_Toc175586757"/>
      <w:r w:rsidRPr="006D1D14">
        <w:lastRenderedPageBreak/>
        <w:t>Introduction</w:t>
      </w:r>
      <w:bookmarkEnd w:id="2"/>
    </w:p>
    <w:p w14:paraId="0DCEDCFC" w14:textId="7ED2250B" w:rsidR="00177FCF" w:rsidRPr="006D1D14" w:rsidRDefault="00177FCF" w:rsidP="00177FCF">
      <w:r w:rsidRPr="006D1D14">
        <w:t>Relational-</w:t>
      </w:r>
      <w:r w:rsidR="00052298">
        <w:t>model</w:t>
      </w:r>
      <w:r w:rsidRPr="006D1D14">
        <w:t xml:space="preserve"> schema comparison and merging is a well-established market. Leading products include SSDT Schema Compare and Redgate SQL Compare, which is partially integrated into Visual Studio. These tools are used by </w:t>
      </w:r>
      <w:r w:rsidR="006407A6" w:rsidRPr="006D1D14">
        <w:t>organizations</w:t>
      </w:r>
      <w:r w:rsidRPr="006D1D14">
        <w:t xml:space="preserve"> seeking to adopt a DevOps culture to automate build</w:t>
      </w:r>
      <w:r w:rsidR="0083089A" w:rsidRPr="006D1D14">
        <w:t>-</w:t>
      </w:r>
      <w:r w:rsidRPr="006D1D14">
        <w:t>and</w:t>
      </w:r>
      <w:r w:rsidR="0083089A" w:rsidRPr="006D1D14">
        <w:t>-</w:t>
      </w:r>
      <w:r w:rsidRPr="006D1D14">
        <w:t>deployment processes and increase the reliability and repeatability of mission critical systems.</w:t>
      </w:r>
    </w:p>
    <w:p w14:paraId="7A9FE9F7" w14:textId="197A750F" w:rsidR="003F0176" w:rsidRPr="006D1D14" w:rsidRDefault="00177FCF" w:rsidP="003F0176">
      <w:r w:rsidRPr="006D1D14">
        <w:t xml:space="preserve">Such functionality is also available for Analysis Services tabular models. This document describes how to use the </w:t>
      </w:r>
      <w:r w:rsidR="006D1D14" w:rsidRPr="006D1D14">
        <w:t>ALM Toolkit</w:t>
      </w:r>
      <w:r w:rsidRPr="006D1D14">
        <w:t xml:space="preserve"> open-source tool for </w:t>
      </w:r>
      <w:r w:rsidR="00046084" w:rsidRPr="006D1D14">
        <w:t>application-lifecycle</w:t>
      </w:r>
      <w:r w:rsidR="00890447" w:rsidRPr="006D1D14">
        <w:t xml:space="preserve"> management</w:t>
      </w:r>
      <w:r w:rsidRPr="006D1D14">
        <w:t xml:space="preserve"> </w:t>
      </w:r>
      <w:r w:rsidR="00046084" w:rsidRPr="006D1D14">
        <w:t>(ALM)</w:t>
      </w:r>
      <w:r w:rsidR="00B42A16" w:rsidRPr="006D1D14">
        <w:t xml:space="preserve"> scenarios</w:t>
      </w:r>
      <w:r w:rsidRPr="006D1D14">
        <w:t>.</w:t>
      </w:r>
    </w:p>
    <w:p w14:paraId="5CA0D64D" w14:textId="0E061E28" w:rsidR="006D1D14" w:rsidRPr="006D1D14" w:rsidRDefault="006D1D14" w:rsidP="003F0176">
      <w:pPr>
        <w:rPr>
          <w:rFonts w:cstheme="minorHAnsi"/>
        </w:rPr>
      </w:pPr>
      <w:r w:rsidRPr="006D1D14">
        <w:t xml:space="preserve">The ALM Toolkit </w:t>
      </w:r>
      <w:r w:rsidRPr="006D1D14">
        <w:rPr>
          <w:rFonts w:cstheme="minorHAnsi"/>
        </w:rPr>
        <w:t>is an open-source community tool maintained by the AS PM team. It is not a Microsoft supported product.</w:t>
      </w:r>
    </w:p>
    <w:p w14:paraId="2DFBD59B" w14:textId="1F6396D2" w:rsidR="00DB3A83" w:rsidRPr="006D1D14" w:rsidRDefault="006D1D14" w:rsidP="00DB3A83">
      <w:pPr>
        <w:pStyle w:val="Heading2"/>
      </w:pPr>
      <w:bookmarkStart w:id="3" w:name="_Toc175586758"/>
      <w:r w:rsidRPr="006D1D14">
        <w:t>ALM Toolkit</w:t>
      </w:r>
      <w:r w:rsidR="00DB3A83" w:rsidRPr="006D1D14">
        <w:t xml:space="preserve"> summary</w:t>
      </w:r>
      <w:bookmarkEnd w:id="3"/>
    </w:p>
    <w:p w14:paraId="4C2EAD15" w14:textId="2818E340" w:rsidR="006D1D14" w:rsidRPr="006D1D14" w:rsidRDefault="006D1D14" w:rsidP="006D1D14">
      <w:r w:rsidRPr="006D1D14">
        <w:t>The ALM Toolkit is a schema comparison tool you can use for ALM</w:t>
      </w:r>
      <w:r w:rsidRPr="006D1D14">
        <w:rPr>
          <w:b/>
          <w:bCs/>
        </w:rPr>
        <w:t xml:space="preserve"> </w:t>
      </w:r>
      <w:r w:rsidRPr="006D1D14">
        <w:t>scenarios such as:</w:t>
      </w:r>
    </w:p>
    <w:p w14:paraId="35B2CC41" w14:textId="1A106BD7" w:rsidR="006D1D14" w:rsidRPr="006D1D14" w:rsidRDefault="006D1D14" w:rsidP="006D1D14">
      <w:pPr>
        <w:pStyle w:val="ListParagraph"/>
        <w:numPr>
          <w:ilvl w:val="0"/>
          <w:numId w:val="22"/>
        </w:numPr>
      </w:pPr>
      <w:bookmarkStart w:id="4" w:name="_Hlk174718085"/>
      <w:r w:rsidRPr="006D1D14">
        <w:t>Easily deploy changes only to model metadata, whilst retaining data including incremental refresh data</w:t>
      </w:r>
      <w:r>
        <w:t>.</w:t>
      </w:r>
    </w:p>
    <w:p w14:paraId="5B1EC3F2" w14:textId="454D014E" w:rsidR="00695755" w:rsidRPr="006D1D14" w:rsidRDefault="006D1D14" w:rsidP="00695755">
      <w:pPr>
        <w:pStyle w:val="ListParagraph"/>
        <w:numPr>
          <w:ilvl w:val="0"/>
          <w:numId w:val="22"/>
        </w:numPr>
      </w:pPr>
      <w:r w:rsidRPr="006D1D14">
        <w:t>Diff &amp;</w:t>
      </w:r>
      <w:r>
        <w:t xml:space="preserve"> merge</w:t>
      </w:r>
      <w:r w:rsidRPr="006D1D14">
        <w:t xml:space="preserve"> across repos/models with guardrails to ensure the integrity of the resulting model metadata</w:t>
      </w:r>
      <w:r>
        <w:t>.</w:t>
      </w:r>
      <w:r w:rsidR="00695755">
        <w:t xml:space="preserve"> </w:t>
      </w:r>
      <w:r w:rsidR="00695755" w:rsidRPr="006D1D14">
        <w:t>Pick and choose objects to reuse in other models.</w:t>
      </w:r>
    </w:p>
    <w:p w14:paraId="2BC3AEEB" w14:textId="0010E4A4" w:rsidR="006D1D14" w:rsidRPr="006D1D14" w:rsidRDefault="006D1D14" w:rsidP="006D1D14">
      <w:pPr>
        <w:pStyle w:val="ListParagraph"/>
        <w:numPr>
          <w:ilvl w:val="0"/>
          <w:numId w:val="22"/>
        </w:numPr>
      </w:pPr>
      <w:r w:rsidRPr="006D1D14">
        <w:t>Reus</w:t>
      </w:r>
      <w:r w:rsidR="00695755">
        <w:t>e</w:t>
      </w:r>
      <w:r w:rsidRPr="006D1D14">
        <w:t xml:space="preserve"> common objects across models</w:t>
      </w:r>
      <w:r w:rsidR="00695755">
        <w:t xml:space="preserve">. </w:t>
      </w:r>
      <w:r w:rsidR="00695755" w:rsidRPr="006D1D14">
        <w:t>For example, conformed dimensions, standardized date dimensions, and common measures to be standardized across models.</w:t>
      </w:r>
    </w:p>
    <w:p w14:paraId="3F25B3D5" w14:textId="60A102D7" w:rsidR="006D1D14" w:rsidRPr="006D1D14" w:rsidRDefault="006D1D14" w:rsidP="00363550">
      <w:pPr>
        <w:pStyle w:val="ListParagraph"/>
        <w:numPr>
          <w:ilvl w:val="0"/>
          <w:numId w:val="22"/>
        </w:numPr>
      </w:pPr>
      <w:r w:rsidRPr="006D1D14">
        <w:t>Command</w:t>
      </w:r>
      <w:r w:rsidR="00695755">
        <w:t>-</w:t>
      </w:r>
      <w:r w:rsidRPr="006D1D14">
        <w:t xml:space="preserve">line </w:t>
      </w:r>
      <w:r w:rsidR="00695755">
        <w:t>execution for automation.</w:t>
      </w:r>
    </w:p>
    <w:bookmarkEnd w:id="4"/>
    <w:p w14:paraId="38159AE3" w14:textId="4B069824" w:rsidR="006D1D14" w:rsidRPr="006D1D14" w:rsidRDefault="006D1D14" w:rsidP="006D1D14">
      <w:r w:rsidRPr="006D1D14">
        <w:t>Comparisons diffs are, by default, shown using the Tabular Model Definition Language (TMDL). TMDL allows you to view your tabular model metadata in a human-readable, YAML-like syntax which helps support scenarios where data professionals need to make incremental changes to models, collaborate with others, or integrate with source control. See the TMDL </w:t>
      </w:r>
      <w:hyperlink r:id="rId8" w:history="1">
        <w:r w:rsidRPr="006D1D14">
          <w:rPr>
            <w:rStyle w:val="Hyperlink"/>
          </w:rPr>
          <w:t>documentation page</w:t>
        </w:r>
      </w:hyperlink>
      <w:r w:rsidRPr="006D1D14">
        <w:t xml:space="preserve"> for more information.</w:t>
      </w:r>
    </w:p>
    <w:p w14:paraId="2FBFEE60" w14:textId="3904BA2A" w:rsidR="00351BD3" w:rsidRPr="006D1D14" w:rsidRDefault="006D1D14" w:rsidP="007A385B">
      <w:r w:rsidRPr="006D1D14">
        <w:rPr>
          <w:noProof/>
        </w:rPr>
        <w:lastRenderedPageBreak/>
        <w:drawing>
          <wp:inline distT="0" distB="0" distL="0" distR="0" wp14:anchorId="2C672EF9" wp14:editId="17253BEF">
            <wp:extent cx="5943600" cy="4369435"/>
            <wp:effectExtent l="0" t="0" r="0" b="0"/>
            <wp:docPr id="337751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51122" name="Picture 1" descr="A screenshot of a computer&#10;&#10;Description automatically generated"/>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5943600" cy="4369435"/>
                    </a:xfrm>
                    <a:prstGeom prst="rect">
                      <a:avLst/>
                    </a:prstGeom>
                    <a:noFill/>
                    <a:ln>
                      <a:noFill/>
                    </a:ln>
                  </pic:spPr>
                </pic:pic>
              </a:graphicData>
            </a:graphic>
          </wp:inline>
        </w:drawing>
      </w:r>
    </w:p>
    <w:p w14:paraId="03B2EE06" w14:textId="0BD5AA1E" w:rsidR="00FC0F71" w:rsidRPr="006D1D14" w:rsidRDefault="00FC0F71" w:rsidP="00FC0F71">
      <w:pPr>
        <w:pStyle w:val="Heading3"/>
      </w:pPr>
      <w:bookmarkStart w:id="5" w:name="_Toc175586759"/>
      <w:r>
        <w:t>Integration with Power BI Desktop</w:t>
      </w:r>
      <w:bookmarkEnd w:id="5"/>
    </w:p>
    <w:p w14:paraId="2D6C27AF" w14:textId="293B4010" w:rsidR="001F6390" w:rsidRPr="006D1D14" w:rsidRDefault="001F6390" w:rsidP="00FC0F71">
      <w:r>
        <w:t xml:space="preserve">ALM Toolkit is a Power BI Desktop </w:t>
      </w:r>
      <w:hyperlink r:id="rId11" w:history="1">
        <w:r w:rsidRPr="001F6390">
          <w:rPr>
            <w:rStyle w:val="Hyperlink"/>
          </w:rPr>
          <w:t>external tool</w:t>
        </w:r>
      </w:hyperlink>
      <w:r>
        <w:t>. In addition to launching from the Windows Start menu as a standalone application, it can be launched from the External tools ribbon in Power BI Desktop.</w:t>
      </w:r>
    </w:p>
    <w:p w14:paraId="7818A3B2" w14:textId="77777777" w:rsidR="00FC0F71" w:rsidRPr="006D1D14" w:rsidRDefault="00FC0F71" w:rsidP="00FC0F71">
      <w:pPr>
        <w:pStyle w:val="Heading3"/>
      </w:pPr>
      <w:bookmarkStart w:id="6" w:name="_Toc175586760"/>
      <w:r w:rsidRPr="006D1D14">
        <w:t>Deployment features</w:t>
      </w:r>
      <w:bookmarkEnd w:id="6"/>
    </w:p>
    <w:p w14:paraId="644CE164" w14:textId="77777777" w:rsidR="00FC0F71" w:rsidRPr="006D1D14" w:rsidRDefault="00FC0F71" w:rsidP="00FC0F71">
      <w:r w:rsidRPr="006D1D14">
        <w:t>For either approach, ALM Toolkit supports the following deployment features for tabular models.</w:t>
      </w:r>
    </w:p>
    <w:p w14:paraId="61FFC73C" w14:textId="6D07CBF8" w:rsidR="00F856F8" w:rsidRPr="006D1D14" w:rsidRDefault="00F856F8" w:rsidP="003B2F94">
      <w:pPr>
        <w:pStyle w:val="ListParagraph"/>
        <w:numPr>
          <w:ilvl w:val="0"/>
          <w:numId w:val="9"/>
        </w:numPr>
      </w:pPr>
      <w:r w:rsidRPr="006D1D14">
        <w:t>Deployment configurations are supported by saving comparison information such as source/target model, comparison options, and skip</w:t>
      </w:r>
      <w:r w:rsidR="00DE1172" w:rsidRPr="006D1D14">
        <w:t>ped</w:t>
      </w:r>
      <w:r w:rsidRPr="006D1D14">
        <w:t xml:space="preserve"> actions to a </w:t>
      </w:r>
      <w:r w:rsidR="00E97C0C">
        <w:t>ALMT</w:t>
      </w:r>
      <w:r w:rsidRPr="006D1D14">
        <w:t xml:space="preserve"> file. It can later be used as a configuration </w:t>
      </w:r>
      <w:r w:rsidR="008624BC" w:rsidRPr="006D1D14">
        <w:t xml:space="preserve">for deployment with </w:t>
      </w:r>
      <w:r w:rsidRPr="006D1D14">
        <w:t xml:space="preserve">a </w:t>
      </w:r>
      <w:r w:rsidR="00052298">
        <w:t>model</w:t>
      </w:r>
      <w:r w:rsidR="003C4DFE" w:rsidRPr="006D1D14">
        <w:t>/environment combination</w:t>
      </w:r>
      <w:r w:rsidRPr="006D1D14">
        <w:t>.</w:t>
      </w:r>
      <w:r w:rsidR="00326D55" w:rsidRPr="006D1D14">
        <w:t xml:space="preserve"> This is discussed below in the </w:t>
      </w:r>
      <w:hyperlink w:anchor="_Deployment_configurations" w:history="1">
        <w:r w:rsidR="00326D55" w:rsidRPr="006D1D14">
          <w:rPr>
            <w:rStyle w:val="Hyperlink"/>
          </w:rPr>
          <w:t>deployment configurations</w:t>
        </w:r>
      </w:hyperlink>
      <w:r w:rsidR="00326D55" w:rsidRPr="006D1D14">
        <w:t xml:space="preserve"> section.</w:t>
      </w:r>
    </w:p>
    <w:p w14:paraId="2C8B3FB6" w14:textId="497371BD" w:rsidR="00F856F8" w:rsidRPr="006D1D14" w:rsidRDefault="00F856F8" w:rsidP="003B2F94">
      <w:pPr>
        <w:pStyle w:val="ListParagraph"/>
        <w:numPr>
          <w:ilvl w:val="0"/>
          <w:numId w:val="9"/>
        </w:numPr>
      </w:pPr>
      <w:r w:rsidRPr="006D1D14">
        <w:t xml:space="preserve">Retain partitions, role members, environment-specific data sources, etc. Partitions are normally created and managed by automated processes; they don’t exist in the version of the tabular model in source control. </w:t>
      </w:r>
      <w:r w:rsidR="006D1D14" w:rsidRPr="006D1D14">
        <w:t>ALM Toolkit</w:t>
      </w:r>
      <w:r w:rsidRPr="006D1D14">
        <w:t xml:space="preserve"> allows partitions, and the data with them, to be retained on deployment.</w:t>
      </w:r>
    </w:p>
    <w:p w14:paraId="152B6499" w14:textId="33F8D92A" w:rsidR="00CD7E3E" w:rsidRPr="006D1D14" w:rsidRDefault="00CD7E3E" w:rsidP="003B2F94">
      <w:pPr>
        <w:pStyle w:val="ListParagraph"/>
        <w:numPr>
          <w:ilvl w:val="0"/>
          <w:numId w:val="9"/>
        </w:numPr>
      </w:pPr>
      <w:r w:rsidRPr="006D1D14">
        <w:t>Command-line execution for integration with continuous-integration processes.</w:t>
      </w:r>
    </w:p>
    <w:p w14:paraId="4E4F44D3" w14:textId="3245D41D" w:rsidR="00710790" w:rsidRPr="006D1D14" w:rsidRDefault="00710790" w:rsidP="003B2F94">
      <w:pPr>
        <w:pStyle w:val="ListParagraph"/>
        <w:numPr>
          <w:ilvl w:val="0"/>
          <w:numId w:val="9"/>
        </w:numPr>
      </w:pPr>
      <w:r w:rsidRPr="006D1D14">
        <w:t xml:space="preserve">TMSL script generation to </w:t>
      </w:r>
      <w:r w:rsidR="004F5A40" w:rsidRPr="006D1D14">
        <w:t>give</w:t>
      </w:r>
      <w:r w:rsidRPr="006D1D14">
        <w:t xml:space="preserve"> to a DBA for execution</w:t>
      </w:r>
      <w:r w:rsidR="00FD723B" w:rsidRPr="006D1D14">
        <w:t xml:space="preserve"> with elevated permissions</w:t>
      </w:r>
      <w:r w:rsidRPr="006D1D14">
        <w:t>.</w:t>
      </w:r>
    </w:p>
    <w:p w14:paraId="52101FAE" w14:textId="55D3B8A7" w:rsidR="00710790" w:rsidRDefault="00710790" w:rsidP="003B2F94">
      <w:pPr>
        <w:pStyle w:val="ListParagraph"/>
        <w:numPr>
          <w:ilvl w:val="0"/>
          <w:numId w:val="9"/>
        </w:numPr>
      </w:pPr>
      <w:r w:rsidRPr="006D1D14">
        <w:t>Processing (data refresh), limited to affected tables.</w:t>
      </w:r>
    </w:p>
    <w:p w14:paraId="207C534C" w14:textId="210EC30F" w:rsidR="001F6390" w:rsidRDefault="001F6390" w:rsidP="001F6390">
      <w:pPr>
        <w:pStyle w:val="Heading3"/>
      </w:pPr>
      <w:bookmarkStart w:id="7" w:name="_Toc175586761"/>
      <w:r>
        <w:t>Prerequisites</w:t>
      </w:r>
      <w:bookmarkEnd w:id="7"/>
    </w:p>
    <w:p w14:paraId="010C8445" w14:textId="4FE564A9" w:rsidR="001F6390" w:rsidRDefault="001F6390" w:rsidP="001F6390">
      <w:pPr>
        <w:rPr>
          <w:rFonts w:cstheme="minorHAnsi"/>
        </w:rPr>
      </w:pPr>
      <w:r w:rsidRPr="006D1D14">
        <w:rPr>
          <w:rFonts w:cstheme="minorHAnsi"/>
        </w:rPr>
        <w:t xml:space="preserve">Download and </w:t>
      </w:r>
      <w:r>
        <w:rPr>
          <w:rFonts w:cstheme="minorHAnsi"/>
        </w:rPr>
        <w:t xml:space="preserve">install the </w:t>
      </w:r>
      <w:r w:rsidRPr="006D1D14">
        <w:rPr>
          <w:rFonts w:cstheme="minorHAnsi"/>
        </w:rPr>
        <w:t xml:space="preserve">ALM Toolkit from the </w:t>
      </w:r>
      <w:hyperlink r:id="rId12" w:history="1">
        <w:r w:rsidRPr="006D1D14">
          <w:rPr>
            <w:rStyle w:val="Hyperlink"/>
            <w:rFonts w:cstheme="minorHAnsi"/>
          </w:rPr>
          <w:t xml:space="preserve">Analysis Services </w:t>
        </w:r>
        <w:proofErr w:type="spellStart"/>
        <w:r w:rsidRPr="006D1D14">
          <w:rPr>
            <w:rStyle w:val="Hyperlink"/>
            <w:rFonts w:cstheme="minorHAnsi"/>
          </w:rPr>
          <w:t>git</w:t>
        </w:r>
        <w:proofErr w:type="spellEnd"/>
        <w:r w:rsidRPr="006D1D14">
          <w:rPr>
            <w:rStyle w:val="Hyperlink"/>
            <w:rFonts w:cstheme="minorHAnsi"/>
          </w:rPr>
          <w:t xml:space="preserve"> repo</w:t>
        </w:r>
      </w:hyperlink>
      <w:r w:rsidRPr="006D1D14">
        <w:rPr>
          <w:rFonts w:cstheme="minorHAnsi"/>
        </w:rPr>
        <w:t>.</w:t>
      </w:r>
    </w:p>
    <w:p w14:paraId="05C925AE" w14:textId="3ABFFCD6" w:rsidR="001F6390" w:rsidRPr="006D1D14" w:rsidRDefault="001F6390" w:rsidP="001F6390">
      <w:r>
        <w:lastRenderedPageBreak/>
        <w:t xml:space="preserve">When working with semantic models in the Power BI service, </w:t>
      </w:r>
      <w:r w:rsidR="00623027">
        <w:t xml:space="preserve">you must ensure the XMLA endpoint is enabled for read/write operations as described </w:t>
      </w:r>
      <w:hyperlink r:id="rId13" w:anchor="enable-xmla-read-write" w:history="1">
        <w:r w:rsidR="00623027" w:rsidRPr="00623027">
          <w:rPr>
            <w:rStyle w:val="Hyperlink"/>
          </w:rPr>
          <w:t>here</w:t>
        </w:r>
      </w:hyperlink>
      <w:r w:rsidR="00623027">
        <w:t>.</w:t>
      </w:r>
      <w:r w:rsidR="00BC2375">
        <w:t xml:space="preserve"> It is also recommended that you use </w:t>
      </w:r>
      <w:hyperlink r:id="rId14" w:history="1">
        <w:r w:rsidR="00BC2375" w:rsidRPr="00BC2375">
          <w:rPr>
            <w:rStyle w:val="Hyperlink"/>
          </w:rPr>
          <w:t>large model mode</w:t>
        </w:r>
      </w:hyperlink>
      <w:r w:rsidR="00BC2375">
        <w:t xml:space="preserve"> for faster </w:t>
      </w:r>
      <w:r w:rsidR="00D532E3">
        <w:t xml:space="preserve">model </w:t>
      </w:r>
      <w:r w:rsidR="00BC2375">
        <w:t>updates</w:t>
      </w:r>
      <w:r w:rsidR="00D532E3">
        <w:t xml:space="preserve"> due to </w:t>
      </w:r>
      <w:r w:rsidR="00D532E3" w:rsidRPr="00D532E3">
        <w:t>improve</w:t>
      </w:r>
      <w:r w:rsidR="00D532E3">
        <w:t>d</w:t>
      </w:r>
      <w:r w:rsidR="00D532E3" w:rsidRPr="00D532E3">
        <w:t xml:space="preserve"> XMLA write operation performance</w:t>
      </w:r>
      <w:r w:rsidR="00BC2375">
        <w:t>.</w:t>
      </w:r>
    </w:p>
    <w:p w14:paraId="48BC8D2F" w14:textId="4265FC00" w:rsidR="001C02D7" w:rsidRPr="006D1D14" w:rsidRDefault="006069D2" w:rsidP="00270447">
      <w:pPr>
        <w:pStyle w:val="Heading1"/>
      </w:pPr>
      <w:bookmarkStart w:id="8" w:name="_Toc175586762"/>
      <w:r w:rsidRPr="006D1D14">
        <w:t>C</w:t>
      </w:r>
      <w:r w:rsidR="0024290E" w:rsidRPr="006D1D14">
        <w:t>omparison</w:t>
      </w:r>
      <w:r w:rsidRPr="006D1D14">
        <w:t xml:space="preserve"> workflow</w:t>
      </w:r>
      <w:bookmarkEnd w:id="8"/>
    </w:p>
    <w:p w14:paraId="1F052822" w14:textId="2E538295" w:rsidR="001F6390" w:rsidRPr="006D1D14" w:rsidRDefault="001F6390" w:rsidP="001F6390">
      <w:pPr>
        <w:pStyle w:val="Heading2"/>
      </w:pPr>
      <w:bookmarkStart w:id="9" w:name="_Toc175586763"/>
      <w:r w:rsidRPr="006D1D14">
        <w:t>New comparison</w:t>
      </w:r>
      <w:bookmarkEnd w:id="9"/>
    </w:p>
    <w:p w14:paraId="2110D638" w14:textId="2F95E30E" w:rsidR="00623027" w:rsidRDefault="00623027" w:rsidP="001F6390">
      <w:r>
        <w:t xml:space="preserve">Click on the Compare button </w:t>
      </w:r>
      <w:r w:rsidR="00CB55F2">
        <w:t>on</w:t>
      </w:r>
      <w:r>
        <w:t xml:space="preserve"> the ribbon to launch the Connections dialog.</w:t>
      </w:r>
    </w:p>
    <w:p w14:paraId="194AF97D" w14:textId="00561746" w:rsidR="00623027" w:rsidRDefault="00623027" w:rsidP="001F6390">
      <w:r w:rsidRPr="00623027">
        <w:rPr>
          <w:noProof/>
        </w:rPr>
        <w:drawing>
          <wp:inline distT="0" distB="0" distL="0" distR="0" wp14:anchorId="01C78431" wp14:editId="015CC2B5">
            <wp:extent cx="3777136" cy="4757738"/>
            <wp:effectExtent l="0" t="0" r="0" b="5080"/>
            <wp:docPr id="1540885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85901" name="Picture 1" descr="A screenshot of a computer&#10;&#10;Description automatically generated"/>
                    <pic:cNvPicPr/>
                  </pic:nvPicPr>
                  <pic:blipFill>
                    <a:blip r:embed="rId15"/>
                    <a:stretch>
                      <a:fillRect/>
                    </a:stretch>
                  </pic:blipFill>
                  <pic:spPr>
                    <a:xfrm>
                      <a:off x="0" y="0"/>
                      <a:ext cx="3780159" cy="4761546"/>
                    </a:xfrm>
                    <a:prstGeom prst="rect">
                      <a:avLst/>
                    </a:prstGeom>
                  </pic:spPr>
                </pic:pic>
              </a:graphicData>
            </a:graphic>
          </wp:inline>
        </w:drawing>
      </w:r>
    </w:p>
    <w:p w14:paraId="7000F800" w14:textId="236E66CF" w:rsidR="004C4307" w:rsidRPr="006D1D14" w:rsidRDefault="00CC59E6" w:rsidP="004C7935">
      <w:r w:rsidRPr="006D1D14">
        <w:t>In the Connections dialog, specify the source and target</w:t>
      </w:r>
      <w:r w:rsidR="004C4307" w:rsidRPr="006D1D14">
        <w:t>, which can be any of the following:</w:t>
      </w:r>
    </w:p>
    <w:p w14:paraId="2102E0E8" w14:textId="2F0DF599" w:rsidR="00623027" w:rsidRDefault="00623027" w:rsidP="004C4307">
      <w:pPr>
        <w:pStyle w:val="ListParagraph"/>
        <w:numPr>
          <w:ilvl w:val="0"/>
          <w:numId w:val="21"/>
        </w:numPr>
      </w:pPr>
      <w:r>
        <w:t xml:space="preserve">Semantic model in a Power BI workspace. See this </w:t>
      </w:r>
      <w:hyperlink r:id="rId16" w:anchor="to-get-the-workspace-connection-url" w:history="1">
        <w:r w:rsidRPr="00623027">
          <w:rPr>
            <w:rStyle w:val="Hyperlink"/>
          </w:rPr>
          <w:t>document</w:t>
        </w:r>
      </w:hyperlink>
      <w:r>
        <w:t xml:space="preserve"> to get the workspace URL.</w:t>
      </w:r>
    </w:p>
    <w:p w14:paraId="5200E2F5" w14:textId="4EE94AEC" w:rsidR="00623027" w:rsidRDefault="00623027" w:rsidP="004C4307">
      <w:pPr>
        <w:pStyle w:val="ListParagraph"/>
        <w:numPr>
          <w:ilvl w:val="0"/>
          <w:numId w:val="21"/>
        </w:numPr>
      </w:pPr>
      <w:r>
        <w:t>Semantic model in an Azure Analysis Services or SQL Server Analysis Services server (tabular mode).</w:t>
      </w:r>
    </w:p>
    <w:p w14:paraId="08FD20D5" w14:textId="562CE84C" w:rsidR="00623027" w:rsidRDefault="00623027" w:rsidP="004C4307">
      <w:pPr>
        <w:pStyle w:val="ListParagraph"/>
        <w:numPr>
          <w:ilvl w:val="0"/>
          <w:numId w:val="21"/>
        </w:numPr>
      </w:pPr>
      <w:r>
        <w:t>Semantic model running locally in Power BI Desktop.</w:t>
      </w:r>
    </w:p>
    <w:p w14:paraId="7492BDCD" w14:textId="75975C39" w:rsidR="00623027" w:rsidRDefault="00623027" w:rsidP="004C4307">
      <w:pPr>
        <w:pStyle w:val="ListParagraph"/>
        <w:numPr>
          <w:ilvl w:val="0"/>
          <w:numId w:val="21"/>
        </w:numPr>
      </w:pPr>
      <w:r>
        <w:t xml:space="preserve">A folder </w:t>
      </w:r>
      <w:r w:rsidR="004B22F4">
        <w:t xml:space="preserve">containing metadata files serialized using the </w:t>
      </w:r>
      <w:hyperlink r:id="rId17" w:anchor="tmdl-format" w:history="1">
        <w:r w:rsidR="004B22F4" w:rsidRPr="004B22F4">
          <w:rPr>
            <w:rStyle w:val="Hyperlink"/>
          </w:rPr>
          <w:t>TMDL format</w:t>
        </w:r>
      </w:hyperlink>
      <w:r w:rsidR="004B22F4">
        <w:t>.</w:t>
      </w:r>
    </w:p>
    <w:p w14:paraId="1A3783AF" w14:textId="1B50CCEC" w:rsidR="004B22F4" w:rsidRDefault="004C4307" w:rsidP="004B22F4">
      <w:pPr>
        <w:pStyle w:val="ListParagraph"/>
        <w:numPr>
          <w:ilvl w:val="0"/>
          <w:numId w:val="21"/>
        </w:numPr>
      </w:pPr>
      <w:r w:rsidRPr="006D1D14">
        <w:t>Tabular metadata file such as a BIM file</w:t>
      </w:r>
      <w:r w:rsidR="004B22F4">
        <w:t xml:space="preserve"> using the </w:t>
      </w:r>
      <w:hyperlink r:id="rId18" w:history="1">
        <w:r w:rsidR="004B22F4" w:rsidRPr="004B22F4">
          <w:rPr>
            <w:rStyle w:val="Hyperlink"/>
          </w:rPr>
          <w:t>TMSL format</w:t>
        </w:r>
      </w:hyperlink>
      <w:r w:rsidRPr="006D1D14">
        <w:t>.</w:t>
      </w:r>
    </w:p>
    <w:p w14:paraId="4AA28E9A" w14:textId="121FD36F" w:rsidR="004C4307" w:rsidRPr="006D1D14" w:rsidRDefault="004C4307" w:rsidP="004B22F4">
      <w:r w:rsidRPr="006D1D14">
        <w:t>Metadata files are compared offline, without the need for an Analysis Services server instance.</w:t>
      </w:r>
    </w:p>
    <w:p w14:paraId="7AD6EC3B" w14:textId="170536AF" w:rsidR="0024290E" w:rsidRDefault="00A242FA" w:rsidP="004C7935">
      <w:r w:rsidRPr="006D1D14">
        <w:lastRenderedPageBreak/>
        <w:t>With the desired source and target specified, click OK</w:t>
      </w:r>
      <w:r w:rsidR="00474BBE" w:rsidRPr="006D1D14">
        <w:t xml:space="preserve"> and consider the differences displayed.</w:t>
      </w:r>
    </w:p>
    <w:p w14:paraId="798F12C4" w14:textId="10510E17" w:rsidR="00E323F4" w:rsidRPr="006D1D14" w:rsidRDefault="00E323F4" w:rsidP="004C7935">
      <w:r>
        <w:rPr>
          <w:noProof/>
        </w:rPr>
        <w:drawing>
          <wp:inline distT="0" distB="0" distL="0" distR="0" wp14:anchorId="10964008" wp14:editId="3A10F981">
            <wp:extent cx="5943600" cy="4316095"/>
            <wp:effectExtent l="0" t="0" r="0" b="8255"/>
            <wp:docPr id="611373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73039" name="Picture 1" descr="A screenshot of a computer&#10;&#10;Description automatically generated"/>
                    <pic:cNvPicPr/>
                  </pic:nvPicPr>
                  <pic:blipFill>
                    <a:blip r:embed="rId19"/>
                    <a:stretch>
                      <a:fillRect/>
                    </a:stretch>
                  </pic:blipFill>
                  <pic:spPr>
                    <a:xfrm>
                      <a:off x="0" y="0"/>
                      <a:ext cx="5943600" cy="4316095"/>
                    </a:xfrm>
                    <a:prstGeom prst="rect">
                      <a:avLst/>
                    </a:prstGeom>
                  </pic:spPr>
                </pic:pic>
              </a:graphicData>
            </a:graphic>
          </wp:inline>
        </w:drawing>
      </w:r>
    </w:p>
    <w:p w14:paraId="113BEF27" w14:textId="68FA2109" w:rsidR="006069D2" w:rsidRPr="006D1D14" w:rsidRDefault="006069D2" w:rsidP="00270447">
      <w:pPr>
        <w:pStyle w:val="Heading2"/>
      </w:pPr>
      <w:bookmarkStart w:id="10" w:name="_Toc175586764"/>
      <w:r w:rsidRPr="006D1D14">
        <w:t>Select actions to be applied</w:t>
      </w:r>
      <w:bookmarkEnd w:id="10"/>
    </w:p>
    <w:p w14:paraId="1534F7A2" w14:textId="1D94015C" w:rsidR="00A242FA" w:rsidRDefault="00E70C53" w:rsidP="004C7935">
      <w:r w:rsidRPr="006D1D14">
        <w:t>Hide Skip Objects to focus on the differences.</w:t>
      </w:r>
      <w:r w:rsidR="00B03D7C" w:rsidRPr="006D1D14">
        <w:t xml:space="preserve"> Objects with the same definition are automatically skipped and the action is greyed out.</w:t>
      </w:r>
    </w:p>
    <w:p w14:paraId="2E45439E" w14:textId="4EC458B2" w:rsidR="0071645E" w:rsidRPr="006D1D14" w:rsidRDefault="00CB55F2" w:rsidP="004C7935">
      <w:r>
        <w:rPr>
          <w:noProof/>
        </w:rPr>
        <w:drawing>
          <wp:inline distT="0" distB="0" distL="0" distR="0" wp14:anchorId="6740FCF0" wp14:editId="6CABD55D">
            <wp:extent cx="2976519" cy="2643188"/>
            <wp:effectExtent l="0" t="0" r="0" b="5080"/>
            <wp:docPr id="28587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3896" cy="2649739"/>
                    </a:xfrm>
                    <a:prstGeom prst="rect">
                      <a:avLst/>
                    </a:prstGeom>
                    <a:noFill/>
                    <a:ln>
                      <a:noFill/>
                    </a:ln>
                  </pic:spPr>
                </pic:pic>
              </a:graphicData>
            </a:graphic>
          </wp:inline>
        </w:drawing>
      </w:r>
    </w:p>
    <w:p w14:paraId="65BCE9F1" w14:textId="405CC95F" w:rsidR="00656EC6" w:rsidRPr="006D1D14" w:rsidRDefault="00656EC6" w:rsidP="00656EC6">
      <w:r w:rsidRPr="006D1D14">
        <w:lastRenderedPageBreak/>
        <w:t>Actions available are Create, Update and Delete. Select the actions you wish to take.</w:t>
      </w:r>
    </w:p>
    <w:p w14:paraId="1B679FFD" w14:textId="26C37C49" w:rsidR="00656EC6" w:rsidRPr="006D1D14" w:rsidRDefault="00656EC6" w:rsidP="00656EC6">
      <w:pPr>
        <w:pStyle w:val="ListParagraph"/>
        <w:numPr>
          <w:ilvl w:val="0"/>
          <w:numId w:val="16"/>
        </w:numPr>
      </w:pPr>
      <w:r w:rsidRPr="006D1D14">
        <w:t>Select items individually using the dropdowns in the Action column</w:t>
      </w:r>
      <w:r w:rsidR="009A290F" w:rsidRPr="006D1D14">
        <w:t>.</w:t>
      </w:r>
    </w:p>
    <w:p w14:paraId="717173CA" w14:textId="5DAE7F29" w:rsidR="00656EC6" w:rsidRPr="006D1D14" w:rsidRDefault="00656EC6" w:rsidP="00656EC6">
      <w:pPr>
        <w:pStyle w:val="ListParagraph"/>
        <w:numPr>
          <w:ilvl w:val="0"/>
          <w:numId w:val="16"/>
        </w:numPr>
      </w:pPr>
      <w:r w:rsidRPr="006D1D14">
        <w:t xml:space="preserve">Specify multiple actions at once using the Select Actions dropdown on the </w:t>
      </w:r>
      <w:r w:rsidR="00E97C0C">
        <w:t>ribbon</w:t>
      </w:r>
      <w:r w:rsidRPr="006D1D14">
        <w:t xml:space="preserve"> (see image above)</w:t>
      </w:r>
      <w:r w:rsidR="009A290F" w:rsidRPr="006D1D14">
        <w:t>.</w:t>
      </w:r>
    </w:p>
    <w:p w14:paraId="750D7C94" w14:textId="019A7D3E" w:rsidR="00593815" w:rsidRPr="006D1D14" w:rsidRDefault="00656EC6" w:rsidP="00656EC6">
      <w:pPr>
        <w:pStyle w:val="ListParagraph"/>
        <w:numPr>
          <w:ilvl w:val="0"/>
          <w:numId w:val="16"/>
        </w:numPr>
      </w:pPr>
      <w:r w:rsidRPr="006D1D14">
        <w:t xml:space="preserve">Specify multiple actions at once by </w:t>
      </w:r>
      <w:r w:rsidR="000577DD" w:rsidRPr="006D1D14">
        <w:t>selecting multiple items,</w:t>
      </w:r>
      <w:r w:rsidR="001B6D13" w:rsidRPr="006D1D14">
        <w:t xml:space="preserve"> right-click</w:t>
      </w:r>
      <w:r w:rsidR="000577DD" w:rsidRPr="006D1D14">
        <w:t xml:space="preserve"> and use</w:t>
      </w:r>
      <w:r w:rsidRPr="006D1D14">
        <w:t xml:space="preserve"> the context menu (see image below)</w:t>
      </w:r>
      <w:r w:rsidR="009A290F" w:rsidRPr="006D1D14">
        <w:t>.</w:t>
      </w:r>
    </w:p>
    <w:p w14:paraId="1510B665" w14:textId="1D048A5F" w:rsidR="00924413" w:rsidRPr="006D1D14" w:rsidRDefault="0071645E" w:rsidP="004C7935">
      <w:r>
        <w:rPr>
          <w:noProof/>
        </w:rPr>
        <w:drawing>
          <wp:inline distT="0" distB="0" distL="0" distR="0" wp14:anchorId="06EAC1F0" wp14:editId="12C362A3">
            <wp:extent cx="5260903" cy="2938462"/>
            <wp:effectExtent l="0" t="0" r="0" b="0"/>
            <wp:docPr id="111296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241" cy="2947029"/>
                    </a:xfrm>
                    <a:prstGeom prst="rect">
                      <a:avLst/>
                    </a:prstGeom>
                    <a:noFill/>
                    <a:ln>
                      <a:noFill/>
                    </a:ln>
                  </pic:spPr>
                </pic:pic>
              </a:graphicData>
            </a:graphic>
          </wp:inline>
        </w:drawing>
      </w:r>
    </w:p>
    <w:p w14:paraId="5E30F479" w14:textId="17B1A1F9" w:rsidR="00A965B3" w:rsidRPr="006D1D14" w:rsidRDefault="00A965B3" w:rsidP="00951563">
      <w:pPr>
        <w:pStyle w:val="Heading2"/>
      </w:pPr>
      <w:bookmarkStart w:id="11" w:name="_Toc175586765"/>
      <w:r w:rsidRPr="006D1D14">
        <w:t>Harvesting objects for reuse</w:t>
      </w:r>
      <w:bookmarkEnd w:id="11"/>
    </w:p>
    <w:p w14:paraId="758BBC91" w14:textId="149F9278" w:rsidR="00A965B3" w:rsidRPr="006D1D14" w:rsidRDefault="001E5B61" w:rsidP="001E5B61">
      <w:r w:rsidRPr="006D1D14">
        <w:t xml:space="preserve">When harvesting objects </w:t>
      </w:r>
      <w:r w:rsidR="00C238D9" w:rsidRPr="006D1D14">
        <w:t>– perhaps from a prototype model</w:t>
      </w:r>
      <w:r w:rsidRPr="006D1D14">
        <w:t xml:space="preserve">, </w:t>
      </w:r>
      <w:r w:rsidR="00A965B3" w:rsidRPr="006D1D14">
        <w:t xml:space="preserve">we </w:t>
      </w:r>
      <w:r w:rsidRPr="006D1D14">
        <w:t>often</w:t>
      </w:r>
      <w:r w:rsidR="00A965B3" w:rsidRPr="006D1D14">
        <w:t xml:space="preserve"> don’t want to affect any of the objects already in the target. </w:t>
      </w:r>
      <w:r w:rsidR="00BD7E8D" w:rsidRPr="006D1D14">
        <w:t xml:space="preserve">Such objects have a Delete action by default because they exist in the target, but not the source model. </w:t>
      </w:r>
      <w:r w:rsidR="00A965B3" w:rsidRPr="006D1D14">
        <w:t>Instead of</w:t>
      </w:r>
      <w:r w:rsidR="00BD7E8D" w:rsidRPr="006D1D14">
        <w:t xml:space="preserve"> skipping all the Delete action</w:t>
      </w:r>
      <w:r w:rsidR="00A965B3" w:rsidRPr="006D1D14">
        <w:t>s individually, we can select Skip all objects Missing in Source to skip all deletes in one go.</w:t>
      </w:r>
    </w:p>
    <w:p w14:paraId="4F863DE2" w14:textId="558B9DF1" w:rsidR="0039457B" w:rsidRPr="006D1D14" w:rsidRDefault="00CB55F2" w:rsidP="004C7935">
      <w:r>
        <w:rPr>
          <w:noProof/>
        </w:rPr>
        <w:lastRenderedPageBreak/>
        <w:drawing>
          <wp:inline distT="0" distB="0" distL="0" distR="0" wp14:anchorId="2870DFC0" wp14:editId="6D37DA6C">
            <wp:extent cx="4001007" cy="3209925"/>
            <wp:effectExtent l="0" t="0" r="0" b="0"/>
            <wp:docPr id="966974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03279" cy="3211748"/>
                    </a:xfrm>
                    <a:prstGeom prst="rect">
                      <a:avLst/>
                    </a:prstGeom>
                    <a:noFill/>
                    <a:ln>
                      <a:noFill/>
                    </a:ln>
                  </pic:spPr>
                </pic:pic>
              </a:graphicData>
            </a:graphic>
          </wp:inline>
        </w:drawing>
      </w:r>
    </w:p>
    <w:p w14:paraId="676F789B" w14:textId="04E092F5" w:rsidR="0004259B" w:rsidRPr="006D1D14" w:rsidRDefault="0004259B" w:rsidP="00270447">
      <w:pPr>
        <w:pStyle w:val="Heading2"/>
      </w:pPr>
      <w:bookmarkStart w:id="12" w:name="_Validate_selection"/>
      <w:bookmarkStart w:id="13" w:name="_Toc175586766"/>
      <w:bookmarkEnd w:id="12"/>
      <w:r w:rsidRPr="006D1D14">
        <w:t>Validate selection</w:t>
      </w:r>
      <w:bookmarkEnd w:id="13"/>
    </w:p>
    <w:p w14:paraId="49ADD9EE" w14:textId="7E2C7AD1" w:rsidR="00656EC6" w:rsidRPr="006D1D14" w:rsidRDefault="00037063" w:rsidP="004C7935">
      <w:r w:rsidRPr="006D1D14">
        <w:t xml:space="preserve">Click Validate Selection on the </w:t>
      </w:r>
      <w:r w:rsidR="00CB55F2">
        <w:t>ribbon</w:t>
      </w:r>
      <w:r w:rsidRPr="006D1D14">
        <w:t>.</w:t>
      </w:r>
    </w:p>
    <w:p w14:paraId="2376F585" w14:textId="43976885" w:rsidR="00037063" w:rsidRPr="006D1D14" w:rsidRDefault="00CB55F2" w:rsidP="004C7935">
      <w:r>
        <w:rPr>
          <w:noProof/>
        </w:rPr>
        <w:drawing>
          <wp:inline distT="0" distB="0" distL="0" distR="0" wp14:anchorId="6E465E34" wp14:editId="13F9B23F">
            <wp:extent cx="3524707" cy="1647825"/>
            <wp:effectExtent l="0" t="0" r="0" b="0"/>
            <wp:docPr id="21169037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32442" cy="1651441"/>
                    </a:xfrm>
                    <a:prstGeom prst="rect">
                      <a:avLst/>
                    </a:prstGeom>
                    <a:noFill/>
                    <a:ln>
                      <a:noFill/>
                    </a:ln>
                  </pic:spPr>
                </pic:pic>
              </a:graphicData>
            </a:graphic>
          </wp:inline>
        </w:drawing>
      </w:r>
    </w:p>
    <w:p w14:paraId="2D5EC855" w14:textId="05110FAC" w:rsidR="00593815" w:rsidRPr="006D1D14" w:rsidRDefault="007A4D5A" w:rsidP="004C7935">
      <w:r w:rsidRPr="006D1D14">
        <w:t xml:space="preserve">Check any warnings in the Warning List. This </w:t>
      </w:r>
      <w:r w:rsidR="00E327C4" w:rsidRPr="006D1D14">
        <w:t xml:space="preserve">impact </w:t>
      </w:r>
      <w:r w:rsidRPr="006D1D14">
        <w:t>analysis safeguard</w:t>
      </w:r>
      <w:r w:rsidR="00933951" w:rsidRPr="006D1D14">
        <w:t>s</w:t>
      </w:r>
      <w:r w:rsidRPr="006D1D14">
        <w:t xml:space="preserve"> </w:t>
      </w:r>
      <w:r w:rsidR="00230FC5" w:rsidRPr="006D1D14">
        <w:t xml:space="preserve">the </w:t>
      </w:r>
      <w:r w:rsidR="00E327C4" w:rsidRPr="006D1D14">
        <w:t xml:space="preserve">integrity of </w:t>
      </w:r>
      <w:r w:rsidR="00B12432" w:rsidRPr="006D1D14">
        <w:t xml:space="preserve">the </w:t>
      </w:r>
      <w:r w:rsidR="007C172A" w:rsidRPr="006D1D14">
        <w:t xml:space="preserve">target </w:t>
      </w:r>
      <w:r w:rsidR="00B12432" w:rsidRPr="006D1D14">
        <w:t>model</w:t>
      </w:r>
      <w:r w:rsidR="00E327C4" w:rsidRPr="006D1D14">
        <w:t>.</w:t>
      </w:r>
      <w:r w:rsidR="00230FC5" w:rsidRPr="006D1D14">
        <w:t xml:space="preserve"> In the </w:t>
      </w:r>
      <w:r w:rsidR="009F5077" w:rsidRPr="006D1D14">
        <w:t>example</w:t>
      </w:r>
      <w:r w:rsidR="002D5EF5" w:rsidRPr="006D1D14">
        <w:t xml:space="preserve"> </w:t>
      </w:r>
      <w:r w:rsidR="00230FC5" w:rsidRPr="006D1D14">
        <w:t xml:space="preserve">below, the </w:t>
      </w:r>
      <w:proofErr w:type="spellStart"/>
      <w:proofErr w:type="gramStart"/>
      <w:r w:rsidR="00B41DE4">
        <w:t>RangeStart</w:t>
      </w:r>
      <w:proofErr w:type="spellEnd"/>
      <w:r w:rsidR="00B41DE4">
        <w:t>,</w:t>
      </w:r>
      <w:proofErr w:type="gramEnd"/>
      <w:r w:rsidR="00B41DE4">
        <w:t xml:space="preserve"> </w:t>
      </w:r>
      <w:proofErr w:type="spellStart"/>
      <w:r w:rsidR="00B41DE4">
        <w:t>RangeEnd</w:t>
      </w:r>
      <w:proofErr w:type="spellEnd"/>
      <w:r w:rsidR="00B41DE4">
        <w:t xml:space="preserve"> parameters can’t be deleted because the </w:t>
      </w:r>
      <w:proofErr w:type="spellStart"/>
      <w:r w:rsidR="00B41DE4">
        <w:t>FactInternetSales</w:t>
      </w:r>
      <w:proofErr w:type="spellEnd"/>
      <w:r w:rsidR="00B41DE4">
        <w:t xml:space="preserve"> table (which is not being deleted) refers to them.</w:t>
      </w:r>
      <w:r w:rsidR="00896A68" w:rsidRPr="006D1D14">
        <w:t xml:space="preserve"> </w:t>
      </w:r>
      <w:r w:rsidR="002D5EF5" w:rsidRPr="006D1D14">
        <w:t>Therefore,</w:t>
      </w:r>
      <w:r w:rsidR="00230FC5" w:rsidRPr="006D1D14">
        <w:t xml:space="preserve"> updating the table would introd</w:t>
      </w:r>
      <w:r w:rsidR="005955EE" w:rsidRPr="006D1D14">
        <w:t xml:space="preserve">uce an invalid object reference, and </w:t>
      </w:r>
      <w:r w:rsidR="006D1D14" w:rsidRPr="006D1D14">
        <w:t>ALM Toolkit</w:t>
      </w:r>
      <w:r w:rsidR="005955EE" w:rsidRPr="006D1D14">
        <w:t xml:space="preserve"> </w:t>
      </w:r>
      <w:r w:rsidR="00B41DE4">
        <w:t>disallows this</w:t>
      </w:r>
      <w:r w:rsidR="005955EE" w:rsidRPr="006D1D14">
        <w:t>.</w:t>
      </w:r>
    </w:p>
    <w:p w14:paraId="3DADB49D" w14:textId="759BBD39" w:rsidR="00A72BDF" w:rsidRPr="006D1D14" w:rsidRDefault="00B41DE4" w:rsidP="004C7935">
      <w:r>
        <w:rPr>
          <w:noProof/>
        </w:rPr>
        <w:lastRenderedPageBreak/>
        <w:drawing>
          <wp:inline distT="0" distB="0" distL="0" distR="0" wp14:anchorId="20C02D7E" wp14:editId="5F3F219F">
            <wp:extent cx="5939155" cy="3615055"/>
            <wp:effectExtent l="0" t="0" r="4445" b="4445"/>
            <wp:docPr id="1859843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155" cy="3615055"/>
                    </a:xfrm>
                    <a:prstGeom prst="rect">
                      <a:avLst/>
                    </a:prstGeom>
                    <a:noFill/>
                    <a:ln>
                      <a:noFill/>
                    </a:ln>
                  </pic:spPr>
                </pic:pic>
              </a:graphicData>
            </a:graphic>
          </wp:inline>
        </w:drawing>
      </w:r>
    </w:p>
    <w:p w14:paraId="7CA75C2C" w14:textId="174D34F1" w:rsidR="00677C18" w:rsidRPr="006D1D14" w:rsidRDefault="006C0E1C" w:rsidP="00677C18">
      <w:r w:rsidRPr="006D1D14">
        <w:t>I</w:t>
      </w:r>
      <w:r w:rsidR="00677C18" w:rsidRPr="006D1D14">
        <w:t>nvalid object dependencies that are handled include the following.</w:t>
      </w:r>
    </w:p>
    <w:p w14:paraId="3B87EF22" w14:textId="67E0C473" w:rsidR="00677C18" w:rsidRPr="006D1D14" w:rsidRDefault="00677C18" w:rsidP="00677C18">
      <w:pPr>
        <w:pStyle w:val="ListParagraph"/>
        <w:numPr>
          <w:ilvl w:val="0"/>
          <w:numId w:val="17"/>
        </w:numPr>
      </w:pPr>
      <w:r w:rsidRPr="006D1D14">
        <w:t>Ambiguous relationship paths</w:t>
      </w:r>
      <w:r w:rsidR="00FD3A29" w:rsidRPr="006D1D14">
        <w:t xml:space="preserve"> resulting from multiple active relationships leading to a dimension table</w:t>
      </w:r>
      <w:r w:rsidRPr="006D1D14">
        <w:t>.</w:t>
      </w:r>
    </w:p>
    <w:p w14:paraId="68EDBB99" w14:textId="1D2F8C8A" w:rsidR="00677C18" w:rsidRPr="006D1D14" w:rsidRDefault="00677C18" w:rsidP="00677C18">
      <w:pPr>
        <w:pStyle w:val="ListParagraph"/>
        <w:numPr>
          <w:ilvl w:val="0"/>
          <w:numId w:val="17"/>
        </w:numPr>
      </w:pPr>
      <w:r w:rsidRPr="006D1D14">
        <w:t>Relationships referring to nonexistent tables/columns.</w:t>
      </w:r>
    </w:p>
    <w:p w14:paraId="0342CB08" w14:textId="014D7180" w:rsidR="00677C18" w:rsidRPr="006D1D14" w:rsidRDefault="00677C18" w:rsidP="00677C18">
      <w:pPr>
        <w:pStyle w:val="ListParagraph"/>
        <w:numPr>
          <w:ilvl w:val="0"/>
          <w:numId w:val="17"/>
        </w:numPr>
      </w:pPr>
      <w:r w:rsidRPr="006D1D14">
        <w:t xml:space="preserve">Measures/KPIs with </w:t>
      </w:r>
      <w:r w:rsidR="00A36869" w:rsidRPr="006D1D14">
        <w:t>conflicting</w:t>
      </w:r>
      <w:r w:rsidRPr="006D1D14">
        <w:t xml:space="preserve"> name</w:t>
      </w:r>
      <w:r w:rsidR="00A36869" w:rsidRPr="006D1D14">
        <w:t>s</w:t>
      </w:r>
      <w:r w:rsidRPr="006D1D14">
        <w:t>.</w:t>
      </w:r>
    </w:p>
    <w:p w14:paraId="34739B58" w14:textId="72B9C0D5" w:rsidR="00677C18" w:rsidRPr="006D1D14" w:rsidRDefault="00677C18" w:rsidP="00677C18">
      <w:pPr>
        <w:pStyle w:val="ListParagraph"/>
        <w:numPr>
          <w:ilvl w:val="0"/>
          <w:numId w:val="17"/>
        </w:numPr>
      </w:pPr>
      <w:r w:rsidRPr="006D1D14">
        <w:t xml:space="preserve">M expression </w:t>
      </w:r>
      <w:proofErr w:type="gramStart"/>
      <w:r w:rsidRPr="006D1D14">
        <w:t>references to</w:t>
      </w:r>
      <w:proofErr w:type="gramEnd"/>
      <w:r w:rsidRPr="006D1D14">
        <w:t xml:space="preserve"> other M expressions and data sources</w:t>
      </w:r>
      <w:r w:rsidR="00FD3A29" w:rsidRPr="006D1D14">
        <w:t xml:space="preserve"> that are missing</w:t>
      </w:r>
      <w:r w:rsidRPr="006D1D14">
        <w:t>.</w:t>
      </w:r>
    </w:p>
    <w:p w14:paraId="521B439B" w14:textId="07B5A67C" w:rsidR="00677C18" w:rsidRPr="006D1D14" w:rsidRDefault="00677C18" w:rsidP="00677C18">
      <w:pPr>
        <w:pStyle w:val="ListParagraph"/>
        <w:numPr>
          <w:ilvl w:val="0"/>
          <w:numId w:val="17"/>
        </w:numPr>
      </w:pPr>
      <w:r w:rsidRPr="006D1D14">
        <w:t>Table/partition dependencies on M expressions and data sources</w:t>
      </w:r>
      <w:r w:rsidR="00FD3A29" w:rsidRPr="006D1D14">
        <w:t xml:space="preserve"> that are missing</w:t>
      </w:r>
      <w:r w:rsidRPr="006D1D14">
        <w:t>.</w:t>
      </w:r>
    </w:p>
    <w:p w14:paraId="7AFD6A78" w14:textId="7F0C1658" w:rsidR="00677C18" w:rsidRDefault="00677C18" w:rsidP="00677C18">
      <w:pPr>
        <w:pStyle w:val="ListParagraph"/>
        <w:numPr>
          <w:ilvl w:val="0"/>
          <w:numId w:val="17"/>
        </w:numPr>
      </w:pPr>
      <w:r w:rsidRPr="006D1D14">
        <w:t>Invalid DAX</w:t>
      </w:r>
      <w:r w:rsidR="002315F8" w:rsidRPr="006D1D14">
        <w:t xml:space="preserve"> measure</w:t>
      </w:r>
      <w:r w:rsidRPr="006D1D14">
        <w:t xml:space="preserve"> references display warnings if the option is selected (see </w:t>
      </w:r>
      <w:hyperlink w:anchor="_Display_warnings_for" w:history="1">
        <w:r w:rsidR="00FD3A29" w:rsidRPr="006D1D14">
          <w:rPr>
            <w:rStyle w:val="Hyperlink"/>
          </w:rPr>
          <w:t>section</w:t>
        </w:r>
      </w:hyperlink>
      <w:r w:rsidR="00FD3A29" w:rsidRPr="006D1D14">
        <w:t xml:space="preserve"> below</w:t>
      </w:r>
      <w:r w:rsidRPr="006D1D14">
        <w:t xml:space="preserve">), but they do not prevent objects from being </w:t>
      </w:r>
      <w:r w:rsidR="006529E3" w:rsidRPr="006D1D14">
        <w:t>created/updated/deleted</w:t>
      </w:r>
      <w:r w:rsidRPr="006D1D14">
        <w:t>.</w:t>
      </w:r>
    </w:p>
    <w:p w14:paraId="1F1188C7" w14:textId="49C99335" w:rsidR="003A2E2E" w:rsidRDefault="003A2E2E" w:rsidP="003A2E2E">
      <w:pPr>
        <w:pStyle w:val="Heading3"/>
      </w:pPr>
      <w:bookmarkStart w:id="14" w:name="_Toc175586767"/>
      <w:r>
        <w:t>Restrictions when the target is Power BI Desktop or PBIT file</w:t>
      </w:r>
      <w:bookmarkEnd w:id="14"/>
    </w:p>
    <w:p w14:paraId="7EB90C7C" w14:textId="0B0E0C90" w:rsidR="003A2E2E" w:rsidRDefault="003A2E2E" w:rsidP="003A2E2E">
      <w:r>
        <w:t xml:space="preserve">Due to the </w:t>
      </w:r>
      <w:hyperlink r:id="rId25" w:anchor="data-modeling-operations" w:history="1">
        <w:r w:rsidRPr="003A2E2E">
          <w:rPr>
            <w:rStyle w:val="Hyperlink"/>
          </w:rPr>
          <w:t>limitations</w:t>
        </w:r>
      </w:hyperlink>
      <w:r>
        <w:t xml:space="preserve"> imposed by Power BI Desktop on write operations, if your target is a Power BI Desktop instance or a PBIP file, validation will disallow actions on certain object types and display the following message. If/when these limitations are relaxed by Power BI Desktop “hardening”, these restrictions will be removed.</w:t>
      </w:r>
    </w:p>
    <w:p w14:paraId="4FA9FAAB" w14:textId="0CDB64D7" w:rsidR="003A2E2E" w:rsidRPr="006D1D14" w:rsidRDefault="003A2E2E" w:rsidP="003A2E2E">
      <w:r>
        <w:rPr>
          <w:noProof/>
        </w:rPr>
        <w:drawing>
          <wp:inline distT="0" distB="0" distL="0" distR="0" wp14:anchorId="385244B9" wp14:editId="47233B95">
            <wp:extent cx="5943600" cy="1502410"/>
            <wp:effectExtent l="0" t="0" r="0" b="2540"/>
            <wp:docPr id="1575162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62761" name="Picture 1" descr="A screenshot of a computer&#10;&#10;Description automatically generated"/>
                    <pic:cNvPicPr/>
                  </pic:nvPicPr>
                  <pic:blipFill>
                    <a:blip r:embed="rId26"/>
                    <a:stretch>
                      <a:fillRect/>
                    </a:stretch>
                  </pic:blipFill>
                  <pic:spPr>
                    <a:xfrm>
                      <a:off x="0" y="0"/>
                      <a:ext cx="5943600" cy="1502410"/>
                    </a:xfrm>
                    <a:prstGeom prst="rect">
                      <a:avLst/>
                    </a:prstGeom>
                  </pic:spPr>
                </pic:pic>
              </a:graphicData>
            </a:graphic>
          </wp:inline>
        </w:drawing>
      </w:r>
    </w:p>
    <w:p w14:paraId="520269F0" w14:textId="0176CA77" w:rsidR="00AD07E5" w:rsidRPr="006D1D14" w:rsidRDefault="00AD07E5" w:rsidP="00270447">
      <w:pPr>
        <w:pStyle w:val="Heading2"/>
      </w:pPr>
      <w:bookmarkStart w:id="15" w:name="_Toc175586768"/>
      <w:r w:rsidRPr="006D1D14">
        <w:lastRenderedPageBreak/>
        <w:t>Script generation</w:t>
      </w:r>
      <w:bookmarkEnd w:id="15"/>
    </w:p>
    <w:p w14:paraId="41A708AF" w14:textId="5E88EAA2" w:rsidR="00AD07E5" w:rsidRPr="006D1D14" w:rsidRDefault="00004357" w:rsidP="00AD07E5">
      <w:r w:rsidRPr="006D1D14">
        <w:t xml:space="preserve">To generate a </w:t>
      </w:r>
      <w:hyperlink r:id="rId27" w:history="1">
        <w:r w:rsidRPr="006D1D14">
          <w:rPr>
            <w:rStyle w:val="Hyperlink"/>
          </w:rPr>
          <w:t>Tabular Model Scripting Language</w:t>
        </w:r>
      </w:hyperlink>
      <w:r w:rsidRPr="006D1D14">
        <w:t xml:space="preserve"> (TMSL) script</w:t>
      </w:r>
      <w:r w:rsidR="008725F0" w:rsidRPr="006D1D14">
        <w:t xml:space="preserve"> of the changes,</w:t>
      </w:r>
      <w:r w:rsidRPr="006D1D14">
        <w:t xml:space="preserve"> </w:t>
      </w:r>
      <w:r w:rsidR="00903C05" w:rsidRPr="006D1D14">
        <w:t>perhaps</w:t>
      </w:r>
      <w:r w:rsidRPr="006D1D14">
        <w:t xml:space="preserve"> </w:t>
      </w:r>
      <w:r w:rsidR="008725F0" w:rsidRPr="006D1D14">
        <w:t xml:space="preserve">to </w:t>
      </w:r>
      <w:r w:rsidR="00903C05" w:rsidRPr="006D1D14">
        <w:t xml:space="preserve">give </w:t>
      </w:r>
      <w:r w:rsidRPr="006D1D14">
        <w:t>to a DBA</w:t>
      </w:r>
      <w:r w:rsidR="008725F0" w:rsidRPr="006D1D14">
        <w:t xml:space="preserve"> for execution with elevated permissions</w:t>
      </w:r>
      <w:r w:rsidRPr="006D1D14">
        <w:t>, click the Generate Script button</w:t>
      </w:r>
      <w:r w:rsidR="00AD07E5" w:rsidRPr="006D1D14">
        <w:t>.</w:t>
      </w:r>
    </w:p>
    <w:p w14:paraId="3218CA49" w14:textId="29FAC115" w:rsidR="00004357" w:rsidRPr="006D1D14" w:rsidRDefault="003C1137" w:rsidP="00AD07E5">
      <w:r>
        <w:rPr>
          <w:noProof/>
        </w:rPr>
        <w:drawing>
          <wp:inline distT="0" distB="0" distL="0" distR="0" wp14:anchorId="4FF47D1D" wp14:editId="166FEF61">
            <wp:extent cx="3995738" cy="1926499"/>
            <wp:effectExtent l="0" t="0" r="5080" b="0"/>
            <wp:docPr id="15971290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02865" cy="1929935"/>
                    </a:xfrm>
                    <a:prstGeom prst="rect">
                      <a:avLst/>
                    </a:prstGeom>
                    <a:noFill/>
                    <a:ln>
                      <a:noFill/>
                    </a:ln>
                  </pic:spPr>
                </pic:pic>
              </a:graphicData>
            </a:graphic>
          </wp:inline>
        </w:drawing>
      </w:r>
    </w:p>
    <w:p w14:paraId="33E95590" w14:textId="76E5AA7D" w:rsidR="00AD07E5" w:rsidRDefault="007D6655" w:rsidP="004C7935">
      <w:r w:rsidRPr="006D1D14">
        <w:t xml:space="preserve">A TMSL script is generated based on the actions </w:t>
      </w:r>
      <w:r w:rsidR="00B655DC" w:rsidRPr="006D1D14">
        <w:t>selected</w:t>
      </w:r>
      <w:r w:rsidRPr="006D1D14">
        <w:t xml:space="preserve"> above</w:t>
      </w:r>
      <w:r w:rsidR="003C1137">
        <w:t>, which can be executed from SQL Server Management Studio (SSMS)</w:t>
      </w:r>
      <w:r w:rsidRPr="006D1D14">
        <w:t>.</w:t>
      </w:r>
    </w:p>
    <w:p w14:paraId="4F55AE94" w14:textId="0860CBA7" w:rsidR="00E97C0C" w:rsidRPr="006D1D14" w:rsidRDefault="00E97C0C" w:rsidP="004C7935">
      <w:r>
        <w:rPr>
          <w:noProof/>
        </w:rPr>
        <w:drawing>
          <wp:inline distT="0" distB="0" distL="0" distR="0" wp14:anchorId="68F3EDAB" wp14:editId="3F6D8837">
            <wp:extent cx="4324350" cy="2009714"/>
            <wp:effectExtent l="0" t="0" r="0" b="0"/>
            <wp:docPr id="9980588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31709" cy="2013134"/>
                    </a:xfrm>
                    <a:prstGeom prst="rect">
                      <a:avLst/>
                    </a:prstGeom>
                    <a:noFill/>
                    <a:ln>
                      <a:noFill/>
                    </a:ln>
                  </pic:spPr>
                </pic:pic>
              </a:graphicData>
            </a:graphic>
          </wp:inline>
        </w:drawing>
      </w:r>
    </w:p>
    <w:p w14:paraId="4CB327CC" w14:textId="7D57F6D9" w:rsidR="00E96089" w:rsidRPr="006D1D14" w:rsidRDefault="007D6655" w:rsidP="00270447">
      <w:pPr>
        <w:pStyle w:val="Heading2"/>
      </w:pPr>
      <w:bookmarkStart w:id="16" w:name="_Toc175586769"/>
      <w:r w:rsidRPr="006D1D14">
        <w:t>R</w:t>
      </w:r>
      <w:r w:rsidR="00AD07E5" w:rsidRPr="006D1D14">
        <w:t>epor</w:t>
      </w:r>
      <w:r w:rsidRPr="006D1D14">
        <w:t>t differences</w:t>
      </w:r>
      <w:bookmarkEnd w:id="16"/>
    </w:p>
    <w:p w14:paraId="672AF3B9" w14:textId="20920AA9" w:rsidR="007D6655" w:rsidRPr="006D1D14" w:rsidRDefault="007D6655" w:rsidP="004C7935">
      <w:r w:rsidRPr="006D1D14">
        <w:t xml:space="preserve">To create a differences report, perhaps for auditing </w:t>
      </w:r>
      <w:r w:rsidR="007D516C" w:rsidRPr="006D1D14">
        <w:t>purposes</w:t>
      </w:r>
      <w:r w:rsidRPr="006D1D14">
        <w:t>, click the Report Differences button.</w:t>
      </w:r>
    </w:p>
    <w:p w14:paraId="35CE34FB" w14:textId="0B9EDF46" w:rsidR="007D6655" w:rsidRPr="006D1D14" w:rsidRDefault="00E97C0C" w:rsidP="004C7935">
      <w:r>
        <w:rPr>
          <w:noProof/>
        </w:rPr>
        <w:drawing>
          <wp:inline distT="0" distB="0" distL="0" distR="0" wp14:anchorId="484E141E" wp14:editId="44D765FA">
            <wp:extent cx="3719513" cy="1716661"/>
            <wp:effectExtent l="0" t="0" r="0" b="0"/>
            <wp:docPr id="8747808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30500" cy="1721732"/>
                    </a:xfrm>
                    <a:prstGeom prst="rect">
                      <a:avLst/>
                    </a:prstGeom>
                    <a:noFill/>
                    <a:ln>
                      <a:noFill/>
                    </a:ln>
                  </pic:spPr>
                </pic:pic>
              </a:graphicData>
            </a:graphic>
          </wp:inline>
        </w:drawing>
      </w:r>
    </w:p>
    <w:p w14:paraId="546B39F2" w14:textId="461AE8C8" w:rsidR="007D6655" w:rsidRPr="006D1D14" w:rsidRDefault="003B7A57" w:rsidP="004C7935">
      <w:r w:rsidRPr="006D1D14">
        <w:t xml:space="preserve">An Excel report is </w:t>
      </w:r>
      <w:r w:rsidR="00EA6955" w:rsidRPr="006D1D14">
        <w:t>generated and displayed.</w:t>
      </w:r>
    </w:p>
    <w:p w14:paraId="00CDC919" w14:textId="54A5647E" w:rsidR="007D6655" w:rsidRPr="006D1D14" w:rsidRDefault="00EA6955" w:rsidP="004C7935">
      <w:r w:rsidRPr="006D1D14">
        <w:rPr>
          <w:noProof/>
        </w:rPr>
        <w:lastRenderedPageBreak/>
        <w:drawing>
          <wp:inline distT="0" distB="0" distL="0" distR="0" wp14:anchorId="30B1D7D1" wp14:editId="52774679">
            <wp:extent cx="5943600" cy="45491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549140"/>
                    </a:xfrm>
                    <a:prstGeom prst="rect">
                      <a:avLst/>
                    </a:prstGeom>
                    <a:noFill/>
                    <a:ln>
                      <a:noFill/>
                    </a:ln>
                  </pic:spPr>
                </pic:pic>
              </a:graphicData>
            </a:graphic>
          </wp:inline>
        </w:drawing>
      </w:r>
    </w:p>
    <w:p w14:paraId="44235D42" w14:textId="4B0038DA" w:rsidR="007D6655" w:rsidRPr="006D1D14" w:rsidRDefault="00EA6955" w:rsidP="00270447">
      <w:pPr>
        <w:pStyle w:val="Heading2"/>
      </w:pPr>
      <w:bookmarkStart w:id="17" w:name="_Toc175586770"/>
      <w:r w:rsidRPr="006D1D14">
        <w:t>Update target</w:t>
      </w:r>
      <w:bookmarkEnd w:id="17"/>
    </w:p>
    <w:p w14:paraId="6291D5EA" w14:textId="66655102" w:rsidR="00EA6955" w:rsidRPr="006D1D14" w:rsidRDefault="00EA6955" w:rsidP="004C7935">
      <w:r w:rsidRPr="006D1D14">
        <w:t xml:space="preserve">Click the Update </w:t>
      </w:r>
      <w:r w:rsidR="00E97C0C">
        <w:t>ribbon</w:t>
      </w:r>
      <w:r w:rsidRPr="006D1D14">
        <w:t xml:space="preserve"> button and confirm you want to update the target when prompted.</w:t>
      </w:r>
    </w:p>
    <w:p w14:paraId="303BE0E8" w14:textId="13F379B0" w:rsidR="00EA6955" w:rsidRPr="006D1D14" w:rsidRDefault="00E97C0C" w:rsidP="004C7935">
      <w:r>
        <w:rPr>
          <w:noProof/>
        </w:rPr>
        <w:drawing>
          <wp:inline distT="0" distB="0" distL="0" distR="0" wp14:anchorId="213A21C9" wp14:editId="6084672E">
            <wp:extent cx="3910013" cy="1804582"/>
            <wp:effectExtent l="0" t="0" r="0" b="5715"/>
            <wp:docPr id="9345692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19112" cy="1808781"/>
                    </a:xfrm>
                    <a:prstGeom prst="rect">
                      <a:avLst/>
                    </a:prstGeom>
                    <a:noFill/>
                    <a:ln>
                      <a:noFill/>
                    </a:ln>
                  </pic:spPr>
                </pic:pic>
              </a:graphicData>
            </a:graphic>
          </wp:inline>
        </w:drawing>
      </w:r>
    </w:p>
    <w:p w14:paraId="635AEBD3" w14:textId="7987EB69" w:rsidR="00940EC5" w:rsidRDefault="00EF4DD3" w:rsidP="004C7935">
      <w:r w:rsidRPr="006D1D14">
        <w:t>With the changes applied and the comparison refreshed</w:t>
      </w:r>
      <w:r w:rsidR="00940EC5" w:rsidRPr="006D1D14">
        <w:t xml:space="preserve">, all objects </w:t>
      </w:r>
      <w:r w:rsidR="00EF5EAE" w:rsidRPr="006D1D14">
        <w:t xml:space="preserve">now </w:t>
      </w:r>
      <w:r w:rsidR="00940EC5" w:rsidRPr="006D1D14">
        <w:t xml:space="preserve">have the same definitions except those </w:t>
      </w:r>
      <w:r w:rsidR="00B514FF" w:rsidRPr="006D1D14">
        <w:t xml:space="preserve">that were skipped </w:t>
      </w:r>
      <w:r w:rsidR="009E0C72" w:rsidRPr="006D1D14">
        <w:t>or</w:t>
      </w:r>
      <w:r w:rsidR="00940EC5" w:rsidRPr="006D1D14">
        <w:t xml:space="preserve"> </w:t>
      </w:r>
      <w:r w:rsidR="00B1523B" w:rsidRPr="006D1D14">
        <w:t>with changes that</w:t>
      </w:r>
      <w:r w:rsidR="00940EC5" w:rsidRPr="006D1D14">
        <w:t xml:space="preserve"> could not be </w:t>
      </w:r>
      <w:r w:rsidR="002A5BE6" w:rsidRPr="006D1D14">
        <w:t>applied</w:t>
      </w:r>
      <w:r w:rsidR="00940EC5" w:rsidRPr="006D1D14">
        <w:t xml:space="preserve"> due to validation constraints.</w:t>
      </w:r>
    </w:p>
    <w:p w14:paraId="3B496B5E" w14:textId="3D924D58" w:rsidR="00B650FF" w:rsidRPr="006D1D14" w:rsidRDefault="00270447" w:rsidP="00270447">
      <w:pPr>
        <w:pStyle w:val="Heading1"/>
      </w:pPr>
      <w:bookmarkStart w:id="18" w:name="_Toc175586771"/>
      <w:r w:rsidRPr="006D1D14">
        <w:lastRenderedPageBreak/>
        <w:t>Saving comparisons</w:t>
      </w:r>
      <w:bookmarkEnd w:id="18"/>
    </w:p>
    <w:p w14:paraId="04AF4CEF" w14:textId="5169B9EC" w:rsidR="002B7DED" w:rsidRPr="006D1D14" w:rsidRDefault="00EB7BC0" w:rsidP="00E7413A">
      <w:r w:rsidRPr="006D1D14">
        <w:t xml:space="preserve">Comparisons </w:t>
      </w:r>
      <w:r w:rsidR="00DD4D31" w:rsidRPr="006D1D14">
        <w:t>can be</w:t>
      </w:r>
      <w:r w:rsidRPr="006D1D14">
        <w:t xml:space="preserve"> saved to </w:t>
      </w:r>
      <w:r w:rsidR="00E97C0C">
        <w:t>ALMT</w:t>
      </w:r>
      <w:r w:rsidRPr="006D1D14">
        <w:t xml:space="preserve"> files </w:t>
      </w:r>
      <w:r w:rsidR="002B7DED" w:rsidRPr="006D1D14">
        <w:t>to be applie</w:t>
      </w:r>
      <w:r w:rsidR="00EC011B" w:rsidRPr="006D1D14">
        <w:t>d</w:t>
      </w:r>
      <w:r w:rsidR="002B7DED" w:rsidRPr="006D1D14">
        <w:t xml:space="preserve">/reapplied later. The following information is </w:t>
      </w:r>
      <w:r w:rsidR="004C2973" w:rsidRPr="006D1D14">
        <w:t>retained</w:t>
      </w:r>
      <w:r w:rsidR="002B7DED" w:rsidRPr="006D1D14">
        <w:t>.</w:t>
      </w:r>
    </w:p>
    <w:p w14:paraId="172CFA1C" w14:textId="25E3AD3F" w:rsidR="002B7DED" w:rsidRPr="006D1D14" w:rsidRDefault="002B7DED" w:rsidP="002B7DED">
      <w:pPr>
        <w:pStyle w:val="ListParagraph"/>
        <w:numPr>
          <w:ilvl w:val="0"/>
          <w:numId w:val="19"/>
        </w:numPr>
      </w:pPr>
      <w:r w:rsidRPr="006D1D14">
        <w:t xml:space="preserve">Connection information for source and target models such as </w:t>
      </w:r>
      <w:r w:rsidR="00052298">
        <w:t>model.</w:t>
      </w:r>
      <w:r w:rsidRPr="006D1D14">
        <w:t xml:space="preserve"> </w:t>
      </w:r>
    </w:p>
    <w:p w14:paraId="34813315" w14:textId="590A87C0" w:rsidR="002B7DED" w:rsidRPr="006D1D14" w:rsidRDefault="004F01A6" w:rsidP="002B7DED">
      <w:pPr>
        <w:pStyle w:val="ListParagraph"/>
        <w:numPr>
          <w:ilvl w:val="0"/>
          <w:numId w:val="19"/>
        </w:numPr>
      </w:pPr>
      <w:r w:rsidRPr="006D1D14">
        <w:t>Comparison options.</w:t>
      </w:r>
    </w:p>
    <w:p w14:paraId="0406AB58" w14:textId="5FCFDAEA" w:rsidR="004F01A6" w:rsidRPr="006D1D14" w:rsidRDefault="004F01A6" w:rsidP="002B7DED">
      <w:pPr>
        <w:pStyle w:val="ListParagraph"/>
        <w:numPr>
          <w:ilvl w:val="0"/>
          <w:numId w:val="19"/>
        </w:numPr>
      </w:pPr>
      <w:r w:rsidRPr="006D1D14">
        <w:t>Skip</w:t>
      </w:r>
      <w:r w:rsidR="00EC011B" w:rsidRPr="006D1D14">
        <w:t>ped</w:t>
      </w:r>
      <w:r w:rsidRPr="006D1D14">
        <w:t xml:space="preserve"> actions for model </w:t>
      </w:r>
      <w:r w:rsidR="00903AD3" w:rsidRPr="006D1D14">
        <w:t>differences</w:t>
      </w:r>
      <w:r w:rsidRPr="006D1D14">
        <w:t>.</w:t>
      </w:r>
    </w:p>
    <w:p w14:paraId="361B2928" w14:textId="7B814EB9" w:rsidR="00052298" w:rsidRDefault="00052298" w:rsidP="004C7935">
      <w:bookmarkStart w:id="19" w:name="_Deployment_configurations"/>
      <w:bookmarkEnd w:id="19"/>
      <w:r>
        <w:rPr>
          <w:noProof/>
        </w:rPr>
        <w:drawing>
          <wp:inline distT="0" distB="0" distL="0" distR="0" wp14:anchorId="17BADF06" wp14:editId="79D44C6A">
            <wp:extent cx="2286676" cy="2195513"/>
            <wp:effectExtent l="0" t="0" r="0" b="0"/>
            <wp:docPr id="10222178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93889" cy="2202438"/>
                    </a:xfrm>
                    <a:prstGeom prst="rect">
                      <a:avLst/>
                    </a:prstGeom>
                    <a:noFill/>
                    <a:ln>
                      <a:noFill/>
                    </a:ln>
                  </pic:spPr>
                </pic:pic>
              </a:graphicData>
            </a:graphic>
          </wp:inline>
        </w:drawing>
      </w:r>
    </w:p>
    <w:p w14:paraId="034B319B" w14:textId="10DAD49C" w:rsidR="007024E4" w:rsidRPr="006D1D14" w:rsidRDefault="00E97C0C" w:rsidP="004C7935">
      <w:r>
        <w:t>ALMT</w:t>
      </w:r>
      <w:r w:rsidR="00A5753A" w:rsidRPr="006D1D14">
        <w:t xml:space="preserve"> files can be used as deployment configurations. For example, </w:t>
      </w:r>
      <w:r w:rsidR="00052298">
        <w:t xml:space="preserve">you can have </w:t>
      </w:r>
      <w:r w:rsidR="00A5753A" w:rsidRPr="006D1D14">
        <w:t xml:space="preserve">separate </w:t>
      </w:r>
      <w:r>
        <w:t>ALMT</w:t>
      </w:r>
      <w:r w:rsidR="00A5753A" w:rsidRPr="006D1D14">
        <w:t xml:space="preserve"> files for development, test and production environments. Saved skipped actions often include roles</w:t>
      </w:r>
      <w:r w:rsidR="00635435" w:rsidRPr="006D1D14">
        <w:t xml:space="preserve"> with</w:t>
      </w:r>
      <w:r w:rsidR="00A5753A" w:rsidRPr="006D1D14">
        <w:t xml:space="preserve"> different members in each environment, and data sources pointing at different instances of data sources.</w:t>
      </w:r>
    </w:p>
    <w:p w14:paraId="045A8A33" w14:textId="7AE2049F" w:rsidR="00DC010A" w:rsidRPr="006D1D14" w:rsidRDefault="00B650FF" w:rsidP="00DC010A">
      <w:pPr>
        <w:pStyle w:val="Heading1"/>
      </w:pPr>
      <w:bookmarkStart w:id="20" w:name="_Toc175586772"/>
      <w:r w:rsidRPr="006D1D14">
        <w:t>Comparison o</w:t>
      </w:r>
      <w:r w:rsidR="00DC010A" w:rsidRPr="006D1D14">
        <w:t>ptions</w:t>
      </w:r>
      <w:bookmarkEnd w:id="20"/>
    </w:p>
    <w:p w14:paraId="186437DA" w14:textId="72D712B8" w:rsidR="00E71908" w:rsidRPr="006D1D14" w:rsidRDefault="00E71908" w:rsidP="00E71908">
      <w:r w:rsidRPr="006D1D14">
        <w:t xml:space="preserve">Click Options on the </w:t>
      </w:r>
      <w:r w:rsidR="00E97C0C">
        <w:t>ribbon</w:t>
      </w:r>
      <w:r w:rsidRPr="006D1D14">
        <w:t>.</w:t>
      </w:r>
    </w:p>
    <w:p w14:paraId="127A0F1C" w14:textId="14FA38C8" w:rsidR="00E71908" w:rsidRPr="006D1D14" w:rsidRDefault="00052298" w:rsidP="00E71908">
      <w:r>
        <w:rPr>
          <w:noProof/>
        </w:rPr>
        <w:drawing>
          <wp:inline distT="0" distB="0" distL="0" distR="0" wp14:anchorId="0DB38172" wp14:editId="4F926C78">
            <wp:extent cx="4364928" cy="2014538"/>
            <wp:effectExtent l="0" t="0" r="0" b="5080"/>
            <wp:docPr id="21078415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3210" cy="2018361"/>
                    </a:xfrm>
                    <a:prstGeom prst="rect">
                      <a:avLst/>
                    </a:prstGeom>
                    <a:noFill/>
                    <a:ln>
                      <a:noFill/>
                    </a:ln>
                  </pic:spPr>
                </pic:pic>
              </a:graphicData>
            </a:graphic>
          </wp:inline>
        </w:drawing>
      </w:r>
    </w:p>
    <w:p w14:paraId="59B32CBC" w14:textId="3F5F5460" w:rsidR="00B14B30" w:rsidRPr="006D1D14" w:rsidRDefault="00B14B30" w:rsidP="00E71908">
      <w:r w:rsidRPr="006D1D14">
        <w:t>The Options dialog is displayed.</w:t>
      </w:r>
    </w:p>
    <w:p w14:paraId="4734B014" w14:textId="1AA511D5" w:rsidR="00B14B30" w:rsidRPr="006D1D14" w:rsidRDefault="00052298" w:rsidP="00E71908">
      <w:r>
        <w:rPr>
          <w:noProof/>
        </w:rPr>
        <w:lastRenderedPageBreak/>
        <w:drawing>
          <wp:inline distT="0" distB="0" distL="0" distR="0" wp14:anchorId="49A9EA0D" wp14:editId="199257E0">
            <wp:extent cx="3003219" cy="4725805"/>
            <wp:effectExtent l="0" t="0" r="6985" b="0"/>
            <wp:docPr id="751838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38439" name="Picture 1" descr="A screenshot of a computer&#10;&#10;Description automatically generated"/>
                    <pic:cNvPicPr/>
                  </pic:nvPicPr>
                  <pic:blipFill>
                    <a:blip r:embed="rId35"/>
                    <a:stretch>
                      <a:fillRect/>
                    </a:stretch>
                  </pic:blipFill>
                  <pic:spPr>
                    <a:xfrm>
                      <a:off x="0" y="0"/>
                      <a:ext cx="3010669" cy="4737528"/>
                    </a:xfrm>
                    <a:prstGeom prst="rect">
                      <a:avLst/>
                    </a:prstGeom>
                  </pic:spPr>
                </pic:pic>
              </a:graphicData>
            </a:graphic>
          </wp:inline>
        </w:drawing>
      </w:r>
    </w:p>
    <w:p w14:paraId="29E87C58" w14:textId="398A0AD6" w:rsidR="00FA352E" w:rsidRPr="006D1D14" w:rsidRDefault="00B14B30" w:rsidP="00FA352E">
      <w:pPr>
        <w:pStyle w:val="Heading2"/>
      </w:pPr>
      <w:bookmarkStart w:id="21" w:name="_Toc175586773"/>
      <w:r w:rsidRPr="006D1D14">
        <w:t>Include perspectives</w:t>
      </w:r>
      <w:bookmarkEnd w:id="21"/>
    </w:p>
    <w:p w14:paraId="3B3A953C" w14:textId="1118971D" w:rsidR="007A4EC9" w:rsidRPr="006D1D14" w:rsidRDefault="005A3297" w:rsidP="007A4EC9">
      <w:r w:rsidRPr="006D1D14">
        <w:t>Excludes perspectives from comparison if unchecked.</w:t>
      </w:r>
    </w:p>
    <w:p w14:paraId="7769ECED" w14:textId="2CEFF311" w:rsidR="005A3297" w:rsidRPr="006D1D14" w:rsidRDefault="005A3297" w:rsidP="005A3297">
      <w:pPr>
        <w:pStyle w:val="Heading3"/>
      </w:pPr>
      <w:bookmarkStart w:id="22" w:name="_Toc175586774"/>
      <w:r w:rsidRPr="006D1D14">
        <w:t>For perspective updates, merge selections (not replace)</w:t>
      </w:r>
      <w:bookmarkEnd w:id="22"/>
    </w:p>
    <w:p w14:paraId="0C4CA1EE" w14:textId="3965172A" w:rsidR="005A3297" w:rsidRPr="006D1D14" w:rsidRDefault="001E29AD" w:rsidP="007A4EC9">
      <w:r w:rsidRPr="006D1D14">
        <w:t>When merging models, it may be useful to create selections from a source perspective without losing existing selections that were already in the target.</w:t>
      </w:r>
    </w:p>
    <w:p w14:paraId="517C0526" w14:textId="77777777" w:rsidR="007A4EC9" w:rsidRPr="006D1D14" w:rsidRDefault="007A4EC9" w:rsidP="007A4EC9">
      <w:pPr>
        <w:pStyle w:val="Heading2"/>
      </w:pPr>
      <w:bookmarkStart w:id="23" w:name="_Toc175586775"/>
      <w:r w:rsidRPr="006D1D14">
        <w:t>Include cultures</w:t>
      </w:r>
      <w:bookmarkEnd w:id="23"/>
    </w:p>
    <w:p w14:paraId="65F86F51" w14:textId="4505B567" w:rsidR="005A3297" w:rsidRPr="006D1D14" w:rsidRDefault="005A3297" w:rsidP="005A3297">
      <w:r w:rsidRPr="006D1D14">
        <w:t>Excludes cultures from comparison if unchecked.</w:t>
      </w:r>
    </w:p>
    <w:p w14:paraId="06D36DDE" w14:textId="7CD0A742" w:rsidR="005A3297" w:rsidRPr="006D1D14" w:rsidRDefault="005A3297" w:rsidP="005A3297">
      <w:pPr>
        <w:pStyle w:val="Heading3"/>
      </w:pPr>
      <w:bookmarkStart w:id="24" w:name="_Toc175586776"/>
      <w:r w:rsidRPr="006D1D14">
        <w:t>For culture updates, merge translations (not replace)</w:t>
      </w:r>
      <w:bookmarkEnd w:id="24"/>
    </w:p>
    <w:p w14:paraId="1DDE614B" w14:textId="252A8E7B" w:rsidR="007A4EC9" w:rsidRPr="006D1D14" w:rsidRDefault="00B81D09" w:rsidP="007A4EC9">
      <w:r w:rsidRPr="006D1D14">
        <w:t>The sa</w:t>
      </w:r>
      <w:r w:rsidR="005A3297" w:rsidRPr="006D1D14">
        <w:t xml:space="preserve">me principle </w:t>
      </w:r>
      <w:r w:rsidR="00A91E3A" w:rsidRPr="006D1D14">
        <w:t xml:space="preserve">is </w:t>
      </w:r>
      <w:r w:rsidR="005A3297" w:rsidRPr="006D1D14">
        <w:t xml:space="preserve">applied </w:t>
      </w:r>
      <w:proofErr w:type="gramStart"/>
      <w:r w:rsidR="005A3297" w:rsidRPr="006D1D14">
        <w:t>as when</w:t>
      </w:r>
      <w:proofErr w:type="gramEnd"/>
      <w:r w:rsidR="005A3297" w:rsidRPr="006D1D14">
        <w:t xml:space="preserve"> merging perspective selections.</w:t>
      </w:r>
      <w:r w:rsidR="004D1BD6" w:rsidRPr="006D1D14">
        <w:t xml:space="preserve"> When the merge translations checkbox is checked, existing translations will not be removed. Different translations for an object property that is both in the source and target cultures will be overwritten.</w:t>
      </w:r>
    </w:p>
    <w:p w14:paraId="6585CBCA" w14:textId="77777777" w:rsidR="00A87822" w:rsidRPr="006D1D14" w:rsidRDefault="00A87822" w:rsidP="00A87822">
      <w:pPr>
        <w:pStyle w:val="Heading2"/>
      </w:pPr>
      <w:bookmarkStart w:id="25" w:name="_Toc175586777"/>
      <w:r w:rsidRPr="006D1D14">
        <w:t>Include roles</w:t>
      </w:r>
      <w:bookmarkEnd w:id="25"/>
    </w:p>
    <w:p w14:paraId="58E7EE1B" w14:textId="77777777" w:rsidR="00A87822" w:rsidRPr="006D1D14" w:rsidRDefault="00A87822" w:rsidP="00A87822">
      <w:r w:rsidRPr="006D1D14">
        <w:t>Excludes roles from comparison if unchecked.</w:t>
      </w:r>
    </w:p>
    <w:p w14:paraId="684E46CB" w14:textId="62695F86" w:rsidR="00A87822" w:rsidRPr="006D1D14" w:rsidRDefault="00A87822" w:rsidP="00A87822">
      <w:pPr>
        <w:pStyle w:val="Heading2"/>
      </w:pPr>
      <w:bookmarkStart w:id="26" w:name="_Toc175586778"/>
      <w:r>
        <w:lastRenderedPageBreak/>
        <w:t>Use TMSL (not TMDL) for comparison</w:t>
      </w:r>
      <w:bookmarkEnd w:id="26"/>
    </w:p>
    <w:p w14:paraId="1DFED023" w14:textId="5468FB04" w:rsidR="00A87822" w:rsidRPr="006D1D14" w:rsidRDefault="00A87822" w:rsidP="00A87822">
      <w:r>
        <w:t xml:space="preserve">Reverts to </w:t>
      </w:r>
      <w:hyperlink r:id="rId36" w:history="1">
        <w:r w:rsidRPr="004B22F4">
          <w:rPr>
            <w:rStyle w:val="Hyperlink"/>
          </w:rPr>
          <w:t>TMSL format</w:t>
        </w:r>
      </w:hyperlink>
      <w:r>
        <w:rPr>
          <w:rStyle w:val="Hyperlink"/>
        </w:rPr>
        <w:t xml:space="preserve"> </w:t>
      </w:r>
      <w:r>
        <w:t xml:space="preserve">instead of </w:t>
      </w:r>
      <w:hyperlink r:id="rId37" w:anchor="tmdl-format" w:history="1">
        <w:r w:rsidRPr="004B22F4">
          <w:rPr>
            <w:rStyle w:val="Hyperlink"/>
          </w:rPr>
          <w:t>TMDL</w:t>
        </w:r>
      </w:hyperlink>
      <w:r w:rsidRPr="006D1D14">
        <w:t>.</w:t>
      </w:r>
    </w:p>
    <w:p w14:paraId="017EA030" w14:textId="00E14E53" w:rsidR="007A4EC9" w:rsidRPr="006D1D14" w:rsidRDefault="007A4EC9" w:rsidP="007A4EC9">
      <w:pPr>
        <w:pStyle w:val="Heading2"/>
      </w:pPr>
      <w:bookmarkStart w:id="27" w:name="_Toc175586779"/>
      <w:r w:rsidRPr="006D1D14">
        <w:t>Consider partitions when comparing tables</w:t>
      </w:r>
      <w:bookmarkEnd w:id="27"/>
    </w:p>
    <w:p w14:paraId="4B74A27D" w14:textId="1E41E10D" w:rsidR="001D0EE1" w:rsidRPr="006D1D14" w:rsidRDefault="001D0EE1" w:rsidP="001D0EE1">
      <w:r w:rsidRPr="006D1D14">
        <w:t>When unchecked, partitions definitions are not included in the object definitions for tables. This means that tables with different partitions – but otherwise same definitions – are considered equal and automatically skipped.</w:t>
      </w:r>
    </w:p>
    <w:p w14:paraId="5099A23E" w14:textId="48F0D94A" w:rsidR="00CA4CC4" w:rsidRPr="006D1D14" w:rsidRDefault="00C07B36" w:rsidP="007A4EC9">
      <w:r w:rsidRPr="006D1D14">
        <w:t>With th</w:t>
      </w:r>
      <w:r w:rsidR="001E7D52" w:rsidRPr="006D1D14">
        <w:t>is</w:t>
      </w:r>
      <w:r w:rsidRPr="006D1D14">
        <w:t xml:space="preserve"> option unchecked, p</w:t>
      </w:r>
      <w:r w:rsidR="001D0EE1" w:rsidRPr="006D1D14">
        <w:t>artitions are not included in the JSON object definitions</w:t>
      </w:r>
      <w:r w:rsidR="000F5FEB" w:rsidRPr="006D1D14">
        <w:t>,</w:t>
      </w:r>
      <w:r w:rsidR="001D0EE1" w:rsidRPr="006D1D14">
        <w:t xml:space="preserve"> and </w:t>
      </w:r>
      <w:r w:rsidR="00052298">
        <w:t xml:space="preserve">such </w:t>
      </w:r>
      <w:r w:rsidR="001D0EE1" w:rsidRPr="006D1D14">
        <w:t xml:space="preserve">tables are considered </w:t>
      </w:r>
      <w:r w:rsidR="001C04DE" w:rsidRPr="006D1D14">
        <w:t>to have the same definition</w:t>
      </w:r>
      <w:r w:rsidR="001D0EE1" w:rsidRPr="006D1D14">
        <w:t>.</w:t>
      </w:r>
    </w:p>
    <w:p w14:paraId="4A50D793" w14:textId="77777777" w:rsidR="00052298" w:rsidRPr="006D1D14" w:rsidRDefault="00052298" w:rsidP="00052298">
      <w:pPr>
        <w:pStyle w:val="Heading2"/>
      </w:pPr>
      <w:bookmarkStart w:id="28" w:name="_Toc175586780"/>
      <w:r w:rsidRPr="006D1D14">
        <w:t xml:space="preserve">Consider </w:t>
      </w:r>
      <w:r>
        <w:t xml:space="preserve">annotations </w:t>
      </w:r>
      <w:r w:rsidRPr="006D1D14">
        <w:t>when comparing</w:t>
      </w:r>
      <w:bookmarkEnd w:id="28"/>
    </w:p>
    <w:p w14:paraId="1A6B0516" w14:textId="77777777" w:rsidR="00052298" w:rsidRPr="006D1D14" w:rsidRDefault="00052298" w:rsidP="00052298">
      <w:r w:rsidRPr="006D1D14">
        <w:t xml:space="preserve">When unchecked, </w:t>
      </w:r>
      <w:r>
        <w:t xml:space="preserve">annotations </w:t>
      </w:r>
      <w:r w:rsidRPr="006D1D14">
        <w:t>are not included in object definitions.</w:t>
      </w:r>
    </w:p>
    <w:p w14:paraId="45629BC3" w14:textId="601AD41E" w:rsidR="00052298" w:rsidRPr="006D1D14" w:rsidRDefault="00052298" w:rsidP="00052298">
      <w:pPr>
        <w:pStyle w:val="Heading2"/>
      </w:pPr>
      <w:bookmarkStart w:id="29" w:name="_Toc175586781"/>
      <w:r w:rsidRPr="006D1D14">
        <w:t xml:space="preserve">Consider </w:t>
      </w:r>
      <w:proofErr w:type="spellStart"/>
      <w:r>
        <w:t>LineageTag</w:t>
      </w:r>
      <w:proofErr w:type="spellEnd"/>
      <w:r>
        <w:t xml:space="preserve"> </w:t>
      </w:r>
      <w:r w:rsidRPr="006D1D14">
        <w:t>when comparing</w:t>
      </w:r>
      <w:bookmarkEnd w:id="29"/>
    </w:p>
    <w:p w14:paraId="72FE56D0" w14:textId="73D35451" w:rsidR="00052298" w:rsidRPr="006D1D14" w:rsidRDefault="00052298" w:rsidP="00052298">
      <w:r w:rsidRPr="006D1D14">
        <w:t xml:space="preserve">When unchecked, </w:t>
      </w:r>
      <w:proofErr w:type="spellStart"/>
      <w:r>
        <w:t>LineageTags</w:t>
      </w:r>
      <w:proofErr w:type="spellEnd"/>
      <w:r>
        <w:t xml:space="preserve"> </w:t>
      </w:r>
      <w:r w:rsidRPr="006D1D14">
        <w:t>are not included in object definitions.</w:t>
      </w:r>
    </w:p>
    <w:p w14:paraId="1A378BF8" w14:textId="0D38C7B3" w:rsidR="007A4EC9" w:rsidRPr="006D1D14" w:rsidRDefault="007A4EC9" w:rsidP="007A4EC9">
      <w:pPr>
        <w:pStyle w:val="Heading2"/>
      </w:pPr>
      <w:bookmarkStart w:id="30" w:name="_Toc175586782"/>
      <w:r w:rsidRPr="006D1D14">
        <w:t>For table updates, retain partitions</w:t>
      </w:r>
      <w:bookmarkEnd w:id="30"/>
      <w:r w:rsidRPr="006D1D14">
        <w:t xml:space="preserve"> </w:t>
      </w:r>
    </w:p>
    <w:p w14:paraId="7D1FFB37" w14:textId="2482EF87" w:rsidR="007A4EC9" w:rsidRPr="006D1D14" w:rsidRDefault="00E45CA9" w:rsidP="007A4EC9">
      <w:r w:rsidRPr="006D1D14">
        <w:t>In some cases, it may be necessary to perform an update on a table and still retain partitions in the target. For example, specifying a display folder has no structural impact on the list of columns and does not require rebuilding partitions.</w:t>
      </w:r>
      <w:r w:rsidR="00E96321" w:rsidRPr="006D1D14">
        <w:t xml:space="preserve"> This option retains target partitions when checked even for table updates.</w:t>
      </w:r>
    </w:p>
    <w:p w14:paraId="1E313AB7" w14:textId="18A1DDDB" w:rsidR="004913BF" w:rsidRPr="006D1D14" w:rsidRDefault="004913BF" w:rsidP="004913BF">
      <w:pPr>
        <w:pStyle w:val="Heading3"/>
      </w:pPr>
      <w:bookmarkStart w:id="31" w:name="_Display_warnings_for"/>
      <w:bookmarkStart w:id="32" w:name="_Toc175586783"/>
      <w:bookmarkEnd w:id="31"/>
      <w:r w:rsidRPr="006D1D14">
        <w:t>Retain only refresh-policy based partitions</w:t>
      </w:r>
      <w:bookmarkEnd w:id="32"/>
    </w:p>
    <w:p w14:paraId="61A63DDE" w14:textId="38EF467F" w:rsidR="004913BF" w:rsidRPr="006D1D14" w:rsidRDefault="004913BF" w:rsidP="004913BF">
      <w:r w:rsidRPr="006D1D14">
        <w:t xml:space="preserve">Power BI models can use the </w:t>
      </w:r>
      <w:hyperlink r:id="rId38" w:history="1">
        <w:r w:rsidRPr="006D1D14">
          <w:rPr>
            <w:rStyle w:val="Hyperlink"/>
          </w:rPr>
          <w:t>incremental refresh</w:t>
        </w:r>
      </w:hyperlink>
      <w:r w:rsidRPr="006D1D14">
        <w:t xml:space="preserve"> feature for automatic partition management. This option limits partitions retained to those generated by incremental-refresh policies.</w:t>
      </w:r>
    </w:p>
    <w:p w14:paraId="5F5ABD47" w14:textId="05450FE0" w:rsidR="00052298" w:rsidRPr="006D1D14" w:rsidRDefault="00052298" w:rsidP="00052298">
      <w:pPr>
        <w:pStyle w:val="Heading2"/>
      </w:pPr>
      <w:bookmarkStart w:id="33" w:name="_Toc175586784"/>
      <w:r w:rsidRPr="006D1D14">
        <w:t>For table updates, retain</w:t>
      </w:r>
      <w:r>
        <w:t xml:space="preserve"> refresh policy</w:t>
      </w:r>
      <w:bookmarkEnd w:id="33"/>
    </w:p>
    <w:p w14:paraId="371C2848" w14:textId="068F6D2D" w:rsidR="00052298" w:rsidRPr="006D1D14" w:rsidRDefault="00052298" w:rsidP="00052298">
      <w:r w:rsidRPr="006D1D14">
        <w:t xml:space="preserve">In some cases, </w:t>
      </w:r>
      <w:r>
        <w:t xml:space="preserve">refresh policies may differ across environments. For example, a model instance in a </w:t>
      </w:r>
      <w:proofErr w:type="gramStart"/>
      <w:r>
        <w:t>Development</w:t>
      </w:r>
      <w:proofErr w:type="gramEnd"/>
      <w:r>
        <w:t xml:space="preserve"> environment may have a </w:t>
      </w:r>
      <w:r w:rsidR="00D33155">
        <w:t xml:space="preserve">smaller archive range than instances </w:t>
      </w:r>
      <w:proofErr w:type="gramStart"/>
      <w:r w:rsidR="00D33155">
        <w:t>on</w:t>
      </w:r>
      <w:proofErr w:type="gramEnd"/>
      <w:r w:rsidR="00D33155">
        <w:t xml:space="preserve"> higher environments.</w:t>
      </w:r>
      <w:r w:rsidRPr="006D1D14">
        <w:t xml:space="preserve"> This option retains </w:t>
      </w:r>
      <w:r w:rsidR="00D33155">
        <w:t xml:space="preserve">refresh policies </w:t>
      </w:r>
      <w:r w:rsidRPr="006D1D14">
        <w:t>when checked even for table updates.</w:t>
      </w:r>
    </w:p>
    <w:p w14:paraId="4C2EDE4F" w14:textId="699C84E6" w:rsidR="006D3E0A" w:rsidRPr="006D1D14" w:rsidRDefault="006D3E0A" w:rsidP="006D3E0A">
      <w:pPr>
        <w:pStyle w:val="Heading2"/>
      </w:pPr>
      <w:bookmarkStart w:id="34" w:name="_Toc175586785"/>
      <w:r w:rsidRPr="006D1D14">
        <w:t>For table updates, retain storage mode</w:t>
      </w:r>
      <w:bookmarkEnd w:id="34"/>
    </w:p>
    <w:p w14:paraId="3D13551D" w14:textId="32B31FD5" w:rsidR="006D3E0A" w:rsidRPr="006D1D14" w:rsidRDefault="006D3E0A" w:rsidP="006D3E0A">
      <w:r w:rsidRPr="006D1D14">
        <w:t>Power BI supports composite models where the storage mode is specified at the table level. This option retains the storage mode for table updates.</w:t>
      </w:r>
    </w:p>
    <w:p w14:paraId="4EF561DE" w14:textId="0CCA6EC1" w:rsidR="007A4EC9" w:rsidRPr="006D1D14" w:rsidRDefault="007A4EC9" w:rsidP="007A4EC9">
      <w:pPr>
        <w:pStyle w:val="Heading2"/>
      </w:pPr>
      <w:bookmarkStart w:id="35" w:name="_Toc175586786"/>
      <w:r w:rsidRPr="006D1D14">
        <w:t>Display warnings for measure dependencies (DAX reference to missing measure/column)</w:t>
      </w:r>
      <w:bookmarkEnd w:id="35"/>
    </w:p>
    <w:p w14:paraId="7A9289BD" w14:textId="57157C30" w:rsidR="000E044C" w:rsidRPr="006D1D14" w:rsidRDefault="00E81AB9" w:rsidP="007A4EC9">
      <w:r w:rsidRPr="006D1D14">
        <w:t xml:space="preserve">When checked, warnings are displayed for measures and KPIs that reference nonexistent columns or measures. This option </w:t>
      </w:r>
      <w:r w:rsidRPr="00F644B9">
        <w:rPr>
          <w:b/>
          <w:bCs/>
        </w:rPr>
        <w:t xml:space="preserve">does not </w:t>
      </w:r>
      <w:r w:rsidR="0014023D" w:rsidRPr="00F644B9">
        <w:rPr>
          <w:b/>
          <w:bCs/>
        </w:rPr>
        <w:t>affect whether actions</w:t>
      </w:r>
      <w:r w:rsidR="00B86A7A">
        <w:rPr>
          <w:b/>
          <w:bCs/>
        </w:rPr>
        <w:t xml:space="preserve"> are allowed to</w:t>
      </w:r>
      <w:r w:rsidR="0014023D" w:rsidRPr="00F644B9">
        <w:rPr>
          <w:b/>
          <w:bCs/>
        </w:rPr>
        <w:t xml:space="preserve"> take place</w:t>
      </w:r>
      <w:r w:rsidRPr="006D1D14">
        <w:t>.</w:t>
      </w:r>
      <w:r w:rsidR="008D6F88" w:rsidRPr="006D1D14">
        <w:t xml:space="preserve"> </w:t>
      </w:r>
      <w:r w:rsidR="00AB4296" w:rsidRPr="006D1D14">
        <w:t>T</w:t>
      </w:r>
      <w:r w:rsidR="008D6F88" w:rsidRPr="006D1D14">
        <w:t xml:space="preserve">his is </w:t>
      </w:r>
      <w:r w:rsidR="00AB4296" w:rsidRPr="006D1D14">
        <w:t>in contrast with other</w:t>
      </w:r>
      <w:r w:rsidR="008D6F88" w:rsidRPr="006D1D14">
        <w:t xml:space="preserve"> warnings </w:t>
      </w:r>
      <w:r w:rsidR="009651D5" w:rsidRPr="006D1D14">
        <w:t>–</w:t>
      </w:r>
      <w:r w:rsidR="008D6F88" w:rsidRPr="006D1D14">
        <w:t xml:space="preserve"> </w:t>
      </w:r>
      <w:r w:rsidR="004A45F1" w:rsidRPr="006D1D14">
        <w:t>for example,</w:t>
      </w:r>
      <w:r w:rsidR="008D6F88" w:rsidRPr="006D1D14">
        <w:t xml:space="preserve"> </w:t>
      </w:r>
      <w:r w:rsidR="004A45F1" w:rsidRPr="006D1D14">
        <w:t xml:space="preserve">invalid </w:t>
      </w:r>
      <w:r w:rsidR="008D6F88" w:rsidRPr="006D1D14">
        <w:t xml:space="preserve">dependencies on </w:t>
      </w:r>
      <w:r w:rsidR="009651D5" w:rsidRPr="006D1D14">
        <w:t>M expressions and data sources</w:t>
      </w:r>
      <w:r w:rsidR="008D6F88" w:rsidRPr="006D1D14">
        <w:t xml:space="preserve"> </w:t>
      </w:r>
      <w:r w:rsidR="009651D5" w:rsidRPr="006D1D14">
        <w:t>–</w:t>
      </w:r>
      <w:r w:rsidR="008D6F88" w:rsidRPr="006D1D14">
        <w:t xml:space="preserve"> </w:t>
      </w:r>
      <w:r w:rsidR="00AB4296" w:rsidRPr="006D1D14">
        <w:t>that</w:t>
      </w:r>
      <w:r w:rsidR="009651D5" w:rsidRPr="006D1D14">
        <w:t xml:space="preserve"> do</w:t>
      </w:r>
      <w:r w:rsidR="008D6F88" w:rsidRPr="006D1D14">
        <w:t xml:space="preserve"> prevent actions from taking place</w:t>
      </w:r>
    </w:p>
    <w:p w14:paraId="1FE8E963" w14:textId="65064100" w:rsidR="007A4EC9" w:rsidRDefault="00D33155" w:rsidP="007A4EC9">
      <w:pPr>
        <w:pStyle w:val="Heading2"/>
      </w:pPr>
      <w:bookmarkStart w:id="36" w:name="_Database_deployment"/>
      <w:bookmarkStart w:id="37" w:name="_Toc175586787"/>
      <w:bookmarkEnd w:id="36"/>
      <w:r>
        <w:t>Database</w:t>
      </w:r>
      <w:r w:rsidR="007A4EC9" w:rsidRPr="006D1D14">
        <w:t xml:space="preserve"> deployment</w:t>
      </w:r>
      <w:bookmarkEnd w:id="37"/>
    </w:p>
    <w:p w14:paraId="780E6C7B" w14:textId="27D94213" w:rsidR="007A4EC9" w:rsidRPr="006D1D14" w:rsidRDefault="007A4EC9" w:rsidP="007A4EC9">
      <w:pPr>
        <w:pStyle w:val="Heading3"/>
      </w:pPr>
      <w:bookmarkStart w:id="38" w:name="_Toc175586788"/>
      <w:r w:rsidRPr="006D1D14">
        <w:t>Processing option</w:t>
      </w:r>
      <w:bookmarkEnd w:id="38"/>
    </w:p>
    <w:p w14:paraId="559CCC1E" w14:textId="32213676" w:rsidR="00D33155" w:rsidRPr="00D33155" w:rsidRDefault="00D33155" w:rsidP="00D33155">
      <w:r>
        <w:t xml:space="preserve">The Processing option determines if </w:t>
      </w:r>
      <w:proofErr w:type="spellStart"/>
      <w:r>
        <w:t>refresh</w:t>
      </w:r>
      <w:r w:rsidR="00E041A5">
        <w:t>es</w:t>
      </w:r>
      <w:r>
        <w:t>s</w:t>
      </w:r>
      <w:proofErr w:type="spellEnd"/>
      <w:r>
        <w:t xml:space="preserve"> are performed when updating the target model. Any sizeable </w:t>
      </w:r>
      <w:proofErr w:type="gramStart"/>
      <w:r>
        <w:t>refreshes</w:t>
      </w:r>
      <w:proofErr w:type="gramEnd"/>
      <w:r>
        <w:t xml:space="preserve"> are recommended to be run from another tool such as SSMS for additional diagnostic </w:t>
      </w:r>
      <w:r>
        <w:lastRenderedPageBreak/>
        <w:t xml:space="preserve">capability. Process </w:t>
      </w:r>
      <w:proofErr w:type="spellStart"/>
      <w:r>
        <w:t>Recalc</w:t>
      </w:r>
      <w:proofErr w:type="spellEnd"/>
      <w:r>
        <w:t xml:space="preserve"> is recommended in most cases </w:t>
      </w:r>
      <w:r w:rsidR="00E041A5">
        <w:t>because it is lightweight and</w:t>
      </w:r>
      <w:r>
        <w:t xml:space="preserve"> ensure</w:t>
      </w:r>
      <w:r w:rsidR="00E041A5">
        <w:t>s</w:t>
      </w:r>
      <w:r>
        <w:t xml:space="preserve"> the target model can be queried, without having to perform potentially time-consuming refresh operations.</w:t>
      </w:r>
    </w:p>
    <w:p w14:paraId="51826095" w14:textId="7E8C18B2" w:rsidR="007A4EC9" w:rsidRPr="006D1D14" w:rsidRDefault="00D33155" w:rsidP="007A4EC9">
      <w:r>
        <w:t xml:space="preserve">The following options are provided, which align with the Analysis Services processing modes documented </w:t>
      </w:r>
      <w:hyperlink r:id="rId39" w:history="1">
        <w:r w:rsidRPr="00D33155">
          <w:rPr>
            <w:rStyle w:val="Hyperlink"/>
          </w:rPr>
          <w:t>here</w:t>
        </w:r>
      </w:hyperlink>
      <w:r>
        <w:t>.</w:t>
      </w:r>
    </w:p>
    <w:p w14:paraId="3523FF91" w14:textId="24062ABD" w:rsidR="00D33155" w:rsidRPr="00D33155" w:rsidRDefault="00D33155" w:rsidP="00D33155">
      <w:pPr>
        <w:pStyle w:val="ListParagraph"/>
        <w:numPr>
          <w:ilvl w:val="0"/>
          <w:numId w:val="20"/>
        </w:numPr>
        <w:rPr>
          <w:bCs/>
        </w:rPr>
      </w:pPr>
      <w:proofErr w:type="spellStart"/>
      <w:r w:rsidRPr="00D33155">
        <w:rPr>
          <w:bCs/>
        </w:rPr>
        <w:t>Recalc</w:t>
      </w:r>
      <w:proofErr w:type="spellEnd"/>
      <w:r w:rsidRPr="00D33155">
        <w:rPr>
          <w:bCs/>
        </w:rPr>
        <w:t xml:space="preserve"> </w:t>
      </w:r>
    </w:p>
    <w:p w14:paraId="766D994D" w14:textId="1BA26AD5" w:rsidR="00D33155" w:rsidRPr="00D33155" w:rsidRDefault="00D33155" w:rsidP="00D33155">
      <w:pPr>
        <w:pStyle w:val="ListParagraph"/>
        <w:numPr>
          <w:ilvl w:val="0"/>
          <w:numId w:val="20"/>
        </w:numPr>
        <w:rPr>
          <w:bCs/>
        </w:rPr>
      </w:pPr>
      <w:r w:rsidRPr="00D33155">
        <w:rPr>
          <w:bCs/>
        </w:rPr>
        <w:t>Default</w:t>
      </w:r>
    </w:p>
    <w:p w14:paraId="5FD755E3" w14:textId="40E91C82" w:rsidR="001B4CC8" w:rsidRPr="00D33155" w:rsidRDefault="001B4CC8" w:rsidP="001B4CC8">
      <w:pPr>
        <w:pStyle w:val="ListParagraph"/>
        <w:numPr>
          <w:ilvl w:val="0"/>
          <w:numId w:val="20"/>
        </w:numPr>
        <w:rPr>
          <w:bCs/>
        </w:rPr>
      </w:pPr>
      <w:r w:rsidRPr="00D33155">
        <w:rPr>
          <w:bCs/>
        </w:rPr>
        <w:t>Do Not Process</w:t>
      </w:r>
    </w:p>
    <w:p w14:paraId="5889435C" w14:textId="49F78ABB" w:rsidR="001B4CC8" w:rsidRPr="00D33155" w:rsidRDefault="001B4CC8" w:rsidP="00B514FF">
      <w:pPr>
        <w:pStyle w:val="ListParagraph"/>
        <w:numPr>
          <w:ilvl w:val="0"/>
          <w:numId w:val="20"/>
        </w:numPr>
        <w:rPr>
          <w:bCs/>
        </w:rPr>
      </w:pPr>
      <w:r w:rsidRPr="00D33155">
        <w:rPr>
          <w:bCs/>
        </w:rPr>
        <w:t>Full</w:t>
      </w:r>
    </w:p>
    <w:p w14:paraId="11C00FFE" w14:textId="201805E3" w:rsidR="007A4EC9" w:rsidRPr="006D1D14" w:rsidRDefault="007A4EC9" w:rsidP="007A4EC9">
      <w:pPr>
        <w:pStyle w:val="Heading3"/>
      </w:pPr>
      <w:bookmarkStart w:id="39" w:name="_Toc175586789"/>
      <w:r w:rsidRPr="006D1D14">
        <w:t>Process only affected tables</w:t>
      </w:r>
      <w:bookmarkEnd w:id="39"/>
    </w:p>
    <w:p w14:paraId="3329ABEB" w14:textId="65BC6443" w:rsidR="007A4EC9" w:rsidRPr="006D1D14" w:rsidRDefault="001B4CC8" w:rsidP="00B14B30">
      <w:r w:rsidRPr="006D1D14">
        <w:t xml:space="preserve">When checked, only tables affected by the comparison with Create or Update actions are </w:t>
      </w:r>
      <w:r w:rsidR="00E041A5">
        <w:t>refreshed</w:t>
      </w:r>
      <w:r w:rsidRPr="006D1D14">
        <w:t>.</w:t>
      </w:r>
    </w:p>
    <w:p w14:paraId="10B6BDE6" w14:textId="77777777" w:rsidR="00DC010A" w:rsidRPr="006D1D14" w:rsidRDefault="00DC010A" w:rsidP="00DC010A">
      <w:pPr>
        <w:pStyle w:val="Heading1"/>
      </w:pPr>
      <w:bookmarkStart w:id="40" w:name="_Toc175586790"/>
      <w:r w:rsidRPr="006D1D14">
        <w:t>Command-line execution</w:t>
      </w:r>
      <w:bookmarkEnd w:id="40"/>
    </w:p>
    <w:p w14:paraId="4D9FE26B" w14:textId="0A4E52A7" w:rsidR="00DC010A" w:rsidRPr="006D1D14" w:rsidRDefault="00DC010A" w:rsidP="00DC010A">
      <w:r w:rsidRPr="006D1D14">
        <w:t xml:space="preserve">Run </w:t>
      </w:r>
      <w:r w:rsidR="00E041A5">
        <w:t>the BismNormalizer.CommandLine.exe executable in the installation directory (typically “</w:t>
      </w:r>
      <w:r w:rsidR="00E041A5" w:rsidRPr="00E041A5">
        <w:t>C:\Program Files\Power BI ALM Toolkit\Power BI ALM Toolkit</w:t>
      </w:r>
      <w:r w:rsidR="00E041A5">
        <w:t xml:space="preserve">”) </w:t>
      </w:r>
      <w:r w:rsidRPr="006D1D14">
        <w:t xml:space="preserve">from the command line passing the </w:t>
      </w:r>
      <w:r w:rsidR="00E97C0C">
        <w:t>ALMT</w:t>
      </w:r>
      <w:r w:rsidRPr="006D1D14">
        <w:t xml:space="preserve"> file as an argument. This </w:t>
      </w:r>
      <w:r w:rsidR="00E041A5">
        <w:t>enables automation scenarios</w:t>
      </w:r>
      <w:r w:rsidRPr="006D1D14">
        <w:t>.</w:t>
      </w:r>
    </w:p>
    <w:p w14:paraId="7CBF937E" w14:textId="77777777" w:rsidR="00BA455E" w:rsidRPr="006D1D14" w:rsidRDefault="00BA455E" w:rsidP="00A10265">
      <w:pPr>
        <w:pStyle w:val="Heading2"/>
      </w:pPr>
      <w:bookmarkStart w:id="41" w:name="_Toc175586791"/>
      <w:r w:rsidRPr="006D1D14">
        <w:rPr>
          <w:rStyle w:val="Strong"/>
          <w:b w:val="0"/>
          <w:bCs w:val="0"/>
        </w:rPr>
        <w:t>Syntax</w:t>
      </w:r>
      <w:bookmarkEnd w:id="41"/>
    </w:p>
    <w:p w14:paraId="2F6E0F84" w14:textId="53FBD4B2" w:rsidR="00AB61A4" w:rsidRPr="00E041A5" w:rsidRDefault="00E041A5"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E041A5">
        <w:rPr>
          <w:rFonts w:ascii="Consolas" w:hAnsi="Consolas"/>
          <w:color w:val="000000"/>
          <w:sz w:val="19"/>
          <w:szCs w:val="19"/>
        </w:rPr>
        <w:t>BismNormalizer.CommandLine.exe</w:t>
      </w:r>
      <w:r w:rsidR="00BA455E" w:rsidRPr="00E041A5">
        <w:rPr>
          <w:rFonts w:ascii="Consolas" w:hAnsi="Consolas"/>
          <w:color w:val="000000"/>
          <w:sz w:val="19"/>
          <w:szCs w:val="19"/>
        </w:rPr>
        <w:t xml:space="preserve"> </w:t>
      </w:r>
      <w:proofErr w:type="spellStart"/>
      <w:r w:rsidR="00E97C0C" w:rsidRPr="00E041A5">
        <w:rPr>
          <w:rFonts w:ascii="Consolas" w:hAnsi="Consolas"/>
          <w:color w:val="000000"/>
          <w:sz w:val="19"/>
          <w:szCs w:val="19"/>
        </w:rPr>
        <w:t>A</w:t>
      </w:r>
      <w:r w:rsidRPr="00E041A5">
        <w:rPr>
          <w:rFonts w:ascii="Consolas" w:hAnsi="Consolas"/>
          <w:color w:val="000000"/>
          <w:sz w:val="19"/>
          <w:szCs w:val="19"/>
        </w:rPr>
        <w:t>lmt</w:t>
      </w:r>
      <w:r w:rsidR="00BA455E" w:rsidRPr="00E041A5">
        <w:rPr>
          <w:rFonts w:ascii="Consolas" w:hAnsi="Consolas"/>
          <w:color w:val="000000"/>
          <w:sz w:val="19"/>
          <w:szCs w:val="19"/>
        </w:rPr>
        <w:t>File</w:t>
      </w:r>
      <w:proofErr w:type="spellEnd"/>
      <w:r w:rsidR="00BA455E" w:rsidRPr="00E041A5">
        <w:rPr>
          <w:rFonts w:ascii="Consolas" w:hAnsi="Consolas"/>
          <w:color w:val="000000"/>
          <w:sz w:val="19"/>
          <w:szCs w:val="19"/>
        </w:rPr>
        <w:t xml:space="preserve"> [/</w:t>
      </w:r>
      <w:proofErr w:type="spellStart"/>
      <w:proofErr w:type="gramStart"/>
      <w:r w:rsidR="00BA455E" w:rsidRPr="00E041A5">
        <w:rPr>
          <w:rFonts w:ascii="Consolas" w:hAnsi="Consolas"/>
          <w:color w:val="000000"/>
          <w:sz w:val="19"/>
          <w:szCs w:val="19"/>
        </w:rPr>
        <w:t>Log:LogFile</w:t>
      </w:r>
      <w:proofErr w:type="spellEnd"/>
      <w:proofErr w:type="gramEnd"/>
      <w:r w:rsidR="00BA455E" w:rsidRPr="00E041A5">
        <w:rPr>
          <w:rFonts w:ascii="Consolas" w:hAnsi="Consolas"/>
          <w:color w:val="000000"/>
          <w:sz w:val="19"/>
          <w:szCs w:val="19"/>
        </w:rPr>
        <w:t xml:space="preserve">] </w:t>
      </w:r>
    </w:p>
    <w:p w14:paraId="5C8A4B86" w14:textId="081DE932" w:rsidR="00BA455E" w:rsidRPr="006D1D14" w:rsidRDefault="00AB61A4"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E041A5">
        <w:rPr>
          <w:rFonts w:ascii="Consolas" w:hAnsi="Consolas"/>
          <w:color w:val="000000"/>
          <w:sz w:val="19"/>
          <w:szCs w:val="19"/>
        </w:rPr>
        <w:t xml:space="preserve">   </w:t>
      </w:r>
      <w:r w:rsidR="00BA455E" w:rsidRPr="006D1D14">
        <w:rPr>
          <w:rFonts w:ascii="Consolas" w:hAnsi="Consolas"/>
          <w:color w:val="000000"/>
          <w:sz w:val="19"/>
          <w:szCs w:val="19"/>
        </w:rPr>
        <w:t>[/</w:t>
      </w:r>
      <w:proofErr w:type="spellStart"/>
      <w:proofErr w:type="gramStart"/>
      <w:r w:rsidR="00BA455E" w:rsidRPr="006D1D14">
        <w:rPr>
          <w:rFonts w:ascii="Consolas" w:hAnsi="Consolas"/>
          <w:color w:val="000000"/>
          <w:sz w:val="19"/>
          <w:szCs w:val="19"/>
        </w:rPr>
        <w:t>Script:ScriptFile</w:t>
      </w:r>
      <w:proofErr w:type="spellEnd"/>
      <w:proofErr w:type="gramEnd"/>
      <w:r w:rsidR="00BA455E" w:rsidRPr="006D1D14">
        <w:rPr>
          <w:rFonts w:ascii="Consolas" w:hAnsi="Consolas"/>
          <w:color w:val="000000"/>
          <w:sz w:val="19"/>
          <w:szCs w:val="19"/>
        </w:rPr>
        <w:t>]</w:t>
      </w:r>
    </w:p>
    <w:p w14:paraId="3FC958CF" w14:textId="77777777" w:rsidR="00AB61A4" w:rsidRPr="006D1D14"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6D1D14">
        <w:rPr>
          <w:rFonts w:ascii="Consolas" w:hAnsi="Consolas"/>
          <w:color w:val="000000"/>
          <w:sz w:val="19"/>
          <w:szCs w:val="19"/>
        </w:rPr>
        <w:t xml:space="preserve">   [/</w:t>
      </w:r>
      <w:proofErr w:type="gramStart"/>
      <w:r w:rsidRPr="006D1D14">
        <w:rPr>
          <w:rFonts w:ascii="Consolas" w:hAnsi="Consolas"/>
          <w:color w:val="000000"/>
          <w:sz w:val="19"/>
          <w:szCs w:val="19"/>
        </w:rPr>
        <w:t>Skip:{</w:t>
      </w:r>
      <w:proofErr w:type="spellStart"/>
      <w:proofErr w:type="gramEnd"/>
      <w:r w:rsidRPr="006D1D14">
        <w:rPr>
          <w:rFonts w:ascii="Consolas" w:hAnsi="Consolas"/>
          <w:color w:val="000000"/>
          <w:sz w:val="19"/>
          <w:szCs w:val="19"/>
        </w:rPr>
        <w:t>MissingInSource</w:t>
      </w:r>
      <w:proofErr w:type="spellEnd"/>
      <w:r w:rsidRPr="006D1D14">
        <w:rPr>
          <w:rFonts w:ascii="Consolas" w:hAnsi="Consolas"/>
          <w:color w:val="000000"/>
          <w:sz w:val="19"/>
          <w:szCs w:val="19"/>
        </w:rPr>
        <w:t xml:space="preserve"> | </w:t>
      </w:r>
      <w:proofErr w:type="spellStart"/>
      <w:r w:rsidRPr="006D1D14">
        <w:rPr>
          <w:rFonts w:ascii="Consolas" w:hAnsi="Consolas"/>
          <w:color w:val="000000"/>
          <w:sz w:val="19"/>
          <w:szCs w:val="19"/>
        </w:rPr>
        <w:t>MissingInTarget</w:t>
      </w:r>
      <w:proofErr w:type="spellEnd"/>
      <w:r w:rsidRPr="006D1D14">
        <w:rPr>
          <w:rFonts w:ascii="Consolas" w:hAnsi="Consolas"/>
          <w:color w:val="000000"/>
          <w:sz w:val="19"/>
          <w:szCs w:val="19"/>
        </w:rPr>
        <w:t xml:space="preserve"> | </w:t>
      </w:r>
      <w:proofErr w:type="spellStart"/>
      <w:r w:rsidRPr="006D1D14">
        <w:rPr>
          <w:rFonts w:ascii="Consolas" w:hAnsi="Consolas"/>
          <w:color w:val="000000"/>
          <w:sz w:val="19"/>
          <w:szCs w:val="19"/>
        </w:rPr>
        <w:t>DifferentDefinitions</w:t>
      </w:r>
      <w:proofErr w:type="spellEnd"/>
      <w:r w:rsidRPr="006D1D14">
        <w:rPr>
          <w:rFonts w:ascii="Consolas" w:hAnsi="Consolas"/>
          <w:color w:val="000000"/>
          <w:sz w:val="19"/>
          <w:szCs w:val="19"/>
        </w:rPr>
        <w:t>}]</w:t>
      </w:r>
    </w:p>
    <w:p w14:paraId="4A35D07E" w14:textId="77777777" w:rsidR="00E041A5" w:rsidRPr="006D1D14" w:rsidRDefault="00E041A5" w:rsidP="00E041A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CredsProvided</w:t>
      </w:r>
      <w:proofErr w:type="spellEnd"/>
      <w:r w:rsidRPr="006D1D14">
        <w:rPr>
          <w:rFonts w:ascii="Consolas" w:hAnsi="Consolas"/>
          <w:color w:val="000000"/>
          <w:sz w:val="19"/>
          <w:szCs w:val="19"/>
        </w:rPr>
        <w:t>:{</w:t>
      </w:r>
      <w:proofErr w:type="gramEnd"/>
      <w:r w:rsidRPr="006D1D14">
        <w:rPr>
          <w:rFonts w:ascii="Consolas" w:hAnsi="Consolas"/>
          <w:color w:val="000000"/>
          <w:sz w:val="19"/>
          <w:szCs w:val="19"/>
        </w:rPr>
        <w:t>True | False}]</w:t>
      </w:r>
    </w:p>
    <w:p w14:paraId="0D8C5F3F" w14:textId="4AF31883" w:rsidR="00E041A5" w:rsidRPr="006D1D14" w:rsidRDefault="00E041A5" w:rsidP="00E041A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6D1D14">
        <w:rPr>
          <w:rFonts w:ascii="Consolas" w:hAnsi="Consolas"/>
          <w:color w:val="000000"/>
          <w:sz w:val="19"/>
          <w:szCs w:val="19"/>
        </w:rPr>
        <w:t xml:space="preserve">   [/</w:t>
      </w:r>
      <w:proofErr w:type="spellStart"/>
      <w:proofErr w:type="gramStart"/>
      <w:r>
        <w:rPr>
          <w:rFonts w:ascii="Consolas" w:hAnsi="Consolas"/>
          <w:color w:val="000000"/>
          <w:sz w:val="19"/>
          <w:szCs w:val="19"/>
        </w:rPr>
        <w:t>UpgradeCompatLevel</w:t>
      </w:r>
      <w:proofErr w:type="spellEnd"/>
      <w:r w:rsidRPr="006D1D14">
        <w:rPr>
          <w:rFonts w:ascii="Consolas" w:hAnsi="Consolas"/>
          <w:color w:val="000000"/>
          <w:sz w:val="19"/>
          <w:szCs w:val="19"/>
        </w:rPr>
        <w:t>:{</w:t>
      </w:r>
      <w:proofErr w:type="gramEnd"/>
      <w:r w:rsidRPr="006D1D14">
        <w:rPr>
          <w:rFonts w:ascii="Consolas" w:hAnsi="Consolas"/>
          <w:color w:val="000000"/>
          <w:sz w:val="19"/>
          <w:szCs w:val="19"/>
        </w:rPr>
        <w:t>True | False}]</w:t>
      </w:r>
    </w:p>
    <w:p w14:paraId="75E511D9" w14:textId="531CA408" w:rsidR="00C365FA" w:rsidRPr="006D1D14" w:rsidRDefault="00C365FA" w:rsidP="00C365F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SourceUsername:SourceUsername</w:t>
      </w:r>
      <w:proofErr w:type="spellEnd"/>
      <w:proofErr w:type="gramEnd"/>
      <w:r w:rsidRPr="006D1D14">
        <w:rPr>
          <w:rFonts w:ascii="Consolas" w:hAnsi="Consolas"/>
          <w:color w:val="000000"/>
          <w:sz w:val="19"/>
          <w:szCs w:val="19"/>
        </w:rPr>
        <w:t>]</w:t>
      </w:r>
    </w:p>
    <w:p w14:paraId="6FEA9D47" w14:textId="77777777" w:rsidR="00C365FA" w:rsidRPr="006D1D14" w:rsidRDefault="00C365FA" w:rsidP="00C365F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SourcePassword:SourcePassword</w:t>
      </w:r>
      <w:proofErr w:type="spellEnd"/>
      <w:proofErr w:type="gramEnd"/>
      <w:r w:rsidRPr="006D1D14">
        <w:rPr>
          <w:rFonts w:ascii="Consolas" w:hAnsi="Consolas"/>
          <w:color w:val="000000"/>
          <w:sz w:val="19"/>
          <w:szCs w:val="19"/>
        </w:rPr>
        <w:t>]</w:t>
      </w:r>
    </w:p>
    <w:p w14:paraId="22BDC5FC" w14:textId="0D067C8D" w:rsidR="00AB61A4" w:rsidRPr="006D1D14"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TargetUsername:TargetUsername</w:t>
      </w:r>
      <w:proofErr w:type="spellEnd"/>
      <w:proofErr w:type="gramEnd"/>
      <w:r w:rsidRPr="006D1D14">
        <w:rPr>
          <w:rFonts w:ascii="Consolas" w:hAnsi="Consolas"/>
          <w:color w:val="000000"/>
          <w:sz w:val="19"/>
          <w:szCs w:val="19"/>
        </w:rPr>
        <w:t>]</w:t>
      </w:r>
    </w:p>
    <w:p w14:paraId="65612B16" w14:textId="3662A5D8" w:rsidR="00AB61A4" w:rsidRPr="006D1D14"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TargetPassword:TargetPassword</w:t>
      </w:r>
      <w:proofErr w:type="spellEnd"/>
      <w:proofErr w:type="gramEnd"/>
      <w:r w:rsidRPr="006D1D14">
        <w:rPr>
          <w:rFonts w:ascii="Consolas" w:hAnsi="Consolas"/>
          <w:color w:val="000000"/>
          <w:sz w:val="19"/>
          <w:szCs w:val="19"/>
        </w:rPr>
        <w:t>]</w:t>
      </w:r>
    </w:p>
    <w:p w14:paraId="5BBEE353" w14:textId="7B2F8999" w:rsidR="00AB61A4" w:rsidRPr="006D1D14"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WorkspaceServer:WorkspaceServer</w:t>
      </w:r>
      <w:proofErr w:type="spellEnd"/>
      <w:proofErr w:type="gramEnd"/>
      <w:r w:rsidRPr="006D1D14">
        <w:rPr>
          <w:rFonts w:ascii="Consolas" w:hAnsi="Consolas"/>
          <w:color w:val="000000"/>
          <w:sz w:val="19"/>
          <w:szCs w:val="19"/>
        </w:rPr>
        <w:t>]</w:t>
      </w:r>
    </w:p>
    <w:p w14:paraId="102B5B52" w14:textId="77777777" w:rsidR="00BA455E" w:rsidRPr="006D1D14" w:rsidRDefault="00BA455E" w:rsidP="00BA455E">
      <w:r w:rsidRPr="006D1D14">
        <w:t> </w:t>
      </w:r>
    </w:p>
    <w:p w14:paraId="6A5B0944" w14:textId="77777777" w:rsidR="00BA455E" w:rsidRPr="006D1D14" w:rsidRDefault="00BA455E" w:rsidP="00A10265">
      <w:pPr>
        <w:pStyle w:val="Heading2"/>
      </w:pPr>
      <w:bookmarkStart w:id="42" w:name="_Toc175586792"/>
      <w:r w:rsidRPr="006D1D14">
        <w:rPr>
          <w:rStyle w:val="Strong"/>
          <w:b w:val="0"/>
          <w:bCs w:val="0"/>
        </w:rPr>
        <w:t>Arguments</w:t>
      </w:r>
      <w:bookmarkEnd w:id="42"/>
    </w:p>
    <w:p w14:paraId="417F638C" w14:textId="16840B47" w:rsidR="00BA455E" w:rsidRPr="006D1D14" w:rsidRDefault="00E97C0C" w:rsidP="00C36678">
      <w:pPr>
        <w:rPr>
          <w:rStyle w:val="Strong"/>
          <w:rFonts w:ascii="Segoe UI" w:hAnsi="Segoe UI" w:cs="Segoe UI"/>
          <w:color w:val="3E3F3A"/>
          <w:sz w:val="19"/>
          <w:szCs w:val="19"/>
        </w:rPr>
      </w:pPr>
      <w:proofErr w:type="spellStart"/>
      <w:r>
        <w:rPr>
          <w:rStyle w:val="Strong"/>
          <w:rFonts w:ascii="Segoe UI" w:hAnsi="Segoe UI" w:cs="Segoe UI"/>
          <w:color w:val="3E3F3A"/>
          <w:sz w:val="19"/>
          <w:szCs w:val="19"/>
        </w:rPr>
        <w:t>A</w:t>
      </w:r>
      <w:r w:rsidR="00E041A5">
        <w:rPr>
          <w:rStyle w:val="Strong"/>
          <w:rFonts w:ascii="Segoe UI" w:hAnsi="Segoe UI" w:cs="Segoe UI"/>
          <w:color w:val="3E3F3A"/>
          <w:sz w:val="19"/>
          <w:szCs w:val="19"/>
        </w:rPr>
        <w:t>lmt</w:t>
      </w:r>
      <w:r w:rsidR="00BA455E" w:rsidRPr="006D1D14">
        <w:rPr>
          <w:rStyle w:val="Strong"/>
          <w:rFonts w:ascii="Segoe UI" w:hAnsi="Segoe UI" w:cs="Segoe UI"/>
          <w:color w:val="3E3F3A"/>
          <w:sz w:val="19"/>
          <w:szCs w:val="19"/>
        </w:rPr>
        <w:t>File</w:t>
      </w:r>
      <w:proofErr w:type="spellEnd"/>
    </w:p>
    <w:p w14:paraId="4F1AD6A3" w14:textId="71F6709E" w:rsidR="00BA455E" w:rsidRPr="006D1D14" w:rsidRDefault="00BA455E" w:rsidP="00BA455E">
      <w:r w:rsidRPr="006D1D14">
        <w:t>Full path to the .</w:t>
      </w:r>
      <w:r w:rsidR="00E97C0C">
        <w:t>ALMT</w:t>
      </w:r>
      <w:r w:rsidRPr="006D1D14">
        <w:t xml:space="preserve"> file.</w:t>
      </w:r>
    </w:p>
    <w:p w14:paraId="53A910D1" w14:textId="77777777" w:rsidR="00BA455E" w:rsidRPr="006D1D14" w:rsidRDefault="00BA455E" w:rsidP="00BA455E">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Log:LogFile</w:t>
      </w:r>
      <w:proofErr w:type="spellEnd"/>
      <w:proofErr w:type="gramEnd"/>
    </w:p>
    <w:p w14:paraId="17F70775" w14:textId="77777777" w:rsidR="00BA455E" w:rsidRPr="006D1D14" w:rsidRDefault="00BA455E" w:rsidP="00BA455E">
      <w:r w:rsidRPr="006D1D14">
        <w:t xml:space="preserve">All messages are output to </w:t>
      </w:r>
      <w:proofErr w:type="spellStart"/>
      <w:r w:rsidRPr="006D1D14">
        <w:t>LogFile</w:t>
      </w:r>
      <w:proofErr w:type="spellEnd"/>
      <w:r w:rsidRPr="006D1D14">
        <w:t>. If the log file already exists, the contents will be replaced.</w:t>
      </w:r>
    </w:p>
    <w:p w14:paraId="7AE5CBB2" w14:textId="77777777" w:rsidR="00BA455E" w:rsidRPr="006D1D14" w:rsidRDefault="00BA455E" w:rsidP="00BA455E">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Script:ScriptFile</w:t>
      </w:r>
      <w:proofErr w:type="spellEnd"/>
      <w:proofErr w:type="gramEnd"/>
    </w:p>
    <w:p w14:paraId="5CC474B5" w14:textId="4C6B8209" w:rsidR="00BA455E" w:rsidRPr="006D1D14" w:rsidRDefault="00BA455E" w:rsidP="00BA455E">
      <w:r w:rsidRPr="006D1D14">
        <w:t xml:space="preserve">Does not perform actual update to target </w:t>
      </w:r>
      <w:r w:rsidR="00052298">
        <w:t>model</w:t>
      </w:r>
      <w:r w:rsidRPr="006D1D14">
        <w:t>; instead, a deployment script is generated and stored to </w:t>
      </w:r>
      <w:proofErr w:type="spellStart"/>
      <w:r w:rsidRPr="006D1D14">
        <w:t>ScriptFile</w:t>
      </w:r>
      <w:proofErr w:type="spellEnd"/>
      <w:r w:rsidRPr="006D1D14">
        <w:t>.</w:t>
      </w:r>
    </w:p>
    <w:p w14:paraId="77BE2622" w14:textId="77777777" w:rsidR="00BA455E" w:rsidRPr="006D1D14" w:rsidRDefault="00BA455E" w:rsidP="00BA455E">
      <w:pPr>
        <w:rPr>
          <w:sz w:val="19"/>
          <w:szCs w:val="19"/>
        </w:rPr>
      </w:pPr>
      <w:r w:rsidRPr="006D1D14">
        <w:rPr>
          <w:rStyle w:val="Strong"/>
          <w:rFonts w:ascii="Segoe UI" w:hAnsi="Segoe UI" w:cs="Segoe UI"/>
          <w:color w:val="3E3F3A"/>
          <w:sz w:val="19"/>
          <w:szCs w:val="19"/>
        </w:rPr>
        <w:t>/</w:t>
      </w:r>
      <w:proofErr w:type="gramStart"/>
      <w:r w:rsidRPr="006D1D14">
        <w:rPr>
          <w:rStyle w:val="Strong"/>
          <w:rFonts w:ascii="Segoe UI" w:hAnsi="Segoe UI" w:cs="Segoe UI"/>
          <w:color w:val="3E3F3A"/>
          <w:sz w:val="19"/>
          <w:szCs w:val="19"/>
        </w:rPr>
        <w:t>Skip:{</w:t>
      </w:r>
      <w:proofErr w:type="spellStart"/>
      <w:proofErr w:type="gramEnd"/>
      <w:r w:rsidRPr="006D1D14">
        <w:rPr>
          <w:rStyle w:val="Strong"/>
          <w:rFonts w:ascii="Segoe UI" w:hAnsi="Segoe UI" w:cs="Segoe UI"/>
          <w:color w:val="3E3F3A"/>
          <w:sz w:val="19"/>
          <w:szCs w:val="19"/>
        </w:rPr>
        <w:t>MissingInSource</w:t>
      </w:r>
      <w:proofErr w:type="spellEnd"/>
      <w:r w:rsidRPr="006D1D14">
        <w:rPr>
          <w:rStyle w:val="Strong"/>
          <w:rFonts w:ascii="Segoe UI" w:hAnsi="Segoe UI" w:cs="Segoe UI"/>
          <w:color w:val="3E3F3A"/>
          <w:sz w:val="19"/>
          <w:szCs w:val="19"/>
        </w:rPr>
        <w:t xml:space="preserve"> | </w:t>
      </w:r>
      <w:proofErr w:type="spellStart"/>
      <w:r w:rsidRPr="006D1D14">
        <w:rPr>
          <w:rStyle w:val="Strong"/>
          <w:rFonts w:ascii="Segoe UI" w:hAnsi="Segoe UI" w:cs="Segoe UI"/>
          <w:color w:val="3E3F3A"/>
          <w:sz w:val="19"/>
          <w:szCs w:val="19"/>
        </w:rPr>
        <w:t>MissingInTarget</w:t>
      </w:r>
      <w:proofErr w:type="spellEnd"/>
      <w:r w:rsidRPr="006D1D14">
        <w:rPr>
          <w:rStyle w:val="Strong"/>
          <w:rFonts w:ascii="Segoe UI" w:hAnsi="Segoe UI" w:cs="Segoe UI"/>
          <w:color w:val="3E3F3A"/>
          <w:sz w:val="19"/>
          <w:szCs w:val="19"/>
        </w:rPr>
        <w:t xml:space="preserve"> | </w:t>
      </w:r>
      <w:proofErr w:type="spellStart"/>
      <w:r w:rsidRPr="006D1D14">
        <w:rPr>
          <w:rStyle w:val="Strong"/>
          <w:rFonts w:ascii="Segoe UI" w:hAnsi="Segoe UI" w:cs="Segoe UI"/>
          <w:color w:val="3E3F3A"/>
          <w:sz w:val="19"/>
          <w:szCs w:val="19"/>
        </w:rPr>
        <w:t>DifferentDefinitions</w:t>
      </w:r>
      <w:proofErr w:type="spellEnd"/>
      <w:r w:rsidRPr="006D1D14">
        <w:rPr>
          <w:rStyle w:val="Strong"/>
          <w:rFonts w:ascii="Segoe UI" w:hAnsi="Segoe UI" w:cs="Segoe UI"/>
          <w:color w:val="3E3F3A"/>
          <w:sz w:val="19"/>
          <w:szCs w:val="19"/>
        </w:rPr>
        <w:t>}</w:t>
      </w:r>
    </w:p>
    <w:p w14:paraId="54C9D326" w14:textId="61647085" w:rsidR="00BA455E" w:rsidRPr="006D1D14" w:rsidRDefault="00BA455E" w:rsidP="00BA455E">
      <w:r w:rsidRPr="006D1D14">
        <w:t xml:space="preserve">Skip all objects that are missing in source, missing in target, or with different definitions. This is in addition to the skip actions already defined in the </w:t>
      </w:r>
      <w:r w:rsidR="00E97C0C">
        <w:t>ALMT</w:t>
      </w:r>
      <w:r w:rsidRPr="006D1D14">
        <w:t xml:space="preserve"> file.</w:t>
      </w:r>
    </w:p>
    <w:p w14:paraId="5DB628C0" w14:textId="77777777" w:rsidR="00BA455E" w:rsidRPr="006D1D14" w:rsidRDefault="00BA455E" w:rsidP="00BA455E">
      <w:r w:rsidRPr="006D1D14">
        <w:lastRenderedPageBreak/>
        <w:t>It is possible to pass a comma-separated list of multiple skip options. For example, “/</w:t>
      </w:r>
      <w:proofErr w:type="spellStart"/>
      <w:proofErr w:type="gramStart"/>
      <w:r w:rsidRPr="006D1D14">
        <w:t>Skip:MissingInSource</w:t>
      </w:r>
      <w:proofErr w:type="gramEnd"/>
      <w:r w:rsidRPr="006D1D14">
        <w:t>,DifferentDefinitions</w:t>
      </w:r>
      <w:proofErr w:type="spellEnd"/>
      <w:r w:rsidRPr="006D1D14">
        <w:t>” will skip all objects that are missing in source and those with different definitions.</w:t>
      </w:r>
    </w:p>
    <w:p w14:paraId="20368F4B" w14:textId="77777777" w:rsidR="00E041A5" w:rsidRPr="006D1D14" w:rsidRDefault="00E041A5" w:rsidP="00E041A5">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CredsProvided</w:t>
      </w:r>
      <w:proofErr w:type="spellEnd"/>
      <w:r w:rsidRPr="006D1D14">
        <w:rPr>
          <w:rStyle w:val="Strong"/>
          <w:rFonts w:ascii="Segoe UI" w:hAnsi="Segoe UI" w:cs="Segoe UI"/>
          <w:color w:val="3E3F3A"/>
          <w:sz w:val="19"/>
          <w:szCs w:val="19"/>
        </w:rPr>
        <w:t>:{</w:t>
      </w:r>
      <w:proofErr w:type="gramEnd"/>
      <w:r w:rsidRPr="006D1D14">
        <w:rPr>
          <w:rStyle w:val="Strong"/>
          <w:rFonts w:ascii="Segoe UI" w:hAnsi="Segoe UI" w:cs="Segoe UI"/>
          <w:color w:val="3E3F3A"/>
          <w:sz w:val="19"/>
          <w:szCs w:val="19"/>
        </w:rPr>
        <w:t>True | False}</w:t>
      </w:r>
    </w:p>
    <w:p w14:paraId="6823EFB5" w14:textId="77777777" w:rsidR="00E041A5" w:rsidRPr="006D1D14" w:rsidRDefault="00E041A5" w:rsidP="00E041A5">
      <w:r w:rsidRPr="006D1D14">
        <w:t>Flag to indicate that credentials are provided as command-line parameters to connect to Analysis Services.</w:t>
      </w:r>
    </w:p>
    <w:p w14:paraId="45AFED30" w14:textId="2D5C0B57" w:rsidR="00E041A5" w:rsidRPr="006D1D14" w:rsidRDefault="00E041A5" w:rsidP="00E041A5">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Pr>
          <w:rStyle w:val="Strong"/>
          <w:rFonts w:ascii="Segoe UI" w:hAnsi="Segoe UI" w:cs="Segoe UI"/>
          <w:color w:val="3E3F3A"/>
          <w:sz w:val="19"/>
          <w:szCs w:val="19"/>
        </w:rPr>
        <w:t>UpgradeCompatLevel</w:t>
      </w:r>
      <w:proofErr w:type="spellEnd"/>
      <w:r w:rsidRPr="006D1D14">
        <w:rPr>
          <w:rStyle w:val="Strong"/>
          <w:rFonts w:ascii="Segoe UI" w:hAnsi="Segoe UI" w:cs="Segoe UI"/>
          <w:color w:val="3E3F3A"/>
          <w:sz w:val="19"/>
          <w:szCs w:val="19"/>
        </w:rPr>
        <w:t>:{</w:t>
      </w:r>
      <w:proofErr w:type="gramEnd"/>
      <w:r w:rsidRPr="006D1D14">
        <w:rPr>
          <w:rStyle w:val="Strong"/>
          <w:rFonts w:ascii="Segoe UI" w:hAnsi="Segoe UI" w:cs="Segoe UI"/>
          <w:color w:val="3E3F3A"/>
          <w:sz w:val="19"/>
          <w:szCs w:val="19"/>
        </w:rPr>
        <w:t>True | False}</w:t>
      </w:r>
    </w:p>
    <w:p w14:paraId="092B1CA3" w14:textId="2AD05BA8" w:rsidR="00E041A5" w:rsidRPr="006D1D14" w:rsidRDefault="00E041A5" w:rsidP="00E041A5">
      <w:r w:rsidRPr="006D1D14">
        <w:t xml:space="preserve">Flag to indicate </w:t>
      </w:r>
      <w:r>
        <w:t>whether target model compat levels should be upgraded to that of the source model if it’s less than that of the source model.</w:t>
      </w:r>
    </w:p>
    <w:p w14:paraId="4B9663AC" w14:textId="77777777" w:rsidR="00AB61A4" w:rsidRPr="006D1D14" w:rsidRDefault="00AB61A4" w:rsidP="00AB61A4">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SourceUsername:SourceUsername</w:t>
      </w:r>
      <w:proofErr w:type="spellEnd"/>
      <w:proofErr w:type="gramEnd"/>
    </w:p>
    <w:p w14:paraId="637A930D" w14:textId="6629341F" w:rsidR="00AB61A4" w:rsidRPr="006D1D14" w:rsidRDefault="00AB61A4" w:rsidP="00AB61A4">
      <w:r w:rsidRPr="006D1D14">
        <w:t xml:space="preserve">Username credentials to connect to the source </w:t>
      </w:r>
      <w:r w:rsidR="00052298">
        <w:t>model</w:t>
      </w:r>
      <w:r w:rsidRPr="006D1D14">
        <w:t>.</w:t>
      </w:r>
    </w:p>
    <w:p w14:paraId="70684431" w14:textId="77777777" w:rsidR="00AB61A4" w:rsidRPr="006D1D14" w:rsidRDefault="00AB61A4" w:rsidP="00AB61A4">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SourcePassword:SourcePassword</w:t>
      </w:r>
      <w:proofErr w:type="spellEnd"/>
      <w:proofErr w:type="gramEnd"/>
    </w:p>
    <w:p w14:paraId="6B0D1046" w14:textId="78E0D8A5" w:rsidR="00AB61A4" w:rsidRPr="006D1D14" w:rsidRDefault="00AB61A4" w:rsidP="00AB61A4">
      <w:r w:rsidRPr="006D1D14">
        <w:t xml:space="preserve">Username password to connect to the source </w:t>
      </w:r>
      <w:r w:rsidR="00052298">
        <w:t>model</w:t>
      </w:r>
      <w:r w:rsidRPr="006D1D14">
        <w:t>.</w:t>
      </w:r>
    </w:p>
    <w:p w14:paraId="6F362CA9" w14:textId="3EE35697" w:rsidR="00AB61A4" w:rsidRPr="006D1D14" w:rsidRDefault="00AB61A4" w:rsidP="00AB61A4">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TargetUsername:TargetUsername</w:t>
      </w:r>
      <w:proofErr w:type="spellEnd"/>
      <w:proofErr w:type="gramEnd"/>
    </w:p>
    <w:p w14:paraId="0C5C4A81" w14:textId="224A7CD8" w:rsidR="00AB61A4" w:rsidRPr="006D1D14" w:rsidRDefault="00AB61A4" w:rsidP="00AB61A4">
      <w:r w:rsidRPr="006D1D14">
        <w:t xml:space="preserve">Username credentials to connect to the target </w:t>
      </w:r>
      <w:r w:rsidR="00052298">
        <w:t>model</w:t>
      </w:r>
      <w:r w:rsidRPr="006D1D14">
        <w:t>.</w:t>
      </w:r>
    </w:p>
    <w:p w14:paraId="4EA49039" w14:textId="77777777" w:rsidR="00AB61A4" w:rsidRPr="006D1D14" w:rsidRDefault="00AB61A4" w:rsidP="00AB61A4">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TargetPassword:TargetPassword</w:t>
      </w:r>
      <w:proofErr w:type="spellEnd"/>
      <w:proofErr w:type="gramEnd"/>
    </w:p>
    <w:p w14:paraId="1A3DCCC0" w14:textId="1C6D9870" w:rsidR="00AB61A4" w:rsidRPr="006D1D14" w:rsidRDefault="00AB61A4" w:rsidP="00AB61A4">
      <w:r w:rsidRPr="006D1D14">
        <w:t xml:space="preserve">Username password to connect to the target </w:t>
      </w:r>
      <w:r w:rsidR="00052298">
        <w:t>model</w:t>
      </w:r>
      <w:r w:rsidRPr="006D1D14">
        <w:t>.</w:t>
      </w:r>
    </w:p>
    <w:p w14:paraId="4FE4A6C2" w14:textId="48D123FE" w:rsidR="00AB61A4" w:rsidRPr="006D1D14" w:rsidRDefault="00AB61A4" w:rsidP="00AB61A4">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WorkspaceServer:WorkspaceServer</w:t>
      </w:r>
      <w:proofErr w:type="spellEnd"/>
      <w:proofErr w:type="gramEnd"/>
    </w:p>
    <w:p w14:paraId="3C03680F" w14:textId="1373805C" w:rsidR="00AB61A4" w:rsidRPr="006D1D14" w:rsidRDefault="00AB61A4" w:rsidP="00950F20">
      <w:pPr>
        <w:pStyle w:val="Heading3"/>
        <w:rPr>
          <w:rFonts w:asciiTheme="minorHAnsi" w:eastAsiaTheme="minorHAnsi" w:hAnsiTheme="minorHAnsi" w:cstheme="minorBidi"/>
          <w:color w:val="auto"/>
          <w:sz w:val="22"/>
          <w:szCs w:val="22"/>
        </w:rPr>
      </w:pPr>
      <w:bookmarkStart w:id="43" w:name="_Toc175586793"/>
      <w:r w:rsidRPr="006D1D14">
        <w:rPr>
          <w:rFonts w:asciiTheme="minorHAnsi" w:eastAsiaTheme="minorHAnsi" w:hAnsiTheme="minorHAnsi" w:cstheme="minorBidi"/>
          <w:color w:val="auto"/>
          <w:sz w:val="22"/>
          <w:szCs w:val="22"/>
        </w:rPr>
        <w:t>For SMPROJ sources/targets only, use this workspace server instead of integrated workspace.</w:t>
      </w:r>
      <w:bookmarkEnd w:id="43"/>
    </w:p>
    <w:p w14:paraId="48F2C60F" w14:textId="77777777" w:rsidR="00BA455E" w:rsidRPr="006D1D14" w:rsidRDefault="00BA455E" w:rsidP="00BA455E">
      <w:pPr>
        <w:pStyle w:val="Heading2"/>
      </w:pPr>
      <w:bookmarkStart w:id="44" w:name="_Toc175586794"/>
      <w:r w:rsidRPr="006D1D14">
        <w:rPr>
          <w:rStyle w:val="Strong"/>
          <w:b w:val="0"/>
          <w:bCs w:val="0"/>
        </w:rPr>
        <w:t>Examples</w:t>
      </w:r>
      <w:bookmarkEnd w:id="44"/>
    </w:p>
    <w:p w14:paraId="24A4FDB3" w14:textId="7A2D4D24" w:rsidR="00BA455E" w:rsidRPr="006D1D14" w:rsidRDefault="00BA455E" w:rsidP="00BA455E">
      <w:r w:rsidRPr="006D1D14">
        <w:t xml:space="preserve">The following example updates the target </w:t>
      </w:r>
      <w:r w:rsidR="00052298">
        <w:t>model</w:t>
      </w:r>
      <w:r w:rsidRPr="006D1D14">
        <w:t>, logging progress and error messages for later review.</w:t>
      </w:r>
    </w:p>
    <w:p w14:paraId="68A5841B" w14:textId="7E9A52A6" w:rsidR="00BA455E" w:rsidRPr="00623027" w:rsidRDefault="00E041A5"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lang w:val="pt-BR"/>
        </w:rPr>
      </w:pPr>
      <w:r>
        <w:rPr>
          <w:rFonts w:ascii="Consolas" w:hAnsi="Consolas"/>
          <w:color w:val="000000"/>
          <w:sz w:val="19"/>
          <w:szCs w:val="19"/>
          <w:lang w:val="pt-BR"/>
        </w:rPr>
        <w:t>BismNormalizer.CommandLine.exe</w:t>
      </w:r>
      <w:r w:rsidR="00BA455E" w:rsidRPr="00623027">
        <w:rPr>
          <w:rFonts w:ascii="Consolas" w:hAnsi="Consolas"/>
          <w:color w:val="000000"/>
          <w:sz w:val="19"/>
          <w:szCs w:val="19"/>
          <w:lang w:val="pt-BR"/>
        </w:rPr>
        <w:t xml:space="preserve"> TabularCompare1.</w:t>
      </w:r>
      <w:r w:rsidR="00E97C0C">
        <w:rPr>
          <w:rFonts w:ascii="Consolas" w:hAnsi="Consolas"/>
          <w:color w:val="000000"/>
          <w:sz w:val="19"/>
          <w:szCs w:val="19"/>
          <w:lang w:val="pt-BR"/>
        </w:rPr>
        <w:t>ALMT</w:t>
      </w:r>
      <w:r w:rsidR="00BA455E" w:rsidRPr="00623027">
        <w:rPr>
          <w:rFonts w:ascii="Consolas" w:hAnsi="Consolas"/>
          <w:color w:val="000000"/>
          <w:sz w:val="19"/>
          <w:szCs w:val="19"/>
          <w:lang w:val="pt-BR"/>
        </w:rPr>
        <w:t xml:space="preserve"> /Log:log.txt</w:t>
      </w:r>
    </w:p>
    <w:p w14:paraId="30C9F5F9" w14:textId="77777777" w:rsidR="00BA455E" w:rsidRPr="00623027" w:rsidRDefault="00BA455E" w:rsidP="00BA455E">
      <w:pPr>
        <w:rPr>
          <w:lang w:val="pt-BR"/>
        </w:rPr>
      </w:pPr>
      <w:r w:rsidRPr="00623027">
        <w:rPr>
          <w:lang w:val="pt-BR"/>
        </w:rPr>
        <w:t> </w:t>
      </w:r>
    </w:p>
    <w:p w14:paraId="4EEE1617" w14:textId="7B9C7F97" w:rsidR="00BA455E" w:rsidRPr="006D1D14" w:rsidRDefault="00BA455E" w:rsidP="00BA455E">
      <w:r w:rsidRPr="006D1D14">
        <w:t xml:space="preserve">The following example does not update the target </w:t>
      </w:r>
      <w:r w:rsidR="00052298">
        <w:t>model</w:t>
      </w:r>
      <w:r w:rsidRPr="006D1D14">
        <w:t xml:space="preserve">. Instead, a script is </w:t>
      </w:r>
      <w:proofErr w:type="gramStart"/>
      <w:r w:rsidRPr="006D1D14">
        <w:t>generated</w:t>
      </w:r>
      <w:proofErr w:type="gramEnd"/>
      <w:r w:rsidRPr="006D1D14">
        <w:t xml:space="preserve"> and progress is logged.</w:t>
      </w:r>
    </w:p>
    <w:p w14:paraId="1ED258E2" w14:textId="19C8DB22" w:rsidR="00BA455E" w:rsidRPr="006D1D14" w:rsidRDefault="00E041A5"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BismNormalizer.CommandLine.exe</w:t>
      </w:r>
      <w:r w:rsidR="00BA455E" w:rsidRPr="006D1D14">
        <w:rPr>
          <w:rFonts w:ascii="Consolas" w:hAnsi="Consolas"/>
          <w:color w:val="000000"/>
          <w:sz w:val="19"/>
          <w:szCs w:val="19"/>
        </w:rPr>
        <w:t xml:space="preserve"> TabularCompare1.</w:t>
      </w:r>
      <w:r w:rsidR="00E97C0C">
        <w:rPr>
          <w:rFonts w:ascii="Consolas" w:hAnsi="Consolas"/>
          <w:color w:val="000000"/>
          <w:sz w:val="19"/>
          <w:szCs w:val="19"/>
        </w:rPr>
        <w:t>ALMT</w:t>
      </w:r>
      <w:r w:rsidR="00BA455E" w:rsidRPr="006D1D14">
        <w:rPr>
          <w:rFonts w:ascii="Consolas" w:hAnsi="Consolas"/>
          <w:color w:val="000000"/>
          <w:sz w:val="19"/>
          <w:szCs w:val="19"/>
        </w:rPr>
        <w:t xml:space="preserve"> /</w:t>
      </w:r>
      <w:proofErr w:type="gramStart"/>
      <w:r w:rsidR="00BA455E" w:rsidRPr="006D1D14">
        <w:rPr>
          <w:rFonts w:ascii="Consolas" w:hAnsi="Consolas"/>
          <w:color w:val="000000"/>
          <w:sz w:val="19"/>
          <w:szCs w:val="19"/>
        </w:rPr>
        <w:t>Log:log.txt</w:t>
      </w:r>
      <w:proofErr w:type="gramEnd"/>
      <w:r w:rsidR="00BA455E" w:rsidRPr="006D1D14">
        <w:rPr>
          <w:rFonts w:ascii="Consolas" w:hAnsi="Consolas"/>
          <w:color w:val="000000"/>
          <w:sz w:val="19"/>
          <w:szCs w:val="19"/>
        </w:rPr>
        <w:t xml:space="preserve"> /</w:t>
      </w:r>
      <w:proofErr w:type="spellStart"/>
      <w:r w:rsidR="00BA455E" w:rsidRPr="006D1D14">
        <w:rPr>
          <w:rFonts w:ascii="Consolas" w:hAnsi="Consolas"/>
          <w:color w:val="000000"/>
          <w:sz w:val="19"/>
          <w:szCs w:val="19"/>
        </w:rPr>
        <w:t>Script:script.xmla</w:t>
      </w:r>
      <w:proofErr w:type="spellEnd"/>
    </w:p>
    <w:p w14:paraId="06A8987E" w14:textId="77777777" w:rsidR="00BA455E" w:rsidRPr="006D1D14" w:rsidRDefault="00BA455E" w:rsidP="00BA455E">
      <w:r w:rsidRPr="006D1D14">
        <w:t> </w:t>
      </w:r>
    </w:p>
    <w:p w14:paraId="0CEECAB4" w14:textId="19416882" w:rsidR="00BA455E" w:rsidRPr="006D1D14" w:rsidRDefault="00BA455E" w:rsidP="00BA455E">
      <w:r w:rsidRPr="006D1D14">
        <w:t xml:space="preserve">The following example updates the target </w:t>
      </w:r>
      <w:r w:rsidR="00052298">
        <w:t>model</w:t>
      </w:r>
      <w:r w:rsidRPr="006D1D14">
        <w:t xml:space="preserve"> and progress is logged. None of the objects missing in source are deleted</w:t>
      </w:r>
      <w:r w:rsidR="00816D5A" w:rsidRPr="006D1D14">
        <w:t xml:space="preserve"> </w:t>
      </w:r>
      <w:r w:rsidR="00B14E95" w:rsidRPr="006D1D14">
        <w:t>from</w:t>
      </w:r>
      <w:r w:rsidR="00816D5A" w:rsidRPr="006D1D14">
        <w:t xml:space="preserve"> the target</w:t>
      </w:r>
      <w:r w:rsidR="00B14E95" w:rsidRPr="006D1D14">
        <w:t xml:space="preserve"> model</w:t>
      </w:r>
      <w:r w:rsidRPr="006D1D14">
        <w:t>.</w:t>
      </w:r>
    </w:p>
    <w:p w14:paraId="3FE32652" w14:textId="03B2227A" w:rsidR="00BA455E" w:rsidRPr="006D1D14" w:rsidRDefault="00E041A5"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BismNormalizer.CommandLine.exe</w:t>
      </w:r>
      <w:r w:rsidR="00BA455E" w:rsidRPr="006D1D14">
        <w:rPr>
          <w:rFonts w:ascii="Consolas" w:hAnsi="Consolas"/>
          <w:color w:val="000000"/>
          <w:sz w:val="19"/>
          <w:szCs w:val="19"/>
        </w:rPr>
        <w:t xml:space="preserve"> TabularCompare1.</w:t>
      </w:r>
      <w:r w:rsidR="00E97C0C">
        <w:rPr>
          <w:rFonts w:ascii="Consolas" w:hAnsi="Consolas"/>
          <w:color w:val="000000"/>
          <w:sz w:val="19"/>
          <w:szCs w:val="19"/>
        </w:rPr>
        <w:t>ALMT</w:t>
      </w:r>
      <w:r w:rsidR="00BA455E" w:rsidRPr="006D1D14">
        <w:rPr>
          <w:rFonts w:ascii="Consolas" w:hAnsi="Consolas"/>
          <w:color w:val="000000"/>
          <w:sz w:val="19"/>
          <w:szCs w:val="19"/>
        </w:rPr>
        <w:t xml:space="preserve"> /</w:t>
      </w:r>
      <w:proofErr w:type="gramStart"/>
      <w:r w:rsidR="00BA455E" w:rsidRPr="006D1D14">
        <w:rPr>
          <w:rFonts w:ascii="Consolas" w:hAnsi="Consolas"/>
          <w:color w:val="000000"/>
          <w:sz w:val="19"/>
          <w:szCs w:val="19"/>
        </w:rPr>
        <w:t>Log:log.txt</w:t>
      </w:r>
      <w:proofErr w:type="gramEnd"/>
      <w:r w:rsidR="00BA455E" w:rsidRPr="006D1D14">
        <w:rPr>
          <w:rFonts w:ascii="Consolas" w:hAnsi="Consolas"/>
          <w:color w:val="000000"/>
          <w:sz w:val="19"/>
          <w:szCs w:val="19"/>
        </w:rPr>
        <w:t xml:space="preserve"> /</w:t>
      </w:r>
      <w:proofErr w:type="spellStart"/>
      <w:r w:rsidR="00BA455E" w:rsidRPr="006D1D14">
        <w:rPr>
          <w:rFonts w:ascii="Consolas" w:hAnsi="Consolas"/>
          <w:color w:val="000000"/>
          <w:sz w:val="19"/>
          <w:szCs w:val="19"/>
        </w:rPr>
        <w:t>Skip:MissingInSource</w:t>
      </w:r>
      <w:proofErr w:type="spellEnd"/>
    </w:p>
    <w:p w14:paraId="0841E3D8" w14:textId="77777777" w:rsidR="00BA455E" w:rsidRPr="006D1D14" w:rsidRDefault="00BA455E" w:rsidP="00BA455E">
      <w:r w:rsidRPr="006D1D14">
        <w:t> </w:t>
      </w:r>
    </w:p>
    <w:p w14:paraId="62CE96F4" w14:textId="77777777" w:rsidR="00BA455E" w:rsidRPr="006D1D14" w:rsidRDefault="00BA455E" w:rsidP="00BA455E">
      <w:pPr>
        <w:pStyle w:val="Heading2"/>
      </w:pPr>
      <w:bookmarkStart w:id="45" w:name="_Toc175586795"/>
      <w:r w:rsidRPr="006D1D14">
        <w:rPr>
          <w:rStyle w:val="Strong"/>
          <w:b w:val="0"/>
          <w:bCs w:val="0"/>
        </w:rPr>
        <w:lastRenderedPageBreak/>
        <w:t>Passwords and processing</w:t>
      </w:r>
      <w:bookmarkEnd w:id="45"/>
    </w:p>
    <w:p w14:paraId="2A820567" w14:textId="6C64A0A7" w:rsidR="00BA455E" w:rsidRPr="006D1D14" w:rsidRDefault="006D1D14" w:rsidP="00BA455E">
      <w:r w:rsidRPr="006D1D14">
        <w:t>ALM Toolkit</w:t>
      </w:r>
      <w:r w:rsidR="00BA455E" w:rsidRPr="006D1D14">
        <w:t xml:space="preserve"> in command-line mode does not set passwords </w:t>
      </w:r>
      <w:r w:rsidR="00DF59DC" w:rsidRPr="006D1D14">
        <w:t>or data source credentials</w:t>
      </w:r>
      <w:r w:rsidR="00BA455E" w:rsidRPr="006D1D14">
        <w:t xml:space="preserve">. They need to be set separately, either manually or securely as part of a build. Automated processing </w:t>
      </w:r>
      <w:r w:rsidR="00DD3437" w:rsidRPr="006D1D14">
        <w:t xml:space="preserve">(data refresh) </w:t>
      </w:r>
      <w:r w:rsidR="006B7D3D" w:rsidRPr="006D1D14">
        <w:t xml:space="preserve">therefore </w:t>
      </w:r>
      <w:r w:rsidR="00BA455E" w:rsidRPr="006D1D14">
        <w:t>also needs to be set up separately if required.</w:t>
      </w:r>
    </w:p>
    <w:p w14:paraId="530D4C78" w14:textId="3756BA01" w:rsidR="00CC7909" w:rsidRPr="006D1D14" w:rsidRDefault="00CC7909" w:rsidP="00CC7909">
      <w:pPr>
        <w:pStyle w:val="Heading1"/>
      </w:pPr>
      <w:bookmarkStart w:id="46" w:name="_Toc175586796"/>
      <w:r w:rsidRPr="006D1D14">
        <w:t>User data</w:t>
      </w:r>
      <w:bookmarkStart w:id="47" w:name="_Toc484686445"/>
      <w:bookmarkEnd w:id="46"/>
    </w:p>
    <w:p w14:paraId="403B6C57" w14:textId="16202767" w:rsidR="00CC7909" w:rsidRPr="006D1D14" w:rsidRDefault="006D1D14" w:rsidP="00CC7909">
      <w:r w:rsidRPr="006D1D14">
        <w:t>ALM Toolkit</w:t>
      </w:r>
      <w:r w:rsidR="00CC7909" w:rsidRPr="006D1D14">
        <w:t xml:space="preserve"> </w:t>
      </w:r>
      <w:r w:rsidR="00E041A5">
        <w:t xml:space="preserve">does </w:t>
      </w:r>
      <w:r w:rsidR="00CC7909" w:rsidRPr="006D1D14">
        <w:t>not send or use any user data such as PII data to any server or service. User configuration data is stored locally in the installation directory for app settings and things of that nature.</w:t>
      </w:r>
    </w:p>
    <w:p w14:paraId="38F67C53" w14:textId="60FDCDBC" w:rsidR="00512EF5" w:rsidRDefault="00512EF5" w:rsidP="00512EF5">
      <w:pPr>
        <w:pStyle w:val="Heading1"/>
      </w:pPr>
      <w:bookmarkStart w:id="48" w:name="_Toc175586797"/>
      <w:bookmarkEnd w:id="47"/>
      <w:r w:rsidRPr="00512EF5">
        <w:t>Known limitation</w:t>
      </w:r>
      <w:r>
        <w:t xml:space="preserve"> – spurious diffs</w:t>
      </w:r>
      <w:bookmarkEnd w:id="48"/>
    </w:p>
    <w:p w14:paraId="556DDE20" w14:textId="6A487C45" w:rsidR="00C015D4" w:rsidRDefault="00512EF5" w:rsidP="00512EF5">
      <w:r w:rsidRPr="00512EF5">
        <w:t xml:space="preserve">TMDL de-serialization </w:t>
      </w:r>
      <w:r>
        <w:t xml:space="preserve">based on AMO </w:t>
      </w:r>
      <w:hyperlink r:id="rId40" w:history="1">
        <w:r w:rsidRPr="00512EF5">
          <w:rPr>
            <w:rStyle w:val="Hyperlink"/>
          </w:rPr>
          <w:t xml:space="preserve">Version </w:t>
        </w:r>
        <w:r w:rsidRPr="00512EF5">
          <w:rPr>
            <w:rStyle w:val="Hyperlink"/>
          </w:rPr>
          <w:t>19.84.1</w:t>
        </w:r>
      </w:hyperlink>
      <w:r>
        <w:t xml:space="preserve"> does </w:t>
      </w:r>
      <w:r w:rsidRPr="00512EF5">
        <w:t xml:space="preserve">not preserve the ordering of columns and this can cause “spurious diffs” where a table is updated but continues to have Different Definitions due to inconsistent column ordering. Spurious diffs can also happen using other tools such as VSCode with Git. This limitation is planned to be addressed by the </w:t>
      </w:r>
      <w:r>
        <w:t xml:space="preserve">Analysis Services </w:t>
      </w:r>
      <w:r w:rsidRPr="00512EF5">
        <w:t xml:space="preserve">engineering team, but we do not have a timeline to share at </w:t>
      </w:r>
      <w:r>
        <w:t xml:space="preserve">the </w:t>
      </w:r>
      <w:r w:rsidRPr="00512EF5">
        <w:t>time</w:t>
      </w:r>
      <w:r>
        <w:t xml:space="preserve"> of writing (August 2024, current ALM Toolkit version </w:t>
      </w:r>
      <w:r w:rsidRPr="00512EF5">
        <w:t>5.1.</w:t>
      </w:r>
      <w:r>
        <w:t>2)</w:t>
      </w:r>
      <w:r w:rsidRPr="00512EF5">
        <w:t>.</w:t>
      </w:r>
    </w:p>
    <w:p w14:paraId="080BE183" w14:textId="77777777" w:rsidR="00512EF5" w:rsidRPr="00A87822" w:rsidRDefault="00512EF5" w:rsidP="00512EF5"/>
    <w:sectPr w:rsidR="00512EF5" w:rsidRPr="00A87822" w:rsidSect="003F6B7C">
      <w:headerReference w:type="even" r:id="rId41"/>
      <w:headerReference w:type="default" r:id="rId42"/>
      <w:footerReference w:type="even" r:id="rId43"/>
      <w:footerReference w:type="default" r:id="rId44"/>
      <w:headerReference w:type="first" r:id="rId45"/>
      <w:footerReference w:type="first" r:id="rId4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B55836" w14:textId="77777777" w:rsidR="000B0662" w:rsidRPr="006D1D14" w:rsidRDefault="000B0662" w:rsidP="00D30A72">
      <w:pPr>
        <w:spacing w:after="0" w:line="240" w:lineRule="auto"/>
      </w:pPr>
      <w:r w:rsidRPr="006D1D14">
        <w:separator/>
      </w:r>
    </w:p>
  </w:endnote>
  <w:endnote w:type="continuationSeparator" w:id="0">
    <w:p w14:paraId="75B3C761" w14:textId="77777777" w:rsidR="000B0662" w:rsidRPr="006D1D14" w:rsidRDefault="000B0662" w:rsidP="00D30A72">
      <w:pPr>
        <w:spacing w:after="0" w:line="240" w:lineRule="auto"/>
      </w:pPr>
      <w:r w:rsidRPr="006D1D1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1A7625" w14:textId="77777777" w:rsidR="00061D32" w:rsidRPr="006D1D14" w:rsidRDefault="00061D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9945842"/>
      <w:docPartObj>
        <w:docPartGallery w:val="Page Numbers (Bottom of Page)"/>
        <w:docPartUnique/>
      </w:docPartObj>
    </w:sdtPr>
    <w:sdtContent>
      <w:p w14:paraId="4924A9D9" w14:textId="6AE6ED53" w:rsidR="00061D32" w:rsidRPr="006D1D14" w:rsidRDefault="00061D32">
        <w:pPr>
          <w:pStyle w:val="Footer"/>
        </w:pPr>
        <w:r w:rsidRPr="006D1D14">
          <w:fldChar w:fldCharType="begin"/>
        </w:r>
        <w:r w:rsidRPr="006D1D14">
          <w:instrText xml:space="preserve"> PAGE   \* MERGEFORMAT </w:instrText>
        </w:r>
        <w:r w:rsidRPr="006D1D14">
          <w:fldChar w:fldCharType="separate"/>
        </w:r>
        <w:r w:rsidRPr="006D1D14">
          <w:t>2</w:t>
        </w:r>
        <w:r w:rsidRPr="006D1D14">
          <w:fldChar w:fldCharType="end"/>
        </w:r>
      </w:p>
    </w:sdtContent>
  </w:sdt>
  <w:p w14:paraId="53025B98" w14:textId="77777777" w:rsidR="00061D32" w:rsidRPr="006D1D14" w:rsidRDefault="00061D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3A50F" w14:textId="77777777" w:rsidR="00061D32" w:rsidRPr="006D1D14" w:rsidRDefault="00061D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2CABBE" w14:textId="77777777" w:rsidR="000B0662" w:rsidRPr="006D1D14" w:rsidRDefault="000B0662" w:rsidP="00D30A72">
      <w:pPr>
        <w:spacing w:after="0" w:line="240" w:lineRule="auto"/>
      </w:pPr>
      <w:r w:rsidRPr="006D1D14">
        <w:separator/>
      </w:r>
    </w:p>
  </w:footnote>
  <w:footnote w:type="continuationSeparator" w:id="0">
    <w:p w14:paraId="47B4C1C2" w14:textId="77777777" w:rsidR="000B0662" w:rsidRPr="006D1D14" w:rsidRDefault="000B0662" w:rsidP="00D30A72">
      <w:pPr>
        <w:spacing w:after="0" w:line="240" w:lineRule="auto"/>
      </w:pPr>
      <w:r w:rsidRPr="006D1D1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6B836" w14:textId="77777777" w:rsidR="00061D32" w:rsidRPr="006D1D14" w:rsidRDefault="00061D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43D8A" w14:textId="21D0EA6A" w:rsidR="00061D32" w:rsidRPr="006D1D14" w:rsidRDefault="00061D32" w:rsidP="003E5D5C">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9275FC" w14:textId="3E0755EF" w:rsidR="00061D32" w:rsidRPr="006D1D14" w:rsidRDefault="00061D32" w:rsidP="003F6B7C">
    <w:pPr>
      <w:pStyle w:val="Header"/>
      <w:jc w:val="right"/>
    </w:pPr>
    <w:r w:rsidRPr="006D1D14">
      <w:rPr>
        <w:noProof/>
      </w:rPr>
      <w:drawing>
        <wp:inline distT="0" distB="0" distL="0" distR="0" wp14:anchorId="3A7887D8" wp14:editId="3D003107">
          <wp:extent cx="1329070" cy="4888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SFT_logo_rgb_C-Gra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58968" cy="49988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056B9"/>
    <w:multiLevelType w:val="hybridMultilevel"/>
    <w:tmpl w:val="7DC21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21B1D"/>
    <w:multiLevelType w:val="hybridMultilevel"/>
    <w:tmpl w:val="A1DA9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C63C8"/>
    <w:multiLevelType w:val="hybridMultilevel"/>
    <w:tmpl w:val="6F14C2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D945D8"/>
    <w:multiLevelType w:val="hybridMultilevel"/>
    <w:tmpl w:val="44D06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64"/>
    <w:multiLevelType w:val="hybridMultilevel"/>
    <w:tmpl w:val="C62A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800519"/>
    <w:multiLevelType w:val="hybridMultilevel"/>
    <w:tmpl w:val="8C841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833FD1"/>
    <w:multiLevelType w:val="hybridMultilevel"/>
    <w:tmpl w:val="EDE62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96146"/>
    <w:multiLevelType w:val="hybridMultilevel"/>
    <w:tmpl w:val="28165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762E59"/>
    <w:multiLevelType w:val="hybridMultilevel"/>
    <w:tmpl w:val="9C6C8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280047"/>
    <w:multiLevelType w:val="hybridMultilevel"/>
    <w:tmpl w:val="A5E26844"/>
    <w:lvl w:ilvl="0" w:tplc="53B474D6">
      <w:start w:val="1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21288C"/>
    <w:multiLevelType w:val="hybridMultilevel"/>
    <w:tmpl w:val="9C084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A81206"/>
    <w:multiLevelType w:val="hybridMultilevel"/>
    <w:tmpl w:val="41269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E535273"/>
    <w:multiLevelType w:val="hybridMultilevel"/>
    <w:tmpl w:val="88D24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E61428"/>
    <w:multiLevelType w:val="hybridMultilevel"/>
    <w:tmpl w:val="F676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762F5C"/>
    <w:multiLevelType w:val="hybridMultilevel"/>
    <w:tmpl w:val="0DBAD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36086F"/>
    <w:multiLevelType w:val="hybridMultilevel"/>
    <w:tmpl w:val="72AE1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6A7B88"/>
    <w:multiLevelType w:val="hybridMultilevel"/>
    <w:tmpl w:val="E4508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1E03E7"/>
    <w:multiLevelType w:val="hybridMultilevel"/>
    <w:tmpl w:val="645EDEA0"/>
    <w:lvl w:ilvl="0" w:tplc="9C866A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FD1472"/>
    <w:multiLevelType w:val="hybridMultilevel"/>
    <w:tmpl w:val="F6CEF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F414A2"/>
    <w:multiLevelType w:val="hybridMultilevel"/>
    <w:tmpl w:val="99F83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FC56DD"/>
    <w:multiLevelType w:val="hybridMultilevel"/>
    <w:tmpl w:val="41D28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4401E9"/>
    <w:multiLevelType w:val="hybridMultilevel"/>
    <w:tmpl w:val="E9B69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0334121">
    <w:abstractNumId w:val="0"/>
  </w:num>
  <w:num w:numId="2" w16cid:durableId="344720273">
    <w:abstractNumId w:val="19"/>
  </w:num>
  <w:num w:numId="3" w16cid:durableId="430054609">
    <w:abstractNumId w:val="10"/>
  </w:num>
  <w:num w:numId="4" w16cid:durableId="1001204295">
    <w:abstractNumId w:val="16"/>
  </w:num>
  <w:num w:numId="5" w16cid:durableId="11028771">
    <w:abstractNumId w:val="17"/>
  </w:num>
  <w:num w:numId="6" w16cid:durableId="2016029827">
    <w:abstractNumId w:val="2"/>
  </w:num>
  <w:num w:numId="7" w16cid:durableId="1396506693">
    <w:abstractNumId w:val="14"/>
  </w:num>
  <w:num w:numId="8" w16cid:durableId="1869559329">
    <w:abstractNumId w:val="21"/>
  </w:num>
  <w:num w:numId="9" w16cid:durableId="789203660">
    <w:abstractNumId w:val="20"/>
  </w:num>
  <w:num w:numId="10" w16cid:durableId="87700283">
    <w:abstractNumId w:val="12"/>
  </w:num>
  <w:num w:numId="11" w16cid:durableId="131873380">
    <w:abstractNumId w:val="6"/>
  </w:num>
  <w:num w:numId="12" w16cid:durableId="470749046">
    <w:abstractNumId w:val="5"/>
  </w:num>
  <w:num w:numId="13" w16cid:durableId="1234777136">
    <w:abstractNumId w:val="11"/>
  </w:num>
  <w:num w:numId="14" w16cid:durableId="1596547141">
    <w:abstractNumId w:val="1"/>
  </w:num>
  <w:num w:numId="15" w16cid:durableId="1118372597">
    <w:abstractNumId w:val="8"/>
  </w:num>
  <w:num w:numId="16" w16cid:durableId="1252005540">
    <w:abstractNumId w:val="13"/>
  </w:num>
  <w:num w:numId="17" w16cid:durableId="1718116917">
    <w:abstractNumId w:val="18"/>
  </w:num>
  <w:num w:numId="18" w16cid:durableId="1294747910">
    <w:abstractNumId w:val="4"/>
  </w:num>
  <w:num w:numId="19" w16cid:durableId="580988980">
    <w:abstractNumId w:val="3"/>
  </w:num>
  <w:num w:numId="20" w16cid:durableId="1604999487">
    <w:abstractNumId w:val="7"/>
  </w:num>
  <w:num w:numId="21" w16cid:durableId="1212612923">
    <w:abstractNumId w:val="15"/>
  </w:num>
  <w:num w:numId="22" w16cid:durableId="168717367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removePersonalInformation/>
  <w:removeDateAndTime/>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996"/>
    <w:rsid w:val="00000AF0"/>
    <w:rsid w:val="00000FC4"/>
    <w:rsid w:val="00001749"/>
    <w:rsid w:val="000017B8"/>
    <w:rsid w:val="00004357"/>
    <w:rsid w:val="00006962"/>
    <w:rsid w:val="00007C56"/>
    <w:rsid w:val="00010598"/>
    <w:rsid w:val="00014E17"/>
    <w:rsid w:val="0001525E"/>
    <w:rsid w:val="00017B0A"/>
    <w:rsid w:val="0002074C"/>
    <w:rsid w:val="0002138F"/>
    <w:rsid w:val="00021784"/>
    <w:rsid w:val="00021D14"/>
    <w:rsid w:val="00021DB3"/>
    <w:rsid w:val="00022AD3"/>
    <w:rsid w:val="000250A8"/>
    <w:rsid w:val="0002567B"/>
    <w:rsid w:val="0002728A"/>
    <w:rsid w:val="000273E1"/>
    <w:rsid w:val="000314EF"/>
    <w:rsid w:val="00031CDB"/>
    <w:rsid w:val="00032109"/>
    <w:rsid w:val="000329E2"/>
    <w:rsid w:val="000343BC"/>
    <w:rsid w:val="00034B67"/>
    <w:rsid w:val="00037063"/>
    <w:rsid w:val="00037271"/>
    <w:rsid w:val="0004259B"/>
    <w:rsid w:val="000429A2"/>
    <w:rsid w:val="0004461C"/>
    <w:rsid w:val="00044BF5"/>
    <w:rsid w:val="00045BF5"/>
    <w:rsid w:val="00046084"/>
    <w:rsid w:val="00052298"/>
    <w:rsid w:val="00052804"/>
    <w:rsid w:val="00053537"/>
    <w:rsid w:val="00054081"/>
    <w:rsid w:val="0005479C"/>
    <w:rsid w:val="0005652C"/>
    <w:rsid w:val="00056B91"/>
    <w:rsid w:val="000577DD"/>
    <w:rsid w:val="00060C57"/>
    <w:rsid w:val="000612CF"/>
    <w:rsid w:val="00061699"/>
    <w:rsid w:val="00061D32"/>
    <w:rsid w:val="000642B8"/>
    <w:rsid w:val="000669A8"/>
    <w:rsid w:val="000671C1"/>
    <w:rsid w:val="0006724B"/>
    <w:rsid w:val="00067550"/>
    <w:rsid w:val="00067D49"/>
    <w:rsid w:val="0007134B"/>
    <w:rsid w:val="00071F4F"/>
    <w:rsid w:val="00074224"/>
    <w:rsid w:val="00074245"/>
    <w:rsid w:val="000821D5"/>
    <w:rsid w:val="00082826"/>
    <w:rsid w:val="00083D00"/>
    <w:rsid w:val="000852C0"/>
    <w:rsid w:val="000853C9"/>
    <w:rsid w:val="00091A24"/>
    <w:rsid w:val="0009298F"/>
    <w:rsid w:val="00092F78"/>
    <w:rsid w:val="00093F84"/>
    <w:rsid w:val="000961F8"/>
    <w:rsid w:val="0009645F"/>
    <w:rsid w:val="00096A7B"/>
    <w:rsid w:val="00096D79"/>
    <w:rsid w:val="000A06EB"/>
    <w:rsid w:val="000A1D02"/>
    <w:rsid w:val="000A20A9"/>
    <w:rsid w:val="000A215C"/>
    <w:rsid w:val="000A2160"/>
    <w:rsid w:val="000A4A31"/>
    <w:rsid w:val="000A4AF3"/>
    <w:rsid w:val="000A4BCF"/>
    <w:rsid w:val="000A6C03"/>
    <w:rsid w:val="000B0662"/>
    <w:rsid w:val="000B0DBD"/>
    <w:rsid w:val="000B5B76"/>
    <w:rsid w:val="000C0BEC"/>
    <w:rsid w:val="000C0FCA"/>
    <w:rsid w:val="000C5006"/>
    <w:rsid w:val="000C5E46"/>
    <w:rsid w:val="000C609A"/>
    <w:rsid w:val="000C7360"/>
    <w:rsid w:val="000D0D79"/>
    <w:rsid w:val="000D3612"/>
    <w:rsid w:val="000D393B"/>
    <w:rsid w:val="000D62F4"/>
    <w:rsid w:val="000D78B6"/>
    <w:rsid w:val="000D78DC"/>
    <w:rsid w:val="000D7EEE"/>
    <w:rsid w:val="000E044C"/>
    <w:rsid w:val="000E0E3D"/>
    <w:rsid w:val="000E154C"/>
    <w:rsid w:val="000E1E2F"/>
    <w:rsid w:val="000E28BC"/>
    <w:rsid w:val="000E2904"/>
    <w:rsid w:val="000E5089"/>
    <w:rsid w:val="000E5FE6"/>
    <w:rsid w:val="000E65E1"/>
    <w:rsid w:val="000F056F"/>
    <w:rsid w:val="000F5FEB"/>
    <w:rsid w:val="000F6E86"/>
    <w:rsid w:val="000F7C0C"/>
    <w:rsid w:val="000F7F5D"/>
    <w:rsid w:val="001009EB"/>
    <w:rsid w:val="00101A7F"/>
    <w:rsid w:val="00101DBE"/>
    <w:rsid w:val="0010392F"/>
    <w:rsid w:val="0010405F"/>
    <w:rsid w:val="0010540A"/>
    <w:rsid w:val="00106B5E"/>
    <w:rsid w:val="0011193B"/>
    <w:rsid w:val="00111D44"/>
    <w:rsid w:val="00115563"/>
    <w:rsid w:val="00116E41"/>
    <w:rsid w:val="0011748F"/>
    <w:rsid w:val="00120E42"/>
    <w:rsid w:val="00121077"/>
    <w:rsid w:val="00121609"/>
    <w:rsid w:val="00122282"/>
    <w:rsid w:val="00123966"/>
    <w:rsid w:val="00123975"/>
    <w:rsid w:val="00124842"/>
    <w:rsid w:val="0012659C"/>
    <w:rsid w:val="001270B4"/>
    <w:rsid w:val="00127E97"/>
    <w:rsid w:val="00130CE9"/>
    <w:rsid w:val="001315AE"/>
    <w:rsid w:val="00131688"/>
    <w:rsid w:val="001350F8"/>
    <w:rsid w:val="001359E6"/>
    <w:rsid w:val="00137CE8"/>
    <w:rsid w:val="0014023D"/>
    <w:rsid w:val="00140F3A"/>
    <w:rsid w:val="0014192C"/>
    <w:rsid w:val="001452A0"/>
    <w:rsid w:val="00146354"/>
    <w:rsid w:val="001469F7"/>
    <w:rsid w:val="001471ED"/>
    <w:rsid w:val="001506D4"/>
    <w:rsid w:val="0015102D"/>
    <w:rsid w:val="001511CC"/>
    <w:rsid w:val="0015208F"/>
    <w:rsid w:val="001521A0"/>
    <w:rsid w:val="001522AE"/>
    <w:rsid w:val="0015245A"/>
    <w:rsid w:val="00154965"/>
    <w:rsid w:val="00156FE8"/>
    <w:rsid w:val="00160017"/>
    <w:rsid w:val="00160998"/>
    <w:rsid w:val="00161E03"/>
    <w:rsid w:val="00163F54"/>
    <w:rsid w:val="001659EC"/>
    <w:rsid w:val="00165C5B"/>
    <w:rsid w:val="0016706E"/>
    <w:rsid w:val="00167084"/>
    <w:rsid w:val="00171A54"/>
    <w:rsid w:val="00173B42"/>
    <w:rsid w:val="00173DC6"/>
    <w:rsid w:val="00174FF4"/>
    <w:rsid w:val="00175316"/>
    <w:rsid w:val="00175851"/>
    <w:rsid w:val="00175EF7"/>
    <w:rsid w:val="00176492"/>
    <w:rsid w:val="00176F36"/>
    <w:rsid w:val="001777F2"/>
    <w:rsid w:val="001777F5"/>
    <w:rsid w:val="00177C15"/>
    <w:rsid w:val="00177EE8"/>
    <w:rsid w:val="00177F07"/>
    <w:rsid w:val="00177FCF"/>
    <w:rsid w:val="00180088"/>
    <w:rsid w:val="001811C7"/>
    <w:rsid w:val="0018198B"/>
    <w:rsid w:val="00181E70"/>
    <w:rsid w:val="00182250"/>
    <w:rsid w:val="00184CF3"/>
    <w:rsid w:val="001856B2"/>
    <w:rsid w:val="00186520"/>
    <w:rsid w:val="00186643"/>
    <w:rsid w:val="00186C2E"/>
    <w:rsid w:val="00191096"/>
    <w:rsid w:val="001914FF"/>
    <w:rsid w:val="00191E18"/>
    <w:rsid w:val="00192679"/>
    <w:rsid w:val="00193061"/>
    <w:rsid w:val="00195506"/>
    <w:rsid w:val="001A033D"/>
    <w:rsid w:val="001A0591"/>
    <w:rsid w:val="001A096D"/>
    <w:rsid w:val="001A2D50"/>
    <w:rsid w:val="001A3F8A"/>
    <w:rsid w:val="001A62D5"/>
    <w:rsid w:val="001A6546"/>
    <w:rsid w:val="001A6995"/>
    <w:rsid w:val="001A774E"/>
    <w:rsid w:val="001A7F76"/>
    <w:rsid w:val="001B0CCA"/>
    <w:rsid w:val="001B0FDB"/>
    <w:rsid w:val="001B1D59"/>
    <w:rsid w:val="001B3D35"/>
    <w:rsid w:val="001B3D5F"/>
    <w:rsid w:val="001B3D6E"/>
    <w:rsid w:val="001B4AC8"/>
    <w:rsid w:val="001B4CC8"/>
    <w:rsid w:val="001B6288"/>
    <w:rsid w:val="001B6959"/>
    <w:rsid w:val="001B6D13"/>
    <w:rsid w:val="001B76B8"/>
    <w:rsid w:val="001B7FF7"/>
    <w:rsid w:val="001C02D7"/>
    <w:rsid w:val="001C04DE"/>
    <w:rsid w:val="001C063A"/>
    <w:rsid w:val="001C2CE9"/>
    <w:rsid w:val="001C3815"/>
    <w:rsid w:val="001C42D5"/>
    <w:rsid w:val="001C52E9"/>
    <w:rsid w:val="001C531F"/>
    <w:rsid w:val="001C5902"/>
    <w:rsid w:val="001C6C48"/>
    <w:rsid w:val="001D0EE1"/>
    <w:rsid w:val="001D1908"/>
    <w:rsid w:val="001D1975"/>
    <w:rsid w:val="001D246B"/>
    <w:rsid w:val="001D273A"/>
    <w:rsid w:val="001D2B67"/>
    <w:rsid w:val="001D2CB0"/>
    <w:rsid w:val="001D4AA1"/>
    <w:rsid w:val="001D50B2"/>
    <w:rsid w:val="001D521D"/>
    <w:rsid w:val="001D74CE"/>
    <w:rsid w:val="001D7D5B"/>
    <w:rsid w:val="001E0E78"/>
    <w:rsid w:val="001E1F0A"/>
    <w:rsid w:val="001E274B"/>
    <w:rsid w:val="001E29AD"/>
    <w:rsid w:val="001E2FB8"/>
    <w:rsid w:val="001E37E8"/>
    <w:rsid w:val="001E4DF8"/>
    <w:rsid w:val="001E545C"/>
    <w:rsid w:val="001E56CF"/>
    <w:rsid w:val="001E5B61"/>
    <w:rsid w:val="001E6A02"/>
    <w:rsid w:val="001E7D52"/>
    <w:rsid w:val="001E7D61"/>
    <w:rsid w:val="001F09FA"/>
    <w:rsid w:val="001F19B0"/>
    <w:rsid w:val="001F2DAA"/>
    <w:rsid w:val="001F2FDF"/>
    <w:rsid w:val="001F2FF4"/>
    <w:rsid w:val="001F35F7"/>
    <w:rsid w:val="001F6390"/>
    <w:rsid w:val="002017DA"/>
    <w:rsid w:val="00201E65"/>
    <w:rsid w:val="0020243C"/>
    <w:rsid w:val="002035EA"/>
    <w:rsid w:val="00203E28"/>
    <w:rsid w:val="00204BDF"/>
    <w:rsid w:val="002056B7"/>
    <w:rsid w:val="0020658B"/>
    <w:rsid w:val="00207ADD"/>
    <w:rsid w:val="002105AD"/>
    <w:rsid w:val="002125E4"/>
    <w:rsid w:val="00213080"/>
    <w:rsid w:val="002144EF"/>
    <w:rsid w:val="002149C6"/>
    <w:rsid w:val="002153A7"/>
    <w:rsid w:val="002170A2"/>
    <w:rsid w:val="002171C7"/>
    <w:rsid w:val="00217CE9"/>
    <w:rsid w:val="00221710"/>
    <w:rsid w:val="0022274A"/>
    <w:rsid w:val="002227A2"/>
    <w:rsid w:val="00224D6C"/>
    <w:rsid w:val="00225C26"/>
    <w:rsid w:val="00230FC5"/>
    <w:rsid w:val="002315F8"/>
    <w:rsid w:val="00231A34"/>
    <w:rsid w:val="002336E4"/>
    <w:rsid w:val="002367F5"/>
    <w:rsid w:val="0023715D"/>
    <w:rsid w:val="0024120E"/>
    <w:rsid w:val="0024290E"/>
    <w:rsid w:val="00246329"/>
    <w:rsid w:val="002474E6"/>
    <w:rsid w:val="00252BBF"/>
    <w:rsid w:val="0025309F"/>
    <w:rsid w:val="002535B0"/>
    <w:rsid w:val="00255568"/>
    <w:rsid w:val="00255DD1"/>
    <w:rsid w:val="002567BC"/>
    <w:rsid w:val="0025699B"/>
    <w:rsid w:val="00257AC5"/>
    <w:rsid w:val="00260FD9"/>
    <w:rsid w:val="00261B41"/>
    <w:rsid w:val="0026282A"/>
    <w:rsid w:val="002643EF"/>
    <w:rsid w:val="00264BC4"/>
    <w:rsid w:val="00264D81"/>
    <w:rsid w:val="00267049"/>
    <w:rsid w:val="00267464"/>
    <w:rsid w:val="002678D9"/>
    <w:rsid w:val="00270447"/>
    <w:rsid w:val="002717E9"/>
    <w:rsid w:val="002721DC"/>
    <w:rsid w:val="00274902"/>
    <w:rsid w:val="00274D4B"/>
    <w:rsid w:val="002753E2"/>
    <w:rsid w:val="00276B47"/>
    <w:rsid w:val="0027766A"/>
    <w:rsid w:val="00282C3A"/>
    <w:rsid w:val="002831E0"/>
    <w:rsid w:val="002833DD"/>
    <w:rsid w:val="002853C6"/>
    <w:rsid w:val="00286084"/>
    <w:rsid w:val="00297237"/>
    <w:rsid w:val="00297273"/>
    <w:rsid w:val="002979BA"/>
    <w:rsid w:val="00297D77"/>
    <w:rsid w:val="002A1941"/>
    <w:rsid w:val="002A2510"/>
    <w:rsid w:val="002A291A"/>
    <w:rsid w:val="002A4D1F"/>
    <w:rsid w:val="002A50A8"/>
    <w:rsid w:val="002A5BE6"/>
    <w:rsid w:val="002A5E3F"/>
    <w:rsid w:val="002A76E1"/>
    <w:rsid w:val="002A7B23"/>
    <w:rsid w:val="002B12B6"/>
    <w:rsid w:val="002B1AA3"/>
    <w:rsid w:val="002B3EE3"/>
    <w:rsid w:val="002B5102"/>
    <w:rsid w:val="002B5786"/>
    <w:rsid w:val="002B7864"/>
    <w:rsid w:val="002B7DED"/>
    <w:rsid w:val="002C109D"/>
    <w:rsid w:val="002C384B"/>
    <w:rsid w:val="002C7883"/>
    <w:rsid w:val="002D018F"/>
    <w:rsid w:val="002D0736"/>
    <w:rsid w:val="002D1E6B"/>
    <w:rsid w:val="002D3E1B"/>
    <w:rsid w:val="002D4DD1"/>
    <w:rsid w:val="002D5EF5"/>
    <w:rsid w:val="002D6DC9"/>
    <w:rsid w:val="002D71B6"/>
    <w:rsid w:val="002D7D4B"/>
    <w:rsid w:val="002D7F4B"/>
    <w:rsid w:val="002E129F"/>
    <w:rsid w:val="002E1C40"/>
    <w:rsid w:val="002E334F"/>
    <w:rsid w:val="002E3A9B"/>
    <w:rsid w:val="002E3C8A"/>
    <w:rsid w:val="002E5873"/>
    <w:rsid w:val="002E5F83"/>
    <w:rsid w:val="002F277A"/>
    <w:rsid w:val="002F36B1"/>
    <w:rsid w:val="002F4516"/>
    <w:rsid w:val="002F6621"/>
    <w:rsid w:val="002F7312"/>
    <w:rsid w:val="002F7456"/>
    <w:rsid w:val="00300C8D"/>
    <w:rsid w:val="00300CFB"/>
    <w:rsid w:val="00301FDC"/>
    <w:rsid w:val="00302791"/>
    <w:rsid w:val="0030341B"/>
    <w:rsid w:val="00303BA1"/>
    <w:rsid w:val="00305FAF"/>
    <w:rsid w:val="003060A7"/>
    <w:rsid w:val="0030709E"/>
    <w:rsid w:val="003074CC"/>
    <w:rsid w:val="003076FF"/>
    <w:rsid w:val="0030788F"/>
    <w:rsid w:val="00311083"/>
    <w:rsid w:val="00312A8E"/>
    <w:rsid w:val="0031606F"/>
    <w:rsid w:val="00316736"/>
    <w:rsid w:val="00317C6E"/>
    <w:rsid w:val="00320048"/>
    <w:rsid w:val="00320C22"/>
    <w:rsid w:val="00321448"/>
    <w:rsid w:val="0032272F"/>
    <w:rsid w:val="003243C8"/>
    <w:rsid w:val="003248FC"/>
    <w:rsid w:val="00325472"/>
    <w:rsid w:val="00326D55"/>
    <w:rsid w:val="00327D51"/>
    <w:rsid w:val="003305A5"/>
    <w:rsid w:val="00330BCE"/>
    <w:rsid w:val="00333A53"/>
    <w:rsid w:val="00333B46"/>
    <w:rsid w:val="0034364A"/>
    <w:rsid w:val="00344E89"/>
    <w:rsid w:val="00345E1D"/>
    <w:rsid w:val="003512E3"/>
    <w:rsid w:val="00351384"/>
    <w:rsid w:val="00351498"/>
    <w:rsid w:val="00351BD3"/>
    <w:rsid w:val="00352415"/>
    <w:rsid w:val="00352ECF"/>
    <w:rsid w:val="0035359E"/>
    <w:rsid w:val="0035374F"/>
    <w:rsid w:val="003548E1"/>
    <w:rsid w:val="00354ED5"/>
    <w:rsid w:val="00355312"/>
    <w:rsid w:val="00356C13"/>
    <w:rsid w:val="00356EDD"/>
    <w:rsid w:val="003573D1"/>
    <w:rsid w:val="00357A3E"/>
    <w:rsid w:val="00362417"/>
    <w:rsid w:val="003642F8"/>
    <w:rsid w:val="00365392"/>
    <w:rsid w:val="00365C0E"/>
    <w:rsid w:val="003661DE"/>
    <w:rsid w:val="00371826"/>
    <w:rsid w:val="00373077"/>
    <w:rsid w:val="00373AAA"/>
    <w:rsid w:val="00373C5E"/>
    <w:rsid w:val="00373F36"/>
    <w:rsid w:val="00374495"/>
    <w:rsid w:val="0037635E"/>
    <w:rsid w:val="00376B67"/>
    <w:rsid w:val="003771DB"/>
    <w:rsid w:val="0038133D"/>
    <w:rsid w:val="0038186A"/>
    <w:rsid w:val="00381A2F"/>
    <w:rsid w:val="00381DCD"/>
    <w:rsid w:val="0038222C"/>
    <w:rsid w:val="00382B28"/>
    <w:rsid w:val="00383B0F"/>
    <w:rsid w:val="00384053"/>
    <w:rsid w:val="00385C5F"/>
    <w:rsid w:val="003862BA"/>
    <w:rsid w:val="003862F3"/>
    <w:rsid w:val="00386D30"/>
    <w:rsid w:val="003902DF"/>
    <w:rsid w:val="0039052A"/>
    <w:rsid w:val="00391AC0"/>
    <w:rsid w:val="00391F05"/>
    <w:rsid w:val="0039457B"/>
    <w:rsid w:val="003945AD"/>
    <w:rsid w:val="003947E8"/>
    <w:rsid w:val="003962AE"/>
    <w:rsid w:val="0039662F"/>
    <w:rsid w:val="00397934"/>
    <w:rsid w:val="003A0359"/>
    <w:rsid w:val="003A052F"/>
    <w:rsid w:val="003A0B2D"/>
    <w:rsid w:val="003A0D92"/>
    <w:rsid w:val="003A1222"/>
    <w:rsid w:val="003A2BA9"/>
    <w:rsid w:val="003A2C27"/>
    <w:rsid w:val="003A2E2E"/>
    <w:rsid w:val="003A31EF"/>
    <w:rsid w:val="003A3A9B"/>
    <w:rsid w:val="003A42E9"/>
    <w:rsid w:val="003A43CB"/>
    <w:rsid w:val="003A4B1F"/>
    <w:rsid w:val="003A57C2"/>
    <w:rsid w:val="003A63F3"/>
    <w:rsid w:val="003A72A5"/>
    <w:rsid w:val="003B2435"/>
    <w:rsid w:val="003B2910"/>
    <w:rsid w:val="003B2F94"/>
    <w:rsid w:val="003B4132"/>
    <w:rsid w:val="003B512D"/>
    <w:rsid w:val="003B6003"/>
    <w:rsid w:val="003B7066"/>
    <w:rsid w:val="003B7A57"/>
    <w:rsid w:val="003B7C07"/>
    <w:rsid w:val="003C0082"/>
    <w:rsid w:val="003C0682"/>
    <w:rsid w:val="003C1137"/>
    <w:rsid w:val="003C1B22"/>
    <w:rsid w:val="003C1D7E"/>
    <w:rsid w:val="003C1FAD"/>
    <w:rsid w:val="003C20F2"/>
    <w:rsid w:val="003C4A11"/>
    <w:rsid w:val="003C4AAD"/>
    <w:rsid w:val="003C4DFE"/>
    <w:rsid w:val="003C5F2E"/>
    <w:rsid w:val="003C6822"/>
    <w:rsid w:val="003D25C9"/>
    <w:rsid w:val="003D2652"/>
    <w:rsid w:val="003D27AB"/>
    <w:rsid w:val="003D30F5"/>
    <w:rsid w:val="003D344A"/>
    <w:rsid w:val="003D6190"/>
    <w:rsid w:val="003E40DA"/>
    <w:rsid w:val="003E527B"/>
    <w:rsid w:val="003E5CD6"/>
    <w:rsid w:val="003E5D5C"/>
    <w:rsid w:val="003F0176"/>
    <w:rsid w:val="003F1476"/>
    <w:rsid w:val="003F2D0B"/>
    <w:rsid w:val="003F2DA3"/>
    <w:rsid w:val="003F41F0"/>
    <w:rsid w:val="003F465D"/>
    <w:rsid w:val="003F6B7C"/>
    <w:rsid w:val="004000AE"/>
    <w:rsid w:val="00400CF2"/>
    <w:rsid w:val="004025A3"/>
    <w:rsid w:val="00404D9B"/>
    <w:rsid w:val="00405267"/>
    <w:rsid w:val="0040622B"/>
    <w:rsid w:val="004070F9"/>
    <w:rsid w:val="004074F4"/>
    <w:rsid w:val="00407A4D"/>
    <w:rsid w:val="00410952"/>
    <w:rsid w:val="004109B0"/>
    <w:rsid w:val="004121F4"/>
    <w:rsid w:val="00412830"/>
    <w:rsid w:val="00412E8F"/>
    <w:rsid w:val="004144FF"/>
    <w:rsid w:val="00414744"/>
    <w:rsid w:val="004154EB"/>
    <w:rsid w:val="00415589"/>
    <w:rsid w:val="004155CE"/>
    <w:rsid w:val="004161DA"/>
    <w:rsid w:val="00421862"/>
    <w:rsid w:val="00422DD7"/>
    <w:rsid w:val="00424322"/>
    <w:rsid w:val="004254DF"/>
    <w:rsid w:val="00427443"/>
    <w:rsid w:val="00430F29"/>
    <w:rsid w:val="00431078"/>
    <w:rsid w:val="004316C0"/>
    <w:rsid w:val="0043452A"/>
    <w:rsid w:val="00434E92"/>
    <w:rsid w:val="00434F5D"/>
    <w:rsid w:val="00435C9C"/>
    <w:rsid w:val="00436FA0"/>
    <w:rsid w:val="004378F9"/>
    <w:rsid w:val="00440D58"/>
    <w:rsid w:val="00440F1B"/>
    <w:rsid w:val="00442876"/>
    <w:rsid w:val="00442D3A"/>
    <w:rsid w:val="0044480C"/>
    <w:rsid w:val="004460B7"/>
    <w:rsid w:val="004506C7"/>
    <w:rsid w:val="00450898"/>
    <w:rsid w:val="00452A97"/>
    <w:rsid w:val="00452B44"/>
    <w:rsid w:val="00452E5B"/>
    <w:rsid w:val="004537CB"/>
    <w:rsid w:val="00453C20"/>
    <w:rsid w:val="004571DC"/>
    <w:rsid w:val="00460321"/>
    <w:rsid w:val="00460BD0"/>
    <w:rsid w:val="00464985"/>
    <w:rsid w:val="00464996"/>
    <w:rsid w:val="00464B27"/>
    <w:rsid w:val="004657E7"/>
    <w:rsid w:val="0046655D"/>
    <w:rsid w:val="00466C1D"/>
    <w:rsid w:val="004679EE"/>
    <w:rsid w:val="00467DD4"/>
    <w:rsid w:val="00471389"/>
    <w:rsid w:val="004741D6"/>
    <w:rsid w:val="004747D5"/>
    <w:rsid w:val="0047491F"/>
    <w:rsid w:val="00474BBE"/>
    <w:rsid w:val="00475215"/>
    <w:rsid w:val="00475D2E"/>
    <w:rsid w:val="00475EBA"/>
    <w:rsid w:val="0047705C"/>
    <w:rsid w:val="00477791"/>
    <w:rsid w:val="00477E98"/>
    <w:rsid w:val="00481FFF"/>
    <w:rsid w:val="00482116"/>
    <w:rsid w:val="00483DB7"/>
    <w:rsid w:val="004845FD"/>
    <w:rsid w:val="0048466D"/>
    <w:rsid w:val="004857C5"/>
    <w:rsid w:val="00485910"/>
    <w:rsid w:val="004861D3"/>
    <w:rsid w:val="004865B6"/>
    <w:rsid w:val="00487227"/>
    <w:rsid w:val="004879E8"/>
    <w:rsid w:val="00487A58"/>
    <w:rsid w:val="004907D9"/>
    <w:rsid w:val="004913BF"/>
    <w:rsid w:val="00492A1C"/>
    <w:rsid w:val="00492A57"/>
    <w:rsid w:val="004934D4"/>
    <w:rsid w:val="00493629"/>
    <w:rsid w:val="00493841"/>
    <w:rsid w:val="004942FD"/>
    <w:rsid w:val="00494762"/>
    <w:rsid w:val="004A230F"/>
    <w:rsid w:val="004A37F8"/>
    <w:rsid w:val="004A3947"/>
    <w:rsid w:val="004A45F1"/>
    <w:rsid w:val="004A5EA5"/>
    <w:rsid w:val="004A6630"/>
    <w:rsid w:val="004A7404"/>
    <w:rsid w:val="004A76B7"/>
    <w:rsid w:val="004A78E9"/>
    <w:rsid w:val="004B0DC9"/>
    <w:rsid w:val="004B1A17"/>
    <w:rsid w:val="004B22F4"/>
    <w:rsid w:val="004B294D"/>
    <w:rsid w:val="004B2BB9"/>
    <w:rsid w:val="004B2F2B"/>
    <w:rsid w:val="004B3551"/>
    <w:rsid w:val="004B712C"/>
    <w:rsid w:val="004B72D4"/>
    <w:rsid w:val="004C0748"/>
    <w:rsid w:val="004C2973"/>
    <w:rsid w:val="004C2E82"/>
    <w:rsid w:val="004C3723"/>
    <w:rsid w:val="004C407F"/>
    <w:rsid w:val="004C4307"/>
    <w:rsid w:val="004C4A07"/>
    <w:rsid w:val="004C5CF2"/>
    <w:rsid w:val="004C6E02"/>
    <w:rsid w:val="004C7935"/>
    <w:rsid w:val="004D1BD6"/>
    <w:rsid w:val="004D3068"/>
    <w:rsid w:val="004D3646"/>
    <w:rsid w:val="004D3AA0"/>
    <w:rsid w:val="004D4E17"/>
    <w:rsid w:val="004D51C5"/>
    <w:rsid w:val="004D532D"/>
    <w:rsid w:val="004D654C"/>
    <w:rsid w:val="004D7B7C"/>
    <w:rsid w:val="004D7C3D"/>
    <w:rsid w:val="004E595F"/>
    <w:rsid w:val="004E712B"/>
    <w:rsid w:val="004F01A6"/>
    <w:rsid w:val="004F16EF"/>
    <w:rsid w:val="004F1996"/>
    <w:rsid w:val="004F2B8C"/>
    <w:rsid w:val="004F3453"/>
    <w:rsid w:val="004F3AF0"/>
    <w:rsid w:val="004F5A40"/>
    <w:rsid w:val="004F61F9"/>
    <w:rsid w:val="004F6EDC"/>
    <w:rsid w:val="004F7915"/>
    <w:rsid w:val="00500AB6"/>
    <w:rsid w:val="005037CF"/>
    <w:rsid w:val="0050481E"/>
    <w:rsid w:val="00506618"/>
    <w:rsid w:val="0051173D"/>
    <w:rsid w:val="00511A20"/>
    <w:rsid w:val="00512EF5"/>
    <w:rsid w:val="00512F98"/>
    <w:rsid w:val="0051392F"/>
    <w:rsid w:val="005144F5"/>
    <w:rsid w:val="005159F3"/>
    <w:rsid w:val="00520F12"/>
    <w:rsid w:val="0052147F"/>
    <w:rsid w:val="00522294"/>
    <w:rsid w:val="00524239"/>
    <w:rsid w:val="00524739"/>
    <w:rsid w:val="005264CA"/>
    <w:rsid w:val="00533E90"/>
    <w:rsid w:val="00534754"/>
    <w:rsid w:val="00535DE9"/>
    <w:rsid w:val="00535E9A"/>
    <w:rsid w:val="00536263"/>
    <w:rsid w:val="00541B0E"/>
    <w:rsid w:val="005427A8"/>
    <w:rsid w:val="0054467D"/>
    <w:rsid w:val="00544838"/>
    <w:rsid w:val="00544BC7"/>
    <w:rsid w:val="00546F46"/>
    <w:rsid w:val="00547ACA"/>
    <w:rsid w:val="0055040E"/>
    <w:rsid w:val="00550F16"/>
    <w:rsid w:val="00554D62"/>
    <w:rsid w:val="005555C2"/>
    <w:rsid w:val="00555B8B"/>
    <w:rsid w:val="00557226"/>
    <w:rsid w:val="00557655"/>
    <w:rsid w:val="005576D8"/>
    <w:rsid w:val="005578C8"/>
    <w:rsid w:val="00557BAA"/>
    <w:rsid w:val="00560049"/>
    <w:rsid w:val="005608E8"/>
    <w:rsid w:val="00560E69"/>
    <w:rsid w:val="005614A2"/>
    <w:rsid w:val="005624EF"/>
    <w:rsid w:val="00563122"/>
    <w:rsid w:val="0056382E"/>
    <w:rsid w:val="005644CC"/>
    <w:rsid w:val="005647DC"/>
    <w:rsid w:val="005653F5"/>
    <w:rsid w:val="00565914"/>
    <w:rsid w:val="00565A85"/>
    <w:rsid w:val="00565C88"/>
    <w:rsid w:val="00566F42"/>
    <w:rsid w:val="00567C3E"/>
    <w:rsid w:val="00570763"/>
    <w:rsid w:val="00570E90"/>
    <w:rsid w:val="00571BC9"/>
    <w:rsid w:val="00573D58"/>
    <w:rsid w:val="00574566"/>
    <w:rsid w:val="00575846"/>
    <w:rsid w:val="00576944"/>
    <w:rsid w:val="00576A3E"/>
    <w:rsid w:val="00580997"/>
    <w:rsid w:val="00583950"/>
    <w:rsid w:val="00583EFB"/>
    <w:rsid w:val="0058433D"/>
    <w:rsid w:val="00584E49"/>
    <w:rsid w:val="00585FC6"/>
    <w:rsid w:val="00586E24"/>
    <w:rsid w:val="00586F00"/>
    <w:rsid w:val="00587A59"/>
    <w:rsid w:val="00590674"/>
    <w:rsid w:val="00590834"/>
    <w:rsid w:val="0059103C"/>
    <w:rsid w:val="00591C6B"/>
    <w:rsid w:val="00592C0C"/>
    <w:rsid w:val="0059315C"/>
    <w:rsid w:val="00593815"/>
    <w:rsid w:val="00593C82"/>
    <w:rsid w:val="005944E2"/>
    <w:rsid w:val="005955EE"/>
    <w:rsid w:val="0059670A"/>
    <w:rsid w:val="00596926"/>
    <w:rsid w:val="00597F83"/>
    <w:rsid w:val="005A0828"/>
    <w:rsid w:val="005A1318"/>
    <w:rsid w:val="005A13D1"/>
    <w:rsid w:val="005A1D7B"/>
    <w:rsid w:val="005A27FE"/>
    <w:rsid w:val="005A2ECE"/>
    <w:rsid w:val="005A3297"/>
    <w:rsid w:val="005A6B33"/>
    <w:rsid w:val="005B0101"/>
    <w:rsid w:val="005B297A"/>
    <w:rsid w:val="005B2B19"/>
    <w:rsid w:val="005B31E5"/>
    <w:rsid w:val="005B3A5F"/>
    <w:rsid w:val="005B3FDA"/>
    <w:rsid w:val="005B655F"/>
    <w:rsid w:val="005B69D2"/>
    <w:rsid w:val="005B7212"/>
    <w:rsid w:val="005B752E"/>
    <w:rsid w:val="005C1574"/>
    <w:rsid w:val="005C2729"/>
    <w:rsid w:val="005C5955"/>
    <w:rsid w:val="005C7057"/>
    <w:rsid w:val="005C7C4E"/>
    <w:rsid w:val="005D0F3F"/>
    <w:rsid w:val="005D299A"/>
    <w:rsid w:val="005D3659"/>
    <w:rsid w:val="005D4BD1"/>
    <w:rsid w:val="005D596C"/>
    <w:rsid w:val="005E0785"/>
    <w:rsid w:val="005E0E81"/>
    <w:rsid w:val="005E2131"/>
    <w:rsid w:val="005E2567"/>
    <w:rsid w:val="005E328F"/>
    <w:rsid w:val="005E3487"/>
    <w:rsid w:val="005E477B"/>
    <w:rsid w:val="005E6A85"/>
    <w:rsid w:val="005E74D4"/>
    <w:rsid w:val="005F3735"/>
    <w:rsid w:val="005F3DE6"/>
    <w:rsid w:val="005F699D"/>
    <w:rsid w:val="005F7F6A"/>
    <w:rsid w:val="00602FD0"/>
    <w:rsid w:val="00603612"/>
    <w:rsid w:val="00603BD7"/>
    <w:rsid w:val="0060578A"/>
    <w:rsid w:val="00605DB1"/>
    <w:rsid w:val="006069D2"/>
    <w:rsid w:val="00607247"/>
    <w:rsid w:val="0060793A"/>
    <w:rsid w:val="00607B53"/>
    <w:rsid w:val="006102A9"/>
    <w:rsid w:val="00612037"/>
    <w:rsid w:val="006140D5"/>
    <w:rsid w:val="0061451E"/>
    <w:rsid w:val="00615103"/>
    <w:rsid w:val="00615447"/>
    <w:rsid w:val="006166D8"/>
    <w:rsid w:val="00616F0B"/>
    <w:rsid w:val="0062007E"/>
    <w:rsid w:val="00620818"/>
    <w:rsid w:val="00622315"/>
    <w:rsid w:val="0062273C"/>
    <w:rsid w:val="0062289E"/>
    <w:rsid w:val="00623027"/>
    <w:rsid w:val="00624D8F"/>
    <w:rsid w:val="0062574F"/>
    <w:rsid w:val="006277D9"/>
    <w:rsid w:val="0063149C"/>
    <w:rsid w:val="006325B3"/>
    <w:rsid w:val="00632B86"/>
    <w:rsid w:val="00635435"/>
    <w:rsid w:val="0063579C"/>
    <w:rsid w:val="0063636C"/>
    <w:rsid w:val="006372AA"/>
    <w:rsid w:val="00637E71"/>
    <w:rsid w:val="00637E89"/>
    <w:rsid w:val="006407A6"/>
    <w:rsid w:val="00641CE8"/>
    <w:rsid w:val="00642CC6"/>
    <w:rsid w:val="0064333C"/>
    <w:rsid w:val="0064484F"/>
    <w:rsid w:val="0064492A"/>
    <w:rsid w:val="00646E53"/>
    <w:rsid w:val="00647973"/>
    <w:rsid w:val="00651AFF"/>
    <w:rsid w:val="00652064"/>
    <w:rsid w:val="006529E3"/>
    <w:rsid w:val="0065468D"/>
    <w:rsid w:val="006546AA"/>
    <w:rsid w:val="00655512"/>
    <w:rsid w:val="00655A89"/>
    <w:rsid w:val="006566A0"/>
    <w:rsid w:val="00656921"/>
    <w:rsid w:val="00656B65"/>
    <w:rsid w:val="00656EC6"/>
    <w:rsid w:val="006615BE"/>
    <w:rsid w:val="00661A84"/>
    <w:rsid w:val="00664F17"/>
    <w:rsid w:val="0066569D"/>
    <w:rsid w:val="00665E76"/>
    <w:rsid w:val="006669CD"/>
    <w:rsid w:val="00666BB7"/>
    <w:rsid w:val="006677C5"/>
    <w:rsid w:val="006679C9"/>
    <w:rsid w:val="006736FF"/>
    <w:rsid w:val="00677015"/>
    <w:rsid w:val="00677476"/>
    <w:rsid w:val="00677C18"/>
    <w:rsid w:val="00682872"/>
    <w:rsid w:val="00683560"/>
    <w:rsid w:val="0068525A"/>
    <w:rsid w:val="006856F1"/>
    <w:rsid w:val="00685BC7"/>
    <w:rsid w:val="00685ED5"/>
    <w:rsid w:val="00686800"/>
    <w:rsid w:val="00686DFE"/>
    <w:rsid w:val="00687380"/>
    <w:rsid w:val="00690D72"/>
    <w:rsid w:val="00690DEC"/>
    <w:rsid w:val="00691D15"/>
    <w:rsid w:val="006954F6"/>
    <w:rsid w:val="00695755"/>
    <w:rsid w:val="00697227"/>
    <w:rsid w:val="00697BA0"/>
    <w:rsid w:val="006A1524"/>
    <w:rsid w:val="006A162B"/>
    <w:rsid w:val="006A1864"/>
    <w:rsid w:val="006A18B9"/>
    <w:rsid w:val="006A41E3"/>
    <w:rsid w:val="006A646C"/>
    <w:rsid w:val="006A69E2"/>
    <w:rsid w:val="006A7754"/>
    <w:rsid w:val="006B00F0"/>
    <w:rsid w:val="006B131F"/>
    <w:rsid w:val="006B2306"/>
    <w:rsid w:val="006B2D4D"/>
    <w:rsid w:val="006B34DB"/>
    <w:rsid w:val="006B3798"/>
    <w:rsid w:val="006B4D26"/>
    <w:rsid w:val="006B66C6"/>
    <w:rsid w:val="006B7076"/>
    <w:rsid w:val="006B7D3D"/>
    <w:rsid w:val="006C07BF"/>
    <w:rsid w:val="006C0E1C"/>
    <w:rsid w:val="006C2B69"/>
    <w:rsid w:val="006C3198"/>
    <w:rsid w:val="006C3C84"/>
    <w:rsid w:val="006C43EE"/>
    <w:rsid w:val="006C4E8B"/>
    <w:rsid w:val="006C5F65"/>
    <w:rsid w:val="006C69EC"/>
    <w:rsid w:val="006D03B4"/>
    <w:rsid w:val="006D13CC"/>
    <w:rsid w:val="006D1D14"/>
    <w:rsid w:val="006D3E0A"/>
    <w:rsid w:val="006D3EF5"/>
    <w:rsid w:val="006D3F15"/>
    <w:rsid w:val="006D4616"/>
    <w:rsid w:val="006D4F7B"/>
    <w:rsid w:val="006D5ABD"/>
    <w:rsid w:val="006D5FDD"/>
    <w:rsid w:val="006D7001"/>
    <w:rsid w:val="006D7864"/>
    <w:rsid w:val="006E036D"/>
    <w:rsid w:val="006E0427"/>
    <w:rsid w:val="006E1655"/>
    <w:rsid w:val="006E2733"/>
    <w:rsid w:val="006E374C"/>
    <w:rsid w:val="006E534B"/>
    <w:rsid w:val="006E537B"/>
    <w:rsid w:val="006E7BD2"/>
    <w:rsid w:val="006F21E5"/>
    <w:rsid w:val="006F45FF"/>
    <w:rsid w:val="006F462E"/>
    <w:rsid w:val="006F4A33"/>
    <w:rsid w:val="006F5AB0"/>
    <w:rsid w:val="006F7DEA"/>
    <w:rsid w:val="00701001"/>
    <w:rsid w:val="007024E4"/>
    <w:rsid w:val="00702EA9"/>
    <w:rsid w:val="00703200"/>
    <w:rsid w:val="00704D02"/>
    <w:rsid w:val="0070704E"/>
    <w:rsid w:val="00710790"/>
    <w:rsid w:val="00712147"/>
    <w:rsid w:val="00713182"/>
    <w:rsid w:val="00713A1A"/>
    <w:rsid w:val="007141E7"/>
    <w:rsid w:val="007151C2"/>
    <w:rsid w:val="00715492"/>
    <w:rsid w:val="0071578D"/>
    <w:rsid w:val="00715E6C"/>
    <w:rsid w:val="0071645E"/>
    <w:rsid w:val="00717135"/>
    <w:rsid w:val="00717C6B"/>
    <w:rsid w:val="00721081"/>
    <w:rsid w:val="007212F1"/>
    <w:rsid w:val="00724F4A"/>
    <w:rsid w:val="00725D32"/>
    <w:rsid w:val="007301CD"/>
    <w:rsid w:val="00731A95"/>
    <w:rsid w:val="00731EE8"/>
    <w:rsid w:val="007362C7"/>
    <w:rsid w:val="0073637F"/>
    <w:rsid w:val="00737D53"/>
    <w:rsid w:val="00741A64"/>
    <w:rsid w:val="00742955"/>
    <w:rsid w:val="0074318A"/>
    <w:rsid w:val="00743A71"/>
    <w:rsid w:val="00745107"/>
    <w:rsid w:val="00750162"/>
    <w:rsid w:val="00751709"/>
    <w:rsid w:val="00752645"/>
    <w:rsid w:val="00757BE4"/>
    <w:rsid w:val="00761060"/>
    <w:rsid w:val="007635C8"/>
    <w:rsid w:val="00765E73"/>
    <w:rsid w:val="00766F75"/>
    <w:rsid w:val="00767A70"/>
    <w:rsid w:val="0077261B"/>
    <w:rsid w:val="00773AF4"/>
    <w:rsid w:val="00774243"/>
    <w:rsid w:val="0077502B"/>
    <w:rsid w:val="0078029B"/>
    <w:rsid w:val="00781EEE"/>
    <w:rsid w:val="00782910"/>
    <w:rsid w:val="007840F9"/>
    <w:rsid w:val="00784122"/>
    <w:rsid w:val="007843EF"/>
    <w:rsid w:val="007850AE"/>
    <w:rsid w:val="00785C15"/>
    <w:rsid w:val="00785DB1"/>
    <w:rsid w:val="0078731C"/>
    <w:rsid w:val="00791CED"/>
    <w:rsid w:val="00792F17"/>
    <w:rsid w:val="00793D75"/>
    <w:rsid w:val="0079592A"/>
    <w:rsid w:val="00795962"/>
    <w:rsid w:val="007A0BBA"/>
    <w:rsid w:val="007A3780"/>
    <w:rsid w:val="007A385B"/>
    <w:rsid w:val="007A3E2A"/>
    <w:rsid w:val="007A4D5A"/>
    <w:rsid w:val="007A4EC9"/>
    <w:rsid w:val="007A6B5E"/>
    <w:rsid w:val="007A749C"/>
    <w:rsid w:val="007A7DE8"/>
    <w:rsid w:val="007A7E8E"/>
    <w:rsid w:val="007B0A5C"/>
    <w:rsid w:val="007B16A5"/>
    <w:rsid w:val="007B17E7"/>
    <w:rsid w:val="007B2C2C"/>
    <w:rsid w:val="007B4C3F"/>
    <w:rsid w:val="007B540E"/>
    <w:rsid w:val="007B715B"/>
    <w:rsid w:val="007B71A1"/>
    <w:rsid w:val="007B744F"/>
    <w:rsid w:val="007C172A"/>
    <w:rsid w:val="007C36A7"/>
    <w:rsid w:val="007C36AE"/>
    <w:rsid w:val="007C525C"/>
    <w:rsid w:val="007C52C4"/>
    <w:rsid w:val="007C54CE"/>
    <w:rsid w:val="007D1F44"/>
    <w:rsid w:val="007D3000"/>
    <w:rsid w:val="007D3C41"/>
    <w:rsid w:val="007D3DC6"/>
    <w:rsid w:val="007D4227"/>
    <w:rsid w:val="007D4338"/>
    <w:rsid w:val="007D516C"/>
    <w:rsid w:val="007D5A21"/>
    <w:rsid w:val="007D6655"/>
    <w:rsid w:val="007D76F2"/>
    <w:rsid w:val="007E0B19"/>
    <w:rsid w:val="007E12FA"/>
    <w:rsid w:val="007E14E0"/>
    <w:rsid w:val="007E2E80"/>
    <w:rsid w:val="007E3D3D"/>
    <w:rsid w:val="007E5CB8"/>
    <w:rsid w:val="007E6DDD"/>
    <w:rsid w:val="007E6DF3"/>
    <w:rsid w:val="007E7B5B"/>
    <w:rsid w:val="007F050D"/>
    <w:rsid w:val="007F0F99"/>
    <w:rsid w:val="007F3ADA"/>
    <w:rsid w:val="007F3FF8"/>
    <w:rsid w:val="007F41A5"/>
    <w:rsid w:val="007F5F86"/>
    <w:rsid w:val="007F6458"/>
    <w:rsid w:val="007F6596"/>
    <w:rsid w:val="007F7FCD"/>
    <w:rsid w:val="008008E7"/>
    <w:rsid w:val="00800C0E"/>
    <w:rsid w:val="00802003"/>
    <w:rsid w:val="0080309C"/>
    <w:rsid w:val="00803242"/>
    <w:rsid w:val="00803886"/>
    <w:rsid w:val="008044A4"/>
    <w:rsid w:val="00804D09"/>
    <w:rsid w:val="008071D4"/>
    <w:rsid w:val="008113B7"/>
    <w:rsid w:val="00811CC7"/>
    <w:rsid w:val="00812C2C"/>
    <w:rsid w:val="00814269"/>
    <w:rsid w:val="00816131"/>
    <w:rsid w:val="00816D5A"/>
    <w:rsid w:val="00824394"/>
    <w:rsid w:val="00826915"/>
    <w:rsid w:val="00827434"/>
    <w:rsid w:val="0083089A"/>
    <w:rsid w:val="0083160A"/>
    <w:rsid w:val="00833AC8"/>
    <w:rsid w:val="008340E2"/>
    <w:rsid w:val="00834C93"/>
    <w:rsid w:val="0083589A"/>
    <w:rsid w:val="00835D80"/>
    <w:rsid w:val="008416A0"/>
    <w:rsid w:val="0084267E"/>
    <w:rsid w:val="0084299D"/>
    <w:rsid w:val="00842AC1"/>
    <w:rsid w:val="00842F96"/>
    <w:rsid w:val="008443AA"/>
    <w:rsid w:val="00844645"/>
    <w:rsid w:val="00846D68"/>
    <w:rsid w:val="008510DA"/>
    <w:rsid w:val="008518AD"/>
    <w:rsid w:val="0085228A"/>
    <w:rsid w:val="0085303E"/>
    <w:rsid w:val="00853B27"/>
    <w:rsid w:val="00860134"/>
    <w:rsid w:val="0086130E"/>
    <w:rsid w:val="008624BC"/>
    <w:rsid w:val="008629E6"/>
    <w:rsid w:val="00862F6B"/>
    <w:rsid w:val="00865384"/>
    <w:rsid w:val="00867F44"/>
    <w:rsid w:val="00870A85"/>
    <w:rsid w:val="00870B02"/>
    <w:rsid w:val="008714F9"/>
    <w:rsid w:val="0087258C"/>
    <w:rsid w:val="008725F0"/>
    <w:rsid w:val="008746C5"/>
    <w:rsid w:val="00874D89"/>
    <w:rsid w:val="008751D2"/>
    <w:rsid w:val="00875BAC"/>
    <w:rsid w:val="008761E7"/>
    <w:rsid w:val="00877023"/>
    <w:rsid w:val="0087702F"/>
    <w:rsid w:val="00881175"/>
    <w:rsid w:val="008822E7"/>
    <w:rsid w:val="00882581"/>
    <w:rsid w:val="0088605A"/>
    <w:rsid w:val="00886994"/>
    <w:rsid w:val="008870DD"/>
    <w:rsid w:val="00887A31"/>
    <w:rsid w:val="00887D83"/>
    <w:rsid w:val="0089036C"/>
    <w:rsid w:val="00890447"/>
    <w:rsid w:val="0089356E"/>
    <w:rsid w:val="00893629"/>
    <w:rsid w:val="00895203"/>
    <w:rsid w:val="00895B84"/>
    <w:rsid w:val="00896149"/>
    <w:rsid w:val="00896A68"/>
    <w:rsid w:val="008A0711"/>
    <w:rsid w:val="008A0BD2"/>
    <w:rsid w:val="008A1977"/>
    <w:rsid w:val="008A2073"/>
    <w:rsid w:val="008A2EAA"/>
    <w:rsid w:val="008A387E"/>
    <w:rsid w:val="008A3AE4"/>
    <w:rsid w:val="008A3BE0"/>
    <w:rsid w:val="008A3ECC"/>
    <w:rsid w:val="008A55BE"/>
    <w:rsid w:val="008A5660"/>
    <w:rsid w:val="008A6F26"/>
    <w:rsid w:val="008B0722"/>
    <w:rsid w:val="008B2CD5"/>
    <w:rsid w:val="008B30D1"/>
    <w:rsid w:val="008B3DFC"/>
    <w:rsid w:val="008B4F17"/>
    <w:rsid w:val="008B6001"/>
    <w:rsid w:val="008B668C"/>
    <w:rsid w:val="008B70C3"/>
    <w:rsid w:val="008B7293"/>
    <w:rsid w:val="008C035E"/>
    <w:rsid w:val="008C0ED5"/>
    <w:rsid w:val="008C17AE"/>
    <w:rsid w:val="008C2056"/>
    <w:rsid w:val="008C2236"/>
    <w:rsid w:val="008C26D3"/>
    <w:rsid w:val="008C27B3"/>
    <w:rsid w:val="008C350B"/>
    <w:rsid w:val="008C4CA2"/>
    <w:rsid w:val="008C4DC5"/>
    <w:rsid w:val="008C5467"/>
    <w:rsid w:val="008C71AE"/>
    <w:rsid w:val="008C775A"/>
    <w:rsid w:val="008C7B98"/>
    <w:rsid w:val="008D00AC"/>
    <w:rsid w:val="008D2F9C"/>
    <w:rsid w:val="008D3AC0"/>
    <w:rsid w:val="008D4640"/>
    <w:rsid w:val="008D5792"/>
    <w:rsid w:val="008D5F45"/>
    <w:rsid w:val="008D6DBC"/>
    <w:rsid w:val="008D6F88"/>
    <w:rsid w:val="008D712D"/>
    <w:rsid w:val="008D7764"/>
    <w:rsid w:val="008E2871"/>
    <w:rsid w:val="008E2892"/>
    <w:rsid w:val="008E39DC"/>
    <w:rsid w:val="008E6CCA"/>
    <w:rsid w:val="008E76AA"/>
    <w:rsid w:val="008E79AF"/>
    <w:rsid w:val="008F06C7"/>
    <w:rsid w:val="008F1127"/>
    <w:rsid w:val="008F1E47"/>
    <w:rsid w:val="008F1F1D"/>
    <w:rsid w:val="008F338E"/>
    <w:rsid w:val="008F37B0"/>
    <w:rsid w:val="008F523C"/>
    <w:rsid w:val="008F642D"/>
    <w:rsid w:val="00903AD3"/>
    <w:rsid w:val="00903C05"/>
    <w:rsid w:val="00903EA4"/>
    <w:rsid w:val="009040C4"/>
    <w:rsid w:val="00904C4A"/>
    <w:rsid w:val="00905D28"/>
    <w:rsid w:val="00905D45"/>
    <w:rsid w:val="00910644"/>
    <w:rsid w:val="00911CBF"/>
    <w:rsid w:val="00912C42"/>
    <w:rsid w:val="00912D7E"/>
    <w:rsid w:val="0091391B"/>
    <w:rsid w:val="00913E89"/>
    <w:rsid w:val="00914A88"/>
    <w:rsid w:val="00915A03"/>
    <w:rsid w:val="0091750A"/>
    <w:rsid w:val="0092029A"/>
    <w:rsid w:val="00920B1E"/>
    <w:rsid w:val="009217F2"/>
    <w:rsid w:val="00921CDB"/>
    <w:rsid w:val="00922598"/>
    <w:rsid w:val="0092420D"/>
    <w:rsid w:val="00924413"/>
    <w:rsid w:val="0092449F"/>
    <w:rsid w:val="00924B0A"/>
    <w:rsid w:val="00925281"/>
    <w:rsid w:val="00926358"/>
    <w:rsid w:val="009268BD"/>
    <w:rsid w:val="00926E73"/>
    <w:rsid w:val="00927F0A"/>
    <w:rsid w:val="00930254"/>
    <w:rsid w:val="009328F2"/>
    <w:rsid w:val="009334D5"/>
    <w:rsid w:val="00933951"/>
    <w:rsid w:val="00934D0A"/>
    <w:rsid w:val="0093592C"/>
    <w:rsid w:val="0093642D"/>
    <w:rsid w:val="009377E7"/>
    <w:rsid w:val="00940EC5"/>
    <w:rsid w:val="00941D40"/>
    <w:rsid w:val="009420C3"/>
    <w:rsid w:val="00943CE5"/>
    <w:rsid w:val="00944277"/>
    <w:rsid w:val="00944FE6"/>
    <w:rsid w:val="0094644E"/>
    <w:rsid w:val="00947549"/>
    <w:rsid w:val="0095044A"/>
    <w:rsid w:val="00950F20"/>
    <w:rsid w:val="009510C0"/>
    <w:rsid w:val="009510E5"/>
    <w:rsid w:val="00951563"/>
    <w:rsid w:val="00952C56"/>
    <w:rsid w:val="00960197"/>
    <w:rsid w:val="00961BA9"/>
    <w:rsid w:val="00962270"/>
    <w:rsid w:val="00962AA5"/>
    <w:rsid w:val="00964935"/>
    <w:rsid w:val="00964ECA"/>
    <w:rsid w:val="009651D5"/>
    <w:rsid w:val="00965B4C"/>
    <w:rsid w:val="00966429"/>
    <w:rsid w:val="00966F93"/>
    <w:rsid w:val="0096748D"/>
    <w:rsid w:val="009674DF"/>
    <w:rsid w:val="009675A5"/>
    <w:rsid w:val="00967A42"/>
    <w:rsid w:val="00967FB9"/>
    <w:rsid w:val="009718AF"/>
    <w:rsid w:val="009720D3"/>
    <w:rsid w:val="00975B25"/>
    <w:rsid w:val="00980662"/>
    <w:rsid w:val="009816E6"/>
    <w:rsid w:val="0098185A"/>
    <w:rsid w:val="00981AD5"/>
    <w:rsid w:val="00981B54"/>
    <w:rsid w:val="00982F9C"/>
    <w:rsid w:val="009855E5"/>
    <w:rsid w:val="00986394"/>
    <w:rsid w:val="0098649A"/>
    <w:rsid w:val="0099006D"/>
    <w:rsid w:val="00990FB0"/>
    <w:rsid w:val="009918DA"/>
    <w:rsid w:val="00991A65"/>
    <w:rsid w:val="00995DC2"/>
    <w:rsid w:val="009A0113"/>
    <w:rsid w:val="009A143C"/>
    <w:rsid w:val="009A251F"/>
    <w:rsid w:val="009A290F"/>
    <w:rsid w:val="009A31E2"/>
    <w:rsid w:val="009A57CF"/>
    <w:rsid w:val="009A6C17"/>
    <w:rsid w:val="009A6EE7"/>
    <w:rsid w:val="009A6F90"/>
    <w:rsid w:val="009A7D1C"/>
    <w:rsid w:val="009B061C"/>
    <w:rsid w:val="009B2CF3"/>
    <w:rsid w:val="009B3369"/>
    <w:rsid w:val="009B4095"/>
    <w:rsid w:val="009B423D"/>
    <w:rsid w:val="009B48C6"/>
    <w:rsid w:val="009B5243"/>
    <w:rsid w:val="009B5DC3"/>
    <w:rsid w:val="009B6E42"/>
    <w:rsid w:val="009B768A"/>
    <w:rsid w:val="009C07DB"/>
    <w:rsid w:val="009C1385"/>
    <w:rsid w:val="009C157D"/>
    <w:rsid w:val="009C1739"/>
    <w:rsid w:val="009C3FB2"/>
    <w:rsid w:val="009C403F"/>
    <w:rsid w:val="009C5514"/>
    <w:rsid w:val="009C6566"/>
    <w:rsid w:val="009C68A3"/>
    <w:rsid w:val="009C6CF4"/>
    <w:rsid w:val="009D03E3"/>
    <w:rsid w:val="009D1A29"/>
    <w:rsid w:val="009D292A"/>
    <w:rsid w:val="009D421A"/>
    <w:rsid w:val="009D57A2"/>
    <w:rsid w:val="009D6F5C"/>
    <w:rsid w:val="009E0C72"/>
    <w:rsid w:val="009E34B8"/>
    <w:rsid w:val="009E5A8F"/>
    <w:rsid w:val="009F05DD"/>
    <w:rsid w:val="009F155E"/>
    <w:rsid w:val="009F1661"/>
    <w:rsid w:val="009F5077"/>
    <w:rsid w:val="009F5C1A"/>
    <w:rsid w:val="009F6F72"/>
    <w:rsid w:val="00A01B1C"/>
    <w:rsid w:val="00A01C88"/>
    <w:rsid w:val="00A0504A"/>
    <w:rsid w:val="00A0533B"/>
    <w:rsid w:val="00A06CC2"/>
    <w:rsid w:val="00A07F5D"/>
    <w:rsid w:val="00A10265"/>
    <w:rsid w:val="00A10CD5"/>
    <w:rsid w:val="00A11287"/>
    <w:rsid w:val="00A11D4A"/>
    <w:rsid w:val="00A128C8"/>
    <w:rsid w:val="00A1323A"/>
    <w:rsid w:val="00A141A3"/>
    <w:rsid w:val="00A152E7"/>
    <w:rsid w:val="00A15BE1"/>
    <w:rsid w:val="00A1607D"/>
    <w:rsid w:val="00A168E9"/>
    <w:rsid w:val="00A178F6"/>
    <w:rsid w:val="00A23DD6"/>
    <w:rsid w:val="00A242FA"/>
    <w:rsid w:val="00A25C18"/>
    <w:rsid w:val="00A262A4"/>
    <w:rsid w:val="00A26979"/>
    <w:rsid w:val="00A3084F"/>
    <w:rsid w:val="00A3163E"/>
    <w:rsid w:val="00A33AAB"/>
    <w:rsid w:val="00A33B20"/>
    <w:rsid w:val="00A33BEA"/>
    <w:rsid w:val="00A34F61"/>
    <w:rsid w:val="00A365F9"/>
    <w:rsid w:val="00A36869"/>
    <w:rsid w:val="00A37B49"/>
    <w:rsid w:val="00A37C98"/>
    <w:rsid w:val="00A4186E"/>
    <w:rsid w:val="00A41AB5"/>
    <w:rsid w:val="00A426AF"/>
    <w:rsid w:val="00A429E9"/>
    <w:rsid w:val="00A42B1A"/>
    <w:rsid w:val="00A4502C"/>
    <w:rsid w:val="00A452E2"/>
    <w:rsid w:val="00A46483"/>
    <w:rsid w:val="00A46A02"/>
    <w:rsid w:val="00A500E9"/>
    <w:rsid w:val="00A544AE"/>
    <w:rsid w:val="00A5592C"/>
    <w:rsid w:val="00A5753A"/>
    <w:rsid w:val="00A578FA"/>
    <w:rsid w:val="00A57DDE"/>
    <w:rsid w:val="00A60165"/>
    <w:rsid w:val="00A6192B"/>
    <w:rsid w:val="00A622E2"/>
    <w:rsid w:val="00A6419F"/>
    <w:rsid w:val="00A65FF9"/>
    <w:rsid w:val="00A66187"/>
    <w:rsid w:val="00A667F9"/>
    <w:rsid w:val="00A7038E"/>
    <w:rsid w:val="00A72BDF"/>
    <w:rsid w:val="00A72D3C"/>
    <w:rsid w:val="00A7351C"/>
    <w:rsid w:val="00A7362A"/>
    <w:rsid w:val="00A73F36"/>
    <w:rsid w:val="00A7498E"/>
    <w:rsid w:val="00A74C27"/>
    <w:rsid w:val="00A74FC7"/>
    <w:rsid w:val="00A7621C"/>
    <w:rsid w:val="00A770F7"/>
    <w:rsid w:val="00A812A1"/>
    <w:rsid w:val="00A83C75"/>
    <w:rsid w:val="00A84D99"/>
    <w:rsid w:val="00A85257"/>
    <w:rsid w:val="00A87822"/>
    <w:rsid w:val="00A8790D"/>
    <w:rsid w:val="00A91A44"/>
    <w:rsid w:val="00A91E3A"/>
    <w:rsid w:val="00A94E54"/>
    <w:rsid w:val="00A965B3"/>
    <w:rsid w:val="00A976DC"/>
    <w:rsid w:val="00AA096D"/>
    <w:rsid w:val="00AA187F"/>
    <w:rsid w:val="00AA567A"/>
    <w:rsid w:val="00AA686B"/>
    <w:rsid w:val="00AB118A"/>
    <w:rsid w:val="00AB4296"/>
    <w:rsid w:val="00AB53F9"/>
    <w:rsid w:val="00AB61A4"/>
    <w:rsid w:val="00AB6725"/>
    <w:rsid w:val="00AC07F2"/>
    <w:rsid w:val="00AC192C"/>
    <w:rsid w:val="00AC6BC9"/>
    <w:rsid w:val="00AC7A1F"/>
    <w:rsid w:val="00AD014C"/>
    <w:rsid w:val="00AD07E5"/>
    <w:rsid w:val="00AD6134"/>
    <w:rsid w:val="00AD6138"/>
    <w:rsid w:val="00AD695D"/>
    <w:rsid w:val="00AD696E"/>
    <w:rsid w:val="00AD6DC3"/>
    <w:rsid w:val="00AE14E8"/>
    <w:rsid w:val="00AE1510"/>
    <w:rsid w:val="00AE2E69"/>
    <w:rsid w:val="00AE35E9"/>
    <w:rsid w:val="00AE4C06"/>
    <w:rsid w:val="00AE4D7C"/>
    <w:rsid w:val="00AF1F92"/>
    <w:rsid w:val="00AF3A84"/>
    <w:rsid w:val="00AF3F92"/>
    <w:rsid w:val="00AF4225"/>
    <w:rsid w:val="00AF5533"/>
    <w:rsid w:val="00AF65B0"/>
    <w:rsid w:val="00B03D7C"/>
    <w:rsid w:val="00B0482E"/>
    <w:rsid w:val="00B04D4F"/>
    <w:rsid w:val="00B04EBD"/>
    <w:rsid w:val="00B05520"/>
    <w:rsid w:val="00B07422"/>
    <w:rsid w:val="00B07B33"/>
    <w:rsid w:val="00B10B69"/>
    <w:rsid w:val="00B12432"/>
    <w:rsid w:val="00B12F96"/>
    <w:rsid w:val="00B14B30"/>
    <w:rsid w:val="00B14E95"/>
    <w:rsid w:val="00B1523B"/>
    <w:rsid w:val="00B155E0"/>
    <w:rsid w:val="00B20AF5"/>
    <w:rsid w:val="00B211BD"/>
    <w:rsid w:val="00B2161A"/>
    <w:rsid w:val="00B21B99"/>
    <w:rsid w:val="00B24038"/>
    <w:rsid w:val="00B25745"/>
    <w:rsid w:val="00B259D8"/>
    <w:rsid w:val="00B26E9E"/>
    <w:rsid w:val="00B273ED"/>
    <w:rsid w:val="00B279C6"/>
    <w:rsid w:val="00B27E87"/>
    <w:rsid w:val="00B302B2"/>
    <w:rsid w:val="00B30590"/>
    <w:rsid w:val="00B31220"/>
    <w:rsid w:val="00B32AA0"/>
    <w:rsid w:val="00B32BDB"/>
    <w:rsid w:val="00B33505"/>
    <w:rsid w:val="00B344C2"/>
    <w:rsid w:val="00B3457B"/>
    <w:rsid w:val="00B348F8"/>
    <w:rsid w:val="00B40FC0"/>
    <w:rsid w:val="00B41473"/>
    <w:rsid w:val="00B41DE4"/>
    <w:rsid w:val="00B41EE6"/>
    <w:rsid w:val="00B42A16"/>
    <w:rsid w:val="00B42C4D"/>
    <w:rsid w:val="00B44209"/>
    <w:rsid w:val="00B44338"/>
    <w:rsid w:val="00B46888"/>
    <w:rsid w:val="00B46A88"/>
    <w:rsid w:val="00B471E7"/>
    <w:rsid w:val="00B4735F"/>
    <w:rsid w:val="00B478FF"/>
    <w:rsid w:val="00B514FF"/>
    <w:rsid w:val="00B526B1"/>
    <w:rsid w:val="00B52C1D"/>
    <w:rsid w:val="00B53528"/>
    <w:rsid w:val="00B55725"/>
    <w:rsid w:val="00B56631"/>
    <w:rsid w:val="00B56EBC"/>
    <w:rsid w:val="00B57375"/>
    <w:rsid w:val="00B57E4E"/>
    <w:rsid w:val="00B60B09"/>
    <w:rsid w:val="00B630AC"/>
    <w:rsid w:val="00B63298"/>
    <w:rsid w:val="00B632FB"/>
    <w:rsid w:val="00B64395"/>
    <w:rsid w:val="00B6501C"/>
    <w:rsid w:val="00B650FF"/>
    <w:rsid w:val="00B655DC"/>
    <w:rsid w:val="00B66E57"/>
    <w:rsid w:val="00B7078D"/>
    <w:rsid w:val="00B70B55"/>
    <w:rsid w:val="00B71150"/>
    <w:rsid w:val="00B71499"/>
    <w:rsid w:val="00B71B60"/>
    <w:rsid w:val="00B71BAC"/>
    <w:rsid w:val="00B71BDF"/>
    <w:rsid w:val="00B73000"/>
    <w:rsid w:val="00B741EC"/>
    <w:rsid w:val="00B74D40"/>
    <w:rsid w:val="00B75257"/>
    <w:rsid w:val="00B80784"/>
    <w:rsid w:val="00B81D09"/>
    <w:rsid w:val="00B82853"/>
    <w:rsid w:val="00B82EDC"/>
    <w:rsid w:val="00B852F3"/>
    <w:rsid w:val="00B86326"/>
    <w:rsid w:val="00B86332"/>
    <w:rsid w:val="00B86408"/>
    <w:rsid w:val="00B86A7A"/>
    <w:rsid w:val="00B86EFC"/>
    <w:rsid w:val="00B87D16"/>
    <w:rsid w:val="00B915CC"/>
    <w:rsid w:val="00B9500B"/>
    <w:rsid w:val="00B967D2"/>
    <w:rsid w:val="00B9682B"/>
    <w:rsid w:val="00B974E0"/>
    <w:rsid w:val="00BA1F6C"/>
    <w:rsid w:val="00BA1F71"/>
    <w:rsid w:val="00BA21E7"/>
    <w:rsid w:val="00BA2366"/>
    <w:rsid w:val="00BA262C"/>
    <w:rsid w:val="00BA38C2"/>
    <w:rsid w:val="00BA3B8E"/>
    <w:rsid w:val="00BA41FA"/>
    <w:rsid w:val="00BA455E"/>
    <w:rsid w:val="00BA5A74"/>
    <w:rsid w:val="00BA7CF2"/>
    <w:rsid w:val="00BA7F53"/>
    <w:rsid w:val="00BB0013"/>
    <w:rsid w:val="00BB03C0"/>
    <w:rsid w:val="00BB0AA7"/>
    <w:rsid w:val="00BB0D54"/>
    <w:rsid w:val="00BB5971"/>
    <w:rsid w:val="00BB5C4F"/>
    <w:rsid w:val="00BC01CD"/>
    <w:rsid w:val="00BC0CF8"/>
    <w:rsid w:val="00BC0E60"/>
    <w:rsid w:val="00BC2375"/>
    <w:rsid w:val="00BC2B83"/>
    <w:rsid w:val="00BC2F1F"/>
    <w:rsid w:val="00BC30AD"/>
    <w:rsid w:val="00BC3E1F"/>
    <w:rsid w:val="00BC6752"/>
    <w:rsid w:val="00BC743F"/>
    <w:rsid w:val="00BD2BC2"/>
    <w:rsid w:val="00BD4078"/>
    <w:rsid w:val="00BD4EB8"/>
    <w:rsid w:val="00BD5F32"/>
    <w:rsid w:val="00BD5FA0"/>
    <w:rsid w:val="00BD7BD6"/>
    <w:rsid w:val="00BD7E8D"/>
    <w:rsid w:val="00BD7F15"/>
    <w:rsid w:val="00BE028F"/>
    <w:rsid w:val="00BE036C"/>
    <w:rsid w:val="00BE0E91"/>
    <w:rsid w:val="00BE6D88"/>
    <w:rsid w:val="00BF42A8"/>
    <w:rsid w:val="00BF4DF7"/>
    <w:rsid w:val="00BF52A0"/>
    <w:rsid w:val="00BF6E80"/>
    <w:rsid w:val="00BF7BC8"/>
    <w:rsid w:val="00C00305"/>
    <w:rsid w:val="00C015D4"/>
    <w:rsid w:val="00C01D6A"/>
    <w:rsid w:val="00C02189"/>
    <w:rsid w:val="00C0252F"/>
    <w:rsid w:val="00C07B36"/>
    <w:rsid w:val="00C07CE9"/>
    <w:rsid w:val="00C10555"/>
    <w:rsid w:val="00C10DA5"/>
    <w:rsid w:val="00C1311A"/>
    <w:rsid w:val="00C13E64"/>
    <w:rsid w:val="00C13F59"/>
    <w:rsid w:val="00C1417F"/>
    <w:rsid w:val="00C141FF"/>
    <w:rsid w:val="00C14355"/>
    <w:rsid w:val="00C144BD"/>
    <w:rsid w:val="00C1578E"/>
    <w:rsid w:val="00C16D83"/>
    <w:rsid w:val="00C21127"/>
    <w:rsid w:val="00C214EF"/>
    <w:rsid w:val="00C21ECD"/>
    <w:rsid w:val="00C2275A"/>
    <w:rsid w:val="00C238D9"/>
    <w:rsid w:val="00C23DA0"/>
    <w:rsid w:val="00C24995"/>
    <w:rsid w:val="00C2589C"/>
    <w:rsid w:val="00C26673"/>
    <w:rsid w:val="00C27A66"/>
    <w:rsid w:val="00C27D5A"/>
    <w:rsid w:val="00C31863"/>
    <w:rsid w:val="00C31EED"/>
    <w:rsid w:val="00C33195"/>
    <w:rsid w:val="00C331ED"/>
    <w:rsid w:val="00C332FF"/>
    <w:rsid w:val="00C34355"/>
    <w:rsid w:val="00C349BF"/>
    <w:rsid w:val="00C365FA"/>
    <w:rsid w:val="00C36678"/>
    <w:rsid w:val="00C36B6A"/>
    <w:rsid w:val="00C370B9"/>
    <w:rsid w:val="00C3747A"/>
    <w:rsid w:val="00C415EA"/>
    <w:rsid w:val="00C416D0"/>
    <w:rsid w:val="00C41773"/>
    <w:rsid w:val="00C41D3E"/>
    <w:rsid w:val="00C42BAC"/>
    <w:rsid w:val="00C44154"/>
    <w:rsid w:val="00C45B91"/>
    <w:rsid w:val="00C45C67"/>
    <w:rsid w:val="00C45DD9"/>
    <w:rsid w:val="00C51766"/>
    <w:rsid w:val="00C51D2D"/>
    <w:rsid w:val="00C52EFD"/>
    <w:rsid w:val="00C53416"/>
    <w:rsid w:val="00C561F4"/>
    <w:rsid w:val="00C61BF8"/>
    <w:rsid w:val="00C61D1E"/>
    <w:rsid w:val="00C62DE2"/>
    <w:rsid w:val="00C65F67"/>
    <w:rsid w:val="00C6616E"/>
    <w:rsid w:val="00C671EB"/>
    <w:rsid w:val="00C672B1"/>
    <w:rsid w:val="00C70109"/>
    <w:rsid w:val="00C706D1"/>
    <w:rsid w:val="00C73C4C"/>
    <w:rsid w:val="00C74C59"/>
    <w:rsid w:val="00C7501E"/>
    <w:rsid w:val="00C75581"/>
    <w:rsid w:val="00C75F92"/>
    <w:rsid w:val="00C7742B"/>
    <w:rsid w:val="00C777C7"/>
    <w:rsid w:val="00C80BD7"/>
    <w:rsid w:val="00C81065"/>
    <w:rsid w:val="00C82E9C"/>
    <w:rsid w:val="00C83E7D"/>
    <w:rsid w:val="00C84347"/>
    <w:rsid w:val="00C8590C"/>
    <w:rsid w:val="00C87A25"/>
    <w:rsid w:val="00C90433"/>
    <w:rsid w:val="00C91DE5"/>
    <w:rsid w:val="00C96D8A"/>
    <w:rsid w:val="00C9784D"/>
    <w:rsid w:val="00CA07ED"/>
    <w:rsid w:val="00CA14B9"/>
    <w:rsid w:val="00CA1A93"/>
    <w:rsid w:val="00CA1DB5"/>
    <w:rsid w:val="00CA22B8"/>
    <w:rsid w:val="00CA3BA2"/>
    <w:rsid w:val="00CA4CC4"/>
    <w:rsid w:val="00CA561C"/>
    <w:rsid w:val="00CB11DA"/>
    <w:rsid w:val="00CB30E4"/>
    <w:rsid w:val="00CB3590"/>
    <w:rsid w:val="00CB4615"/>
    <w:rsid w:val="00CB55F2"/>
    <w:rsid w:val="00CB6279"/>
    <w:rsid w:val="00CB643D"/>
    <w:rsid w:val="00CB6CCC"/>
    <w:rsid w:val="00CC0956"/>
    <w:rsid w:val="00CC1092"/>
    <w:rsid w:val="00CC1975"/>
    <w:rsid w:val="00CC1FD1"/>
    <w:rsid w:val="00CC2490"/>
    <w:rsid w:val="00CC2715"/>
    <w:rsid w:val="00CC2FAD"/>
    <w:rsid w:val="00CC3F80"/>
    <w:rsid w:val="00CC4F65"/>
    <w:rsid w:val="00CC592C"/>
    <w:rsid w:val="00CC59E6"/>
    <w:rsid w:val="00CC618C"/>
    <w:rsid w:val="00CC6BD4"/>
    <w:rsid w:val="00CC73FF"/>
    <w:rsid w:val="00CC77FD"/>
    <w:rsid w:val="00CC7909"/>
    <w:rsid w:val="00CD148F"/>
    <w:rsid w:val="00CD14CC"/>
    <w:rsid w:val="00CD1F2E"/>
    <w:rsid w:val="00CD3EB6"/>
    <w:rsid w:val="00CD61F8"/>
    <w:rsid w:val="00CD6FBC"/>
    <w:rsid w:val="00CD78A4"/>
    <w:rsid w:val="00CD7E3E"/>
    <w:rsid w:val="00CE1593"/>
    <w:rsid w:val="00CE214F"/>
    <w:rsid w:val="00CE28A0"/>
    <w:rsid w:val="00CE2D1A"/>
    <w:rsid w:val="00CE30EC"/>
    <w:rsid w:val="00CE4624"/>
    <w:rsid w:val="00CE5088"/>
    <w:rsid w:val="00CE5F05"/>
    <w:rsid w:val="00CE5F86"/>
    <w:rsid w:val="00CE72B1"/>
    <w:rsid w:val="00CE7EAE"/>
    <w:rsid w:val="00CF08B8"/>
    <w:rsid w:val="00CF4C78"/>
    <w:rsid w:val="00CF4ED3"/>
    <w:rsid w:val="00CF50A4"/>
    <w:rsid w:val="00CF51A4"/>
    <w:rsid w:val="00CF7E98"/>
    <w:rsid w:val="00D000B7"/>
    <w:rsid w:val="00D0146E"/>
    <w:rsid w:val="00D019F1"/>
    <w:rsid w:val="00D01EB7"/>
    <w:rsid w:val="00D0270F"/>
    <w:rsid w:val="00D033B9"/>
    <w:rsid w:val="00D03799"/>
    <w:rsid w:val="00D03B79"/>
    <w:rsid w:val="00D045D3"/>
    <w:rsid w:val="00D06D3D"/>
    <w:rsid w:val="00D06FB2"/>
    <w:rsid w:val="00D105A8"/>
    <w:rsid w:val="00D10622"/>
    <w:rsid w:val="00D11293"/>
    <w:rsid w:val="00D124E8"/>
    <w:rsid w:val="00D129DA"/>
    <w:rsid w:val="00D1377F"/>
    <w:rsid w:val="00D14C39"/>
    <w:rsid w:val="00D158C3"/>
    <w:rsid w:val="00D1678D"/>
    <w:rsid w:val="00D16D17"/>
    <w:rsid w:val="00D1721A"/>
    <w:rsid w:val="00D174BC"/>
    <w:rsid w:val="00D21270"/>
    <w:rsid w:val="00D212E0"/>
    <w:rsid w:val="00D21E6F"/>
    <w:rsid w:val="00D22659"/>
    <w:rsid w:val="00D23AB1"/>
    <w:rsid w:val="00D26A4D"/>
    <w:rsid w:val="00D27117"/>
    <w:rsid w:val="00D304C1"/>
    <w:rsid w:val="00D30A72"/>
    <w:rsid w:val="00D31E31"/>
    <w:rsid w:val="00D321BD"/>
    <w:rsid w:val="00D322CF"/>
    <w:rsid w:val="00D33155"/>
    <w:rsid w:val="00D34F4E"/>
    <w:rsid w:val="00D35CBF"/>
    <w:rsid w:val="00D40BAC"/>
    <w:rsid w:val="00D41220"/>
    <w:rsid w:val="00D41D77"/>
    <w:rsid w:val="00D42B2A"/>
    <w:rsid w:val="00D437B7"/>
    <w:rsid w:val="00D43F0F"/>
    <w:rsid w:val="00D44545"/>
    <w:rsid w:val="00D44BA3"/>
    <w:rsid w:val="00D44D53"/>
    <w:rsid w:val="00D44F51"/>
    <w:rsid w:val="00D46FD0"/>
    <w:rsid w:val="00D47C30"/>
    <w:rsid w:val="00D50E53"/>
    <w:rsid w:val="00D5250C"/>
    <w:rsid w:val="00D532E3"/>
    <w:rsid w:val="00D53D05"/>
    <w:rsid w:val="00D54F08"/>
    <w:rsid w:val="00D56226"/>
    <w:rsid w:val="00D56805"/>
    <w:rsid w:val="00D57A80"/>
    <w:rsid w:val="00D614AE"/>
    <w:rsid w:val="00D62C7D"/>
    <w:rsid w:val="00D6320C"/>
    <w:rsid w:val="00D6329C"/>
    <w:rsid w:val="00D634A8"/>
    <w:rsid w:val="00D634D3"/>
    <w:rsid w:val="00D641CC"/>
    <w:rsid w:val="00D64919"/>
    <w:rsid w:val="00D651A3"/>
    <w:rsid w:val="00D65FEC"/>
    <w:rsid w:val="00D66036"/>
    <w:rsid w:val="00D71CD5"/>
    <w:rsid w:val="00D73243"/>
    <w:rsid w:val="00D7326D"/>
    <w:rsid w:val="00D73681"/>
    <w:rsid w:val="00D7387D"/>
    <w:rsid w:val="00D7511B"/>
    <w:rsid w:val="00D753AC"/>
    <w:rsid w:val="00D76C29"/>
    <w:rsid w:val="00D771DF"/>
    <w:rsid w:val="00D77792"/>
    <w:rsid w:val="00D80A24"/>
    <w:rsid w:val="00D8269A"/>
    <w:rsid w:val="00D82B9E"/>
    <w:rsid w:val="00D84ACF"/>
    <w:rsid w:val="00D854E5"/>
    <w:rsid w:val="00D867F9"/>
    <w:rsid w:val="00D874F2"/>
    <w:rsid w:val="00D917F0"/>
    <w:rsid w:val="00D92DD4"/>
    <w:rsid w:val="00D9420E"/>
    <w:rsid w:val="00D947E5"/>
    <w:rsid w:val="00D973BA"/>
    <w:rsid w:val="00D973C1"/>
    <w:rsid w:val="00D977A6"/>
    <w:rsid w:val="00DA0D39"/>
    <w:rsid w:val="00DA0F59"/>
    <w:rsid w:val="00DA2B11"/>
    <w:rsid w:val="00DA352E"/>
    <w:rsid w:val="00DA47C6"/>
    <w:rsid w:val="00DA48B8"/>
    <w:rsid w:val="00DA5456"/>
    <w:rsid w:val="00DA5BA2"/>
    <w:rsid w:val="00DA5D6B"/>
    <w:rsid w:val="00DA6A36"/>
    <w:rsid w:val="00DB0BEF"/>
    <w:rsid w:val="00DB1AB5"/>
    <w:rsid w:val="00DB1E7F"/>
    <w:rsid w:val="00DB2288"/>
    <w:rsid w:val="00DB2F38"/>
    <w:rsid w:val="00DB3A83"/>
    <w:rsid w:val="00DB3E77"/>
    <w:rsid w:val="00DB4635"/>
    <w:rsid w:val="00DB4BCC"/>
    <w:rsid w:val="00DB5E06"/>
    <w:rsid w:val="00DB7015"/>
    <w:rsid w:val="00DB72C9"/>
    <w:rsid w:val="00DC010A"/>
    <w:rsid w:val="00DC1E9A"/>
    <w:rsid w:val="00DC372C"/>
    <w:rsid w:val="00DC4EC5"/>
    <w:rsid w:val="00DC5928"/>
    <w:rsid w:val="00DC5B01"/>
    <w:rsid w:val="00DC5E76"/>
    <w:rsid w:val="00DC7733"/>
    <w:rsid w:val="00DC7962"/>
    <w:rsid w:val="00DC7D07"/>
    <w:rsid w:val="00DD0992"/>
    <w:rsid w:val="00DD0CC4"/>
    <w:rsid w:val="00DD0D9F"/>
    <w:rsid w:val="00DD2E83"/>
    <w:rsid w:val="00DD32AA"/>
    <w:rsid w:val="00DD3437"/>
    <w:rsid w:val="00DD4D31"/>
    <w:rsid w:val="00DD55E8"/>
    <w:rsid w:val="00DD5960"/>
    <w:rsid w:val="00DD6F6E"/>
    <w:rsid w:val="00DD73C1"/>
    <w:rsid w:val="00DD7ABF"/>
    <w:rsid w:val="00DD7DBE"/>
    <w:rsid w:val="00DE02E5"/>
    <w:rsid w:val="00DE0EE0"/>
    <w:rsid w:val="00DE1172"/>
    <w:rsid w:val="00DE176E"/>
    <w:rsid w:val="00DE1B42"/>
    <w:rsid w:val="00DE28D4"/>
    <w:rsid w:val="00DE2B32"/>
    <w:rsid w:val="00DE404A"/>
    <w:rsid w:val="00DE4E47"/>
    <w:rsid w:val="00DE660B"/>
    <w:rsid w:val="00DE7655"/>
    <w:rsid w:val="00DF081B"/>
    <w:rsid w:val="00DF4453"/>
    <w:rsid w:val="00DF4E22"/>
    <w:rsid w:val="00DF577A"/>
    <w:rsid w:val="00DF58B5"/>
    <w:rsid w:val="00DF59DC"/>
    <w:rsid w:val="00DF5F2D"/>
    <w:rsid w:val="00DF6782"/>
    <w:rsid w:val="00DF7F2F"/>
    <w:rsid w:val="00E01EAC"/>
    <w:rsid w:val="00E02281"/>
    <w:rsid w:val="00E02BAC"/>
    <w:rsid w:val="00E02E53"/>
    <w:rsid w:val="00E0311F"/>
    <w:rsid w:val="00E041A5"/>
    <w:rsid w:val="00E04EE5"/>
    <w:rsid w:val="00E04F70"/>
    <w:rsid w:val="00E060D7"/>
    <w:rsid w:val="00E06A03"/>
    <w:rsid w:val="00E07435"/>
    <w:rsid w:val="00E100E5"/>
    <w:rsid w:val="00E10201"/>
    <w:rsid w:val="00E10C57"/>
    <w:rsid w:val="00E1124E"/>
    <w:rsid w:val="00E1275E"/>
    <w:rsid w:val="00E15884"/>
    <w:rsid w:val="00E2068D"/>
    <w:rsid w:val="00E218B5"/>
    <w:rsid w:val="00E23351"/>
    <w:rsid w:val="00E244CE"/>
    <w:rsid w:val="00E25F77"/>
    <w:rsid w:val="00E27CB9"/>
    <w:rsid w:val="00E30620"/>
    <w:rsid w:val="00E30848"/>
    <w:rsid w:val="00E308AF"/>
    <w:rsid w:val="00E30DB0"/>
    <w:rsid w:val="00E3173F"/>
    <w:rsid w:val="00E31856"/>
    <w:rsid w:val="00E323F4"/>
    <w:rsid w:val="00E327C4"/>
    <w:rsid w:val="00E329FF"/>
    <w:rsid w:val="00E33C80"/>
    <w:rsid w:val="00E357E1"/>
    <w:rsid w:val="00E358D7"/>
    <w:rsid w:val="00E35CD8"/>
    <w:rsid w:val="00E3626F"/>
    <w:rsid w:val="00E435CC"/>
    <w:rsid w:val="00E45482"/>
    <w:rsid w:val="00E45A7A"/>
    <w:rsid w:val="00E45CA9"/>
    <w:rsid w:val="00E46129"/>
    <w:rsid w:val="00E4629A"/>
    <w:rsid w:val="00E46A0C"/>
    <w:rsid w:val="00E504FA"/>
    <w:rsid w:val="00E519EF"/>
    <w:rsid w:val="00E535C0"/>
    <w:rsid w:val="00E56F12"/>
    <w:rsid w:val="00E56FBF"/>
    <w:rsid w:val="00E574E1"/>
    <w:rsid w:val="00E57ED8"/>
    <w:rsid w:val="00E63D98"/>
    <w:rsid w:val="00E646EE"/>
    <w:rsid w:val="00E65398"/>
    <w:rsid w:val="00E66708"/>
    <w:rsid w:val="00E668B8"/>
    <w:rsid w:val="00E703D4"/>
    <w:rsid w:val="00E70A0B"/>
    <w:rsid w:val="00E70C53"/>
    <w:rsid w:val="00E70ED5"/>
    <w:rsid w:val="00E71908"/>
    <w:rsid w:val="00E72259"/>
    <w:rsid w:val="00E7281B"/>
    <w:rsid w:val="00E7413A"/>
    <w:rsid w:val="00E74800"/>
    <w:rsid w:val="00E74D06"/>
    <w:rsid w:val="00E74DD7"/>
    <w:rsid w:val="00E75F7A"/>
    <w:rsid w:val="00E778B9"/>
    <w:rsid w:val="00E77C20"/>
    <w:rsid w:val="00E77EBD"/>
    <w:rsid w:val="00E80127"/>
    <w:rsid w:val="00E8144F"/>
    <w:rsid w:val="00E81AB9"/>
    <w:rsid w:val="00E82631"/>
    <w:rsid w:val="00E82A86"/>
    <w:rsid w:val="00E8399C"/>
    <w:rsid w:val="00E847DC"/>
    <w:rsid w:val="00E85044"/>
    <w:rsid w:val="00E851BF"/>
    <w:rsid w:val="00E868D4"/>
    <w:rsid w:val="00E873FC"/>
    <w:rsid w:val="00E87741"/>
    <w:rsid w:val="00E901AE"/>
    <w:rsid w:val="00E903D9"/>
    <w:rsid w:val="00E91519"/>
    <w:rsid w:val="00E91F27"/>
    <w:rsid w:val="00E923F1"/>
    <w:rsid w:val="00E93CF8"/>
    <w:rsid w:val="00E95ECE"/>
    <w:rsid w:val="00E96089"/>
    <w:rsid w:val="00E96321"/>
    <w:rsid w:val="00E96758"/>
    <w:rsid w:val="00E96BA2"/>
    <w:rsid w:val="00E97135"/>
    <w:rsid w:val="00E97C0C"/>
    <w:rsid w:val="00EA22E0"/>
    <w:rsid w:val="00EA22F6"/>
    <w:rsid w:val="00EA24AD"/>
    <w:rsid w:val="00EA580A"/>
    <w:rsid w:val="00EA60E0"/>
    <w:rsid w:val="00EA61B0"/>
    <w:rsid w:val="00EA6955"/>
    <w:rsid w:val="00EA6E01"/>
    <w:rsid w:val="00EB0645"/>
    <w:rsid w:val="00EB0B86"/>
    <w:rsid w:val="00EB325B"/>
    <w:rsid w:val="00EB448B"/>
    <w:rsid w:val="00EB4E8D"/>
    <w:rsid w:val="00EB678A"/>
    <w:rsid w:val="00EB7BC0"/>
    <w:rsid w:val="00EB7CC1"/>
    <w:rsid w:val="00EC011B"/>
    <w:rsid w:val="00EC0229"/>
    <w:rsid w:val="00EC110B"/>
    <w:rsid w:val="00EC36F2"/>
    <w:rsid w:val="00EC37E1"/>
    <w:rsid w:val="00EC646F"/>
    <w:rsid w:val="00EC6DF0"/>
    <w:rsid w:val="00EC6EEA"/>
    <w:rsid w:val="00ED0046"/>
    <w:rsid w:val="00ED0B4D"/>
    <w:rsid w:val="00ED1292"/>
    <w:rsid w:val="00ED209D"/>
    <w:rsid w:val="00ED2620"/>
    <w:rsid w:val="00ED2A79"/>
    <w:rsid w:val="00ED333E"/>
    <w:rsid w:val="00ED49E9"/>
    <w:rsid w:val="00ED5659"/>
    <w:rsid w:val="00ED608F"/>
    <w:rsid w:val="00ED6164"/>
    <w:rsid w:val="00ED7762"/>
    <w:rsid w:val="00EE04AD"/>
    <w:rsid w:val="00EE15C1"/>
    <w:rsid w:val="00EE4D28"/>
    <w:rsid w:val="00EE4F47"/>
    <w:rsid w:val="00EE609D"/>
    <w:rsid w:val="00EF0066"/>
    <w:rsid w:val="00EF27B0"/>
    <w:rsid w:val="00EF4DD3"/>
    <w:rsid w:val="00EF5EAE"/>
    <w:rsid w:val="00EF5FCC"/>
    <w:rsid w:val="00EF695C"/>
    <w:rsid w:val="00EF69FE"/>
    <w:rsid w:val="00EF714C"/>
    <w:rsid w:val="00EF7676"/>
    <w:rsid w:val="00EF78C8"/>
    <w:rsid w:val="00F0069B"/>
    <w:rsid w:val="00F00B32"/>
    <w:rsid w:val="00F01798"/>
    <w:rsid w:val="00F01904"/>
    <w:rsid w:val="00F020AD"/>
    <w:rsid w:val="00F0269A"/>
    <w:rsid w:val="00F029E3"/>
    <w:rsid w:val="00F02A88"/>
    <w:rsid w:val="00F0341B"/>
    <w:rsid w:val="00F03915"/>
    <w:rsid w:val="00F03AB4"/>
    <w:rsid w:val="00F0436B"/>
    <w:rsid w:val="00F04476"/>
    <w:rsid w:val="00F07C44"/>
    <w:rsid w:val="00F13251"/>
    <w:rsid w:val="00F1366A"/>
    <w:rsid w:val="00F1375E"/>
    <w:rsid w:val="00F14B2E"/>
    <w:rsid w:val="00F15874"/>
    <w:rsid w:val="00F20F74"/>
    <w:rsid w:val="00F21FF6"/>
    <w:rsid w:val="00F241E3"/>
    <w:rsid w:val="00F25E7C"/>
    <w:rsid w:val="00F26D88"/>
    <w:rsid w:val="00F27E44"/>
    <w:rsid w:val="00F3149F"/>
    <w:rsid w:val="00F319AD"/>
    <w:rsid w:val="00F33AEF"/>
    <w:rsid w:val="00F34E5D"/>
    <w:rsid w:val="00F3718E"/>
    <w:rsid w:val="00F3794D"/>
    <w:rsid w:val="00F37D2E"/>
    <w:rsid w:val="00F4075F"/>
    <w:rsid w:val="00F41EED"/>
    <w:rsid w:val="00F42D1C"/>
    <w:rsid w:val="00F42E4D"/>
    <w:rsid w:val="00F45AD5"/>
    <w:rsid w:val="00F46C79"/>
    <w:rsid w:val="00F4710D"/>
    <w:rsid w:val="00F5059F"/>
    <w:rsid w:val="00F50DE8"/>
    <w:rsid w:val="00F51264"/>
    <w:rsid w:val="00F52138"/>
    <w:rsid w:val="00F5297E"/>
    <w:rsid w:val="00F529B6"/>
    <w:rsid w:val="00F547A9"/>
    <w:rsid w:val="00F54837"/>
    <w:rsid w:val="00F54C19"/>
    <w:rsid w:val="00F617F8"/>
    <w:rsid w:val="00F62D5B"/>
    <w:rsid w:val="00F64300"/>
    <w:rsid w:val="00F6436D"/>
    <w:rsid w:val="00F644B9"/>
    <w:rsid w:val="00F649E6"/>
    <w:rsid w:val="00F668AB"/>
    <w:rsid w:val="00F7163A"/>
    <w:rsid w:val="00F716A0"/>
    <w:rsid w:val="00F71864"/>
    <w:rsid w:val="00F7378E"/>
    <w:rsid w:val="00F73E7E"/>
    <w:rsid w:val="00F757EE"/>
    <w:rsid w:val="00F779E4"/>
    <w:rsid w:val="00F805EC"/>
    <w:rsid w:val="00F82009"/>
    <w:rsid w:val="00F82860"/>
    <w:rsid w:val="00F83743"/>
    <w:rsid w:val="00F83DF0"/>
    <w:rsid w:val="00F84B0E"/>
    <w:rsid w:val="00F856F8"/>
    <w:rsid w:val="00F85CB9"/>
    <w:rsid w:val="00F85F74"/>
    <w:rsid w:val="00F86073"/>
    <w:rsid w:val="00F86666"/>
    <w:rsid w:val="00F86681"/>
    <w:rsid w:val="00F8669E"/>
    <w:rsid w:val="00F87518"/>
    <w:rsid w:val="00F8769A"/>
    <w:rsid w:val="00F87BA2"/>
    <w:rsid w:val="00F902D2"/>
    <w:rsid w:val="00F9077C"/>
    <w:rsid w:val="00F9284E"/>
    <w:rsid w:val="00F928AD"/>
    <w:rsid w:val="00F9313B"/>
    <w:rsid w:val="00F93171"/>
    <w:rsid w:val="00F93F22"/>
    <w:rsid w:val="00F95B45"/>
    <w:rsid w:val="00F95BC5"/>
    <w:rsid w:val="00F96F8A"/>
    <w:rsid w:val="00F9716D"/>
    <w:rsid w:val="00F9794F"/>
    <w:rsid w:val="00FA0D7F"/>
    <w:rsid w:val="00FA251F"/>
    <w:rsid w:val="00FA352E"/>
    <w:rsid w:val="00FA41D5"/>
    <w:rsid w:val="00FA69F5"/>
    <w:rsid w:val="00FA6FCB"/>
    <w:rsid w:val="00FA72BB"/>
    <w:rsid w:val="00FB168D"/>
    <w:rsid w:val="00FB1E7D"/>
    <w:rsid w:val="00FB26D3"/>
    <w:rsid w:val="00FB4801"/>
    <w:rsid w:val="00FB6A07"/>
    <w:rsid w:val="00FB6B58"/>
    <w:rsid w:val="00FC04FF"/>
    <w:rsid w:val="00FC0519"/>
    <w:rsid w:val="00FC0F71"/>
    <w:rsid w:val="00FC26B1"/>
    <w:rsid w:val="00FC42C1"/>
    <w:rsid w:val="00FC5E88"/>
    <w:rsid w:val="00FC643A"/>
    <w:rsid w:val="00FC6A45"/>
    <w:rsid w:val="00FC6FC1"/>
    <w:rsid w:val="00FC74FE"/>
    <w:rsid w:val="00FC7842"/>
    <w:rsid w:val="00FC7C73"/>
    <w:rsid w:val="00FC7F29"/>
    <w:rsid w:val="00FD04B9"/>
    <w:rsid w:val="00FD1151"/>
    <w:rsid w:val="00FD3A29"/>
    <w:rsid w:val="00FD3A80"/>
    <w:rsid w:val="00FD540E"/>
    <w:rsid w:val="00FD5D46"/>
    <w:rsid w:val="00FD723B"/>
    <w:rsid w:val="00FE116C"/>
    <w:rsid w:val="00FE1170"/>
    <w:rsid w:val="00FE1658"/>
    <w:rsid w:val="00FE3CBD"/>
    <w:rsid w:val="00FE455D"/>
    <w:rsid w:val="00FE4929"/>
    <w:rsid w:val="00FE4E5B"/>
    <w:rsid w:val="00FE65F8"/>
    <w:rsid w:val="00FF1358"/>
    <w:rsid w:val="00FF1E96"/>
    <w:rsid w:val="00FF2FDB"/>
    <w:rsid w:val="00FF3862"/>
    <w:rsid w:val="00FF7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3A0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298"/>
  </w:style>
  <w:style w:type="paragraph" w:styleId="Heading1">
    <w:name w:val="heading 1"/>
    <w:basedOn w:val="Normal"/>
    <w:next w:val="Normal"/>
    <w:link w:val="Heading1Char"/>
    <w:uiPriority w:val="9"/>
    <w:qFormat/>
    <w:rsid w:val="004F19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15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15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19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A455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99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4F1996"/>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F1996"/>
    <w:rPr>
      <w:color w:val="0563C1" w:themeColor="hyperlink"/>
      <w:u w:val="single"/>
    </w:rPr>
  </w:style>
  <w:style w:type="paragraph" w:styleId="ListParagraph">
    <w:name w:val="List Paragraph"/>
    <w:basedOn w:val="Normal"/>
    <w:uiPriority w:val="34"/>
    <w:qFormat/>
    <w:rsid w:val="004F1996"/>
    <w:pPr>
      <w:ind w:left="720"/>
      <w:contextualSpacing/>
    </w:pPr>
  </w:style>
  <w:style w:type="paragraph" w:styleId="Title">
    <w:name w:val="Title"/>
    <w:basedOn w:val="Normal"/>
    <w:next w:val="Normal"/>
    <w:link w:val="TitleChar"/>
    <w:uiPriority w:val="10"/>
    <w:qFormat/>
    <w:rsid w:val="004F19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99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F19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996"/>
  </w:style>
  <w:style w:type="paragraph" w:styleId="Footer">
    <w:name w:val="footer"/>
    <w:basedOn w:val="Normal"/>
    <w:link w:val="FooterChar"/>
    <w:uiPriority w:val="99"/>
    <w:unhideWhenUsed/>
    <w:rsid w:val="004F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996"/>
  </w:style>
  <w:style w:type="character" w:styleId="FollowedHyperlink">
    <w:name w:val="FollowedHyperlink"/>
    <w:basedOn w:val="DefaultParagraphFont"/>
    <w:uiPriority w:val="99"/>
    <w:semiHidden/>
    <w:unhideWhenUsed/>
    <w:rsid w:val="00D30A72"/>
    <w:rPr>
      <w:color w:val="954F72" w:themeColor="followedHyperlink"/>
      <w:u w:val="single"/>
    </w:rPr>
  </w:style>
  <w:style w:type="paragraph" w:styleId="TOCHeading">
    <w:name w:val="TOC Heading"/>
    <w:basedOn w:val="Heading1"/>
    <w:next w:val="Normal"/>
    <w:uiPriority w:val="39"/>
    <w:unhideWhenUsed/>
    <w:qFormat/>
    <w:rsid w:val="00EE15C1"/>
    <w:pPr>
      <w:outlineLvl w:val="9"/>
    </w:pPr>
  </w:style>
  <w:style w:type="paragraph" w:styleId="TOC1">
    <w:name w:val="toc 1"/>
    <w:basedOn w:val="Normal"/>
    <w:next w:val="Normal"/>
    <w:autoRedefine/>
    <w:uiPriority w:val="39"/>
    <w:unhideWhenUsed/>
    <w:rsid w:val="00EE15C1"/>
    <w:pPr>
      <w:spacing w:after="100"/>
    </w:pPr>
  </w:style>
  <w:style w:type="character" w:customStyle="1" w:styleId="Heading2Char">
    <w:name w:val="Heading 2 Char"/>
    <w:basedOn w:val="DefaultParagraphFont"/>
    <w:link w:val="Heading2"/>
    <w:uiPriority w:val="9"/>
    <w:rsid w:val="00EE15C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E15C1"/>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E15C1"/>
    <w:pPr>
      <w:spacing w:after="100"/>
      <w:ind w:left="220"/>
    </w:pPr>
  </w:style>
  <w:style w:type="paragraph" w:styleId="TOC3">
    <w:name w:val="toc 3"/>
    <w:basedOn w:val="Normal"/>
    <w:next w:val="Normal"/>
    <w:autoRedefine/>
    <w:uiPriority w:val="39"/>
    <w:unhideWhenUsed/>
    <w:rsid w:val="00EE15C1"/>
    <w:pPr>
      <w:spacing w:after="100"/>
      <w:ind w:left="440"/>
    </w:pPr>
  </w:style>
  <w:style w:type="table" w:styleId="ListTable3-Accent3">
    <w:name w:val="List Table 3 Accent 3"/>
    <w:basedOn w:val="TableNormal"/>
    <w:uiPriority w:val="48"/>
    <w:rsid w:val="00924B0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BalloonText">
    <w:name w:val="Balloon Text"/>
    <w:basedOn w:val="Normal"/>
    <w:link w:val="BalloonTextChar"/>
    <w:uiPriority w:val="99"/>
    <w:semiHidden/>
    <w:unhideWhenUsed/>
    <w:rsid w:val="008358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589A"/>
    <w:rPr>
      <w:rFonts w:ascii="Segoe UI" w:hAnsi="Segoe UI" w:cs="Segoe UI"/>
      <w:sz w:val="18"/>
      <w:szCs w:val="18"/>
    </w:rPr>
  </w:style>
  <w:style w:type="paragraph" w:customStyle="1" w:styleId="Text">
    <w:name w:val="Text"/>
    <w:aliases w:val="t"/>
    <w:link w:val="TextChar"/>
    <w:uiPriority w:val="99"/>
    <w:rsid w:val="0083589A"/>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83589A"/>
    <w:rPr>
      <w:rFonts w:ascii="Verdana" w:eastAsia="Times New Roman" w:hAnsi="Verdana" w:cs="Times New Roman"/>
      <w:color w:val="000000"/>
      <w:sz w:val="20"/>
      <w:szCs w:val="20"/>
    </w:rPr>
  </w:style>
  <w:style w:type="character" w:styleId="CommentReference">
    <w:name w:val="annotation reference"/>
    <w:basedOn w:val="DefaultParagraphFont"/>
    <w:uiPriority w:val="99"/>
    <w:semiHidden/>
    <w:unhideWhenUsed/>
    <w:rsid w:val="0083589A"/>
    <w:rPr>
      <w:sz w:val="16"/>
      <w:szCs w:val="16"/>
    </w:rPr>
  </w:style>
  <w:style w:type="paragraph" w:styleId="CommentText">
    <w:name w:val="annotation text"/>
    <w:basedOn w:val="Normal"/>
    <w:link w:val="CommentTextChar"/>
    <w:uiPriority w:val="99"/>
    <w:semiHidden/>
    <w:unhideWhenUsed/>
    <w:rsid w:val="0083589A"/>
    <w:pPr>
      <w:spacing w:line="240" w:lineRule="auto"/>
    </w:pPr>
    <w:rPr>
      <w:sz w:val="20"/>
      <w:szCs w:val="20"/>
    </w:rPr>
  </w:style>
  <w:style w:type="character" w:customStyle="1" w:styleId="CommentTextChar">
    <w:name w:val="Comment Text Char"/>
    <w:basedOn w:val="DefaultParagraphFont"/>
    <w:link w:val="CommentText"/>
    <w:uiPriority w:val="99"/>
    <w:semiHidden/>
    <w:rsid w:val="0083589A"/>
    <w:rPr>
      <w:sz w:val="20"/>
      <w:szCs w:val="20"/>
    </w:rPr>
  </w:style>
  <w:style w:type="paragraph" w:styleId="CommentSubject">
    <w:name w:val="annotation subject"/>
    <w:basedOn w:val="CommentText"/>
    <w:next w:val="CommentText"/>
    <w:link w:val="CommentSubjectChar"/>
    <w:uiPriority w:val="99"/>
    <w:semiHidden/>
    <w:unhideWhenUsed/>
    <w:rsid w:val="0083589A"/>
    <w:rPr>
      <w:b/>
      <w:bCs/>
    </w:rPr>
  </w:style>
  <w:style w:type="character" w:customStyle="1" w:styleId="CommentSubjectChar">
    <w:name w:val="Comment Subject Char"/>
    <w:basedOn w:val="CommentTextChar"/>
    <w:link w:val="CommentSubject"/>
    <w:uiPriority w:val="99"/>
    <w:semiHidden/>
    <w:rsid w:val="0083589A"/>
    <w:rPr>
      <w:b/>
      <w:bCs/>
      <w:sz w:val="20"/>
      <w:szCs w:val="20"/>
    </w:rPr>
  </w:style>
  <w:style w:type="character" w:styleId="Mention">
    <w:name w:val="Mention"/>
    <w:basedOn w:val="DefaultParagraphFont"/>
    <w:uiPriority w:val="99"/>
    <w:semiHidden/>
    <w:unhideWhenUsed/>
    <w:rsid w:val="0078029B"/>
    <w:rPr>
      <w:color w:val="2B579A"/>
      <w:shd w:val="clear" w:color="auto" w:fill="E6E6E6"/>
    </w:rPr>
  </w:style>
  <w:style w:type="paragraph" w:styleId="HTMLPreformatted">
    <w:name w:val="HTML Preformatted"/>
    <w:basedOn w:val="Normal"/>
    <w:link w:val="HTMLPreformattedChar"/>
    <w:uiPriority w:val="99"/>
    <w:semiHidden/>
    <w:unhideWhenUsed/>
    <w:rsid w:val="00731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1EE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D5659"/>
    <w:rPr>
      <w:color w:val="808080"/>
      <w:shd w:val="clear" w:color="auto" w:fill="E6E6E6"/>
    </w:rPr>
  </w:style>
  <w:style w:type="character" w:customStyle="1" w:styleId="Heading5Char">
    <w:name w:val="Heading 5 Char"/>
    <w:basedOn w:val="DefaultParagraphFont"/>
    <w:link w:val="Heading5"/>
    <w:uiPriority w:val="9"/>
    <w:semiHidden/>
    <w:rsid w:val="00BA455E"/>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BA455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455E"/>
    <w:rPr>
      <w:b/>
      <w:bCs/>
    </w:rPr>
  </w:style>
  <w:style w:type="character" w:customStyle="1" w:styleId="apple-converted-space">
    <w:name w:val="apple-converted-space"/>
    <w:basedOn w:val="DefaultParagraphFont"/>
    <w:rsid w:val="00BA45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591356">
      <w:bodyDiv w:val="1"/>
      <w:marLeft w:val="0"/>
      <w:marRight w:val="0"/>
      <w:marTop w:val="0"/>
      <w:marBottom w:val="0"/>
      <w:divBdr>
        <w:top w:val="none" w:sz="0" w:space="0" w:color="auto"/>
        <w:left w:val="none" w:sz="0" w:space="0" w:color="auto"/>
        <w:bottom w:val="none" w:sz="0" w:space="0" w:color="auto"/>
        <w:right w:val="none" w:sz="0" w:space="0" w:color="auto"/>
      </w:divBdr>
    </w:div>
    <w:div w:id="302082767">
      <w:bodyDiv w:val="1"/>
      <w:marLeft w:val="0"/>
      <w:marRight w:val="0"/>
      <w:marTop w:val="0"/>
      <w:marBottom w:val="0"/>
      <w:divBdr>
        <w:top w:val="none" w:sz="0" w:space="0" w:color="auto"/>
        <w:left w:val="none" w:sz="0" w:space="0" w:color="auto"/>
        <w:bottom w:val="none" w:sz="0" w:space="0" w:color="auto"/>
        <w:right w:val="none" w:sz="0" w:space="0" w:color="auto"/>
      </w:divBdr>
    </w:div>
    <w:div w:id="324747733">
      <w:bodyDiv w:val="1"/>
      <w:marLeft w:val="0"/>
      <w:marRight w:val="0"/>
      <w:marTop w:val="0"/>
      <w:marBottom w:val="0"/>
      <w:divBdr>
        <w:top w:val="none" w:sz="0" w:space="0" w:color="auto"/>
        <w:left w:val="none" w:sz="0" w:space="0" w:color="auto"/>
        <w:bottom w:val="none" w:sz="0" w:space="0" w:color="auto"/>
        <w:right w:val="none" w:sz="0" w:space="0" w:color="auto"/>
      </w:divBdr>
    </w:div>
    <w:div w:id="633830537">
      <w:bodyDiv w:val="1"/>
      <w:marLeft w:val="0"/>
      <w:marRight w:val="0"/>
      <w:marTop w:val="0"/>
      <w:marBottom w:val="0"/>
      <w:divBdr>
        <w:top w:val="none" w:sz="0" w:space="0" w:color="auto"/>
        <w:left w:val="none" w:sz="0" w:space="0" w:color="auto"/>
        <w:bottom w:val="none" w:sz="0" w:space="0" w:color="auto"/>
        <w:right w:val="none" w:sz="0" w:space="0" w:color="auto"/>
      </w:divBdr>
    </w:div>
    <w:div w:id="1285650232">
      <w:bodyDiv w:val="1"/>
      <w:marLeft w:val="0"/>
      <w:marRight w:val="0"/>
      <w:marTop w:val="0"/>
      <w:marBottom w:val="0"/>
      <w:divBdr>
        <w:top w:val="none" w:sz="0" w:space="0" w:color="auto"/>
        <w:left w:val="none" w:sz="0" w:space="0" w:color="auto"/>
        <w:bottom w:val="none" w:sz="0" w:space="0" w:color="auto"/>
        <w:right w:val="none" w:sz="0" w:space="0" w:color="auto"/>
      </w:divBdr>
    </w:div>
    <w:div w:id="1624729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power-bi/enterprise/service-premium-connect-tools" TargetMode="External"/><Relationship Id="rId18" Type="http://schemas.openxmlformats.org/officeDocument/2006/relationships/hyperlink" Target="https://learn.microsoft.com/analysis-services/tmsl/tabular-model-scripting-language-tmsl-reference" TargetMode="External"/><Relationship Id="rId26" Type="http://schemas.openxmlformats.org/officeDocument/2006/relationships/image" Target="media/image9.png"/><Relationship Id="rId39" Type="http://schemas.openxmlformats.org/officeDocument/2006/relationships/hyperlink" Target="https://learn.microsoft.com/analysis-services/tabular-models/process-database-table-or-partition-analysis-services" TargetMode="Externa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earn.microsoft.com/power-bi/enterprise/service-premium-connect-tools"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earn.microsoft.com/power-bi/transform-model/desktop-external-tools"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yperlink" Target="https://learn.microsoft.com/power-bi/developer/projects/projects-dataset" TargetMode="External"/><Relationship Id="rId40" Type="http://schemas.openxmlformats.org/officeDocument/2006/relationships/hyperlink" Target="https://www.nuget.org/packages/Microsoft.AnalysisServices.retail.amd64/19.84.1"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hyperlink" Target="https://learn.microsoft.com/analysis-services/tmsl/tabular-model-scripting-language-tmsl-reference" TargetMode="External"/><Relationship Id="rId10" Type="http://schemas.openxmlformats.org/officeDocument/2006/relationships/image" Target="cid:image001.png@01DADF78.55E1EC70" TargetMode="Externa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learn.microsoft.com/power-bi/enterprise/service-premium-large-models" TargetMode="External"/><Relationship Id="rId22" Type="http://schemas.openxmlformats.org/officeDocument/2006/relationships/image" Target="media/image6.png"/><Relationship Id="rId27" Type="http://schemas.openxmlformats.org/officeDocument/2006/relationships/hyperlink" Target="https://docs.microsoft.com/en-us/sql/analysis-services/tabular-models-scripting-language-commands/tmsl-reference-commands"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hyperlink" Target="https://learn.microsoft.com/analysis-services/tmdl/tmdl-overview" TargetMode="External"/><Relationship Id="rId3" Type="http://schemas.openxmlformats.org/officeDocument/2006/relationships/styles" Target="styles.xml"/><Relationship Id="rId12" Type="http://schemas.openxmlformats.org/officeDocument/2006/relationships/hyperlink" Target="https://github.com/microsoft/Analysis-Services/releases" TargetMode="External"/><Relationship Id="rId17" Type="http://schemas.openxmlformats.org/officeDocument/2006/relationships/hyperlink" Target="https://learn.microsoft.com/power-bi/developer/projects/projects-dataset" TargetMode="External"/><Relationship Id="rId25" Type="http://schemas.openxmlformats.org/officeDocument/2006/relationships/hyperlink" Target="https://learn.microsoft.com/power-bi/transform-model/desktop-external-tools" TargetMode="External"/><Relationship Id="rId33" Type="http://schemas.openxmlformats.org/officeDocument/2006/relationships/image" Target="media/image15.png"/><Relationship Id="rId38" Type="http://schemas.openxmlformats.org/officeDocument/2006/relationships/hyperlink" Target="https://aka.ms/PBIIncrementalRefresh" TargetMode="External"/><Relationship Id="rId46" Type="http://schemas.openxmlformats.org/officeDocument/2006/relationships/footer" Target="footer3.xml"/><Relationship Id="rId20" Type="http://schemas.openxmlformats.org/officeDocument/2006/relationships/image" Target="media/image4.png"/><Relationship Id="rId41"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7EEBE-04DB-4260-8E55-5B54D054694C}">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3267</Words>
  <Characters>18625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2017-07-18T23:50:00Z</dcterms:created>
  <dcterms:modified xsi:type="dcterms:W3CDTF">2024-08-27T00:48:00Z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SetBy">
    <vt:lpwstr>chwade@microsoft.com</vt:lpwstr>
  </property>
  <property fmtid="{D5CDD505-2E9C-101B-9397-08002B2CF9AE}" pid="6" name="MSIP_Label_f42aa342-8706-4288-bd11-ebb85995028c_SetDate">
    <vt:lpwstr>2017-05-17T21:32:41.5131478-07:00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