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2"/>
        <w:jc w:val="both"/>
        <w:spacing w:line="240" w:lineRule="auto"/>
        <w:rPr>
          <w:b/>
          <w:sz w:val="24"/>
          <w:szCs w:val="24"/>
        </w:rPr>
      </w:pPr>
      <w:bookmarkStart w:id="1" w:name="_kx72qtl54lge"/>
      <w:bookmarkEnd w:id="1"/>
      <w:r>
        <w:rPr>
          <w:rFonts w:ascii="Arial Unicode MS" w:eastAsia="Arial Unicode MS" w:hAnsi="Arial Unicode MS" w:cs="Arial Unicode MS"/>
          <w:b/>
          <w:sz w:val="24"/>
          <w:szCs w:val="24"/>
          <w:rtl w:val="off"/>
        </w:rPr>
        <w:t>1. 문제 정의 (Problem Statement)</w:t>
      </w:r>
    </w:p>
    <w:p>
      <w:pPr>
        <w:jc w:val="both"/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 최근 한국 사회에서는 경기 침체, 주거 불안, 환경 문제, 지역 불균형 등 복합적인 요인으로 인해 공공 불만이 꾸준히 증가하고 있다. 행정안전부 「국민신문고 통계연보(2024)」에 따르면, 2023년 국민신문고를 통한 전체 민원 접수 건수는 약 1,900만 건 이상으로, 5년 전 대비 큰 폭으로 증가하였다. 이러한 민원은 교통, 주거, 환경, 복지 등 국민 생활 전반의 문제를 포괄하며, 특히 생활 불편 및 행정서비스 개선 요구가 지속적으로 확대되는 추세를 보인다.  그러나 이러한 공공 민원 데이터는 기관별로 분리되어 관리되고, 자유서술형의 비정형 텍스트 형태로 존재하기 때문에 전국 단위의 통합 분석이 어렵다. 그 결과 사회 불만의 구조적 원인과 주제 간 연관성을 정량적으로 파악하기 위한 지표가 부재한 상황이다. </w:t>
      </w:r>
    </w:p>
    <w:p>
      <w:pPr>
        <w:jc w:val="both"/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 본 프로젝트는 2018년부터 2024년까지의 국민신문고 및 지방자치단체 민원 데이터를 통합하여 사회 불만의 시공간적 패턴과 주제 간 상관 구조를 분석하고, 이를 통해 공공자원 배분과 정책 우선순위 결정에 활용할 수 있는 데이터 기반 의사결정 근거를 마련하는 것을 목표로 한다.</w:t>
      </w:r>
    </w:p>
    <w:p>
      <w:pPr>
        <w:pStyle w:val="Heading2"/>
        <w:spacing w:after="240" w:before="240" w:line="240" w:lineRule="auto"/>
        <w:rPr>
          <w:b/>
          <w:sz w:val="24"/>
          <w:szCs w:val="24"/>
        </w:rPr>
      </w:pPr>
      <w:bookmarkStart w:id="2" w:name="_fkabwufwlfmr"/>
      <w:bookmarkEnd w:id="2"/>
      <w:r>
        <w:rPr>
          <w:rFonts w:ascii="Arial Unicode MS" w:eastAsia="Arial Unicode MS" w:hAnsi="Arial Unicode MS" w:cs="Arial Unicode MS"/>
          <w:b/>
          <w:sz w:val="24"/>
          <w:szCs w:val="24"/>
          <w:rtl w:val="off"/>
        </w:rPr>
        <w:t>2. 데이터 설명 (Data Description)</w:t>
      </w:r>
    </w:p>
    <w:p>
      <w:pPr>
        <w:pStyle w:val="Heading3"/>
        <w:spacing w:line="240"/>
        <w:rPr>
          <w:b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2.1. 데이터 수집 계획 및 출처</w:t>
      </w:r>
    </w:p>
    <w:p>
      <w:pPr>
        <w:ind w:left="720" w:hanging="360"/>
        <w:numPr>
          <w:ilvl w:val="0"/>
          <w:numId w:val="1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국민신문고 - API 활용 (예정)</w:t>
      </w:r>
    </w:p>
    <w:p>
      <w:pPr>
        <w:ind w:left="1440" w:hanging="360"/>
        <w:numPr>
          <w:ilvl w:val="1"/>
          <w:numId w:val="1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화재 사건 으로 인해 아직 확인 불가. 복구 후 재확인 필요</w:t>
      </w:r>
    </w:p>
    <w:p>
      <w:pPr>
        <w:ind w:left="720" w:hanging="360"/>
        <w:numPr>
          <w:ilvl w:val="0"/>
          <w:numId w:val="1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시청별 민원 게시판 - Web Scraper </w:t>
      </w:r>
    </w:p>
    <w:p>
      <w:pPr>
        <w:ind w:left="720" w:hanging="360"/>
        <w:numPr>
          <w:ilvl w:val="0"/>
          <w:numId w:val="1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청와대 청원 아카이브 - Web Scraper</w:t>
      </w:r>
    </w:p>
    <w:p>
      <w:pPr>
        <w:ind w:left="720" w:hanging="360"/>
        <w:numPr>
          <w:ilvl w:val="0"/>
          <w:numId w:val="1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Web scraper 사용 불가 시청 민원게시판 (ex. 서울특별시청) - Octoparse 사용</w:t>
      </w:r>
    </w:p>
    <w:p>
      <w:pPr>
        <w:pStyle w:val="Heading3"/>
        <w:spacing w:line="240"/>
        <w:rPr>
          <w:b/>
          <w:sz w:val="22"/>
          <w:szCs w:val="22"/>
        </w:rPr>
      </w:pPr>
      <w:bookmarkStart w:id="3" w:name="_t3iuz6rpxua0"/>
      <w:bookmarkEnd w:id="3"/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2.2. 데이터 구조 및 필드 정의</w:t>
      </w:r>
    </w:p>
    <w:p>
      <w:p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수집된 비정형 데이터는 JSON 기반의 구조화된 형태로 변환하여 저장할 계획</w:t>
      </w:r>
    </w:p>
    <w:p>
      <w:pPr>
        <w:ind w:left="720" w:hanging="360"/>
        <w:numPr>
          <w:ilvl w:val="0"/>
          <w:numId w:val="2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날짜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- String/Date ( 민원 또는 청원 게시물이 작성된 날짜. )</w:t>
      </w:r>
    </w:p>
    <w:p>
      <w:pPr>
        <w:ind w:left="720" w:hanging="360"/>
        <w:numPr>
          <w:ilvl w:val="0"/>
          <w:numId w:val="2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조회수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- Integer (해당 게시물의 조회수</w:t>
      </w:r>
    </w:p>
    <w:p>
      <w:pPr>
        <w:ind w:left="720" w:hanging="360"/>
        <w:numPr>
          <w:ilvl w:val="0"/>
          <w:numId w:val="2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제목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- String (민원 또는 청원 게시물의 제목</w:t>
      </w:r>
    </w:p>
    <w:p>
      <w:pPr>
        <w:ind w:left="720" w:hanging="360"/>
        <w:numPr>
          <w:ilvl w:val="0"/>
          <w:numId w:val="2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민원내용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-String (민원 또는 청원 게시물의 본문 내용 (비정형 텍스트 데이터). )</w:t>
      </w:r>
    </w:p>
    <w:p>
      <w:pPr>
        <w:ind w:left="720" w:hanging="360"/>
        <w:numPr>
          <w:ilvl w:val="0"/>
          <w:numId w:val="2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행정구역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- String (민원 또는 청원 게시물의 출처)</w:t>
      </w:r>
    </w:p>
    <w:p>
      <w:pPr>
        <w:pStyle w:val="Heading3"/>
        <w:spacing w:line="240"/>
        <w:rPr>
          <w:b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2.3. 데이터베이스 구축</w:t>
      </w:r>
    </w:p>
    <w:p>
      <w:p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수집 및 정제된 JSON 기반의 데이터를 저장하기 위해 JSON 기반 NoSQL 데이터베이스를 활용하여 시스템을 구축한다.</w:t>
      </w:r>
    </w:p>
    <w:p>
      <w:pPr>
        <w:ind w:left="720" w:hanging="360"/>
        <w:numPr>
          <w:ilvl w:val="0"/>
          <w:numId w:val="3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선정 데이터베이스: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MongoDB (JSON 형태의 BSON 문서를 효율적으로 저장 및 관리).</w:t>
      </w:r>
      <w:bookmarkStart w:id="4" w:name="_mvibybhbf6wb"/>
      <w:bookmarkEnd w:id="4"/>
    </w:p>
    <w:p>
      <w:pPr>
        <w:pStyle w:val="Heading2"/>
        <w:spacing w:line="240"/>
        <w:rPr>
          <w:sz w:val="18"/>
          <w:szCs w:val="18"/>
        </w:rPr>
      </w:pPr>
      <w:bookmarkStart w:id="5" w:name="_bujookdltx30"/>
      <w:bookmarkEnd w:id="5"/>
      <w:r>
        <w:rPr>
          <w:rFonts w:ascii="Arial Unicode MS" w:eastAsia="Arial Unicode MS" w:hAnsi="Arial Unicode MS" w:cs="Arial Unicode MS"/>
          <w:b/>
          <w:sz w:val="24"/>
          <w:szCs w:val="24"/>
          <w:rtl w:val="off"/>
        </w:rPr>
        <w:t>3. 연구 방법론 (Planned Methodology)</w:t>
      </w:r>
    </w:p>
    <w:p>
      <w:pPr>
        <w:pStyle w:val="Heading3"/>
        <w:spacing w:line="240"/>
        <w:rPr>
          <w:b/>
          <w:sz w:val="22"/>
          <w:szCs w:val="22"/>
        </w:rPr>
      </w:pPr>
      <w:bookmarkStart w:id="6" w:name="_qtfe66nadiqe"/>
      <w:bookmarkEnd w:id="6"/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3.1 데이터 수집 및 정제 파이프라인 구축</w:t>
      </w:r>
    </w:p>
    <w:p>
      <w:pPr>
        <w:ind w:left="720" w:hanging="360"/>
        <w:numPr>
          <w:ilvl w:val="0"/>
          <w:numId w:val="4"/>
        </w:numPr>
        <w:spacing w:after="0" w:afterAutospacing="0" w:before="240" w:line="240" w:lineRule="auto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데이터 수집 (Data Collection):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본 연구는 2018년부터 2024년까지의 공공 민원 텍스트를 수집 대상으로 하며, 데이터의 포괄성 확보를 위해 다중 소스(multi-source) 접근 방식을 채택한다.</w:t>
      </w:r>
    </w:p>
    <w:p>
      <w:pPr>
        <w:ind w:left="720" w:hanging="360"/>
        <w:numPr>
          <w:ilvl w:val="0"/>
          <w:numId w:val="4"/>
        </w:numPr>
        <w:spacing w:after="0" w:afterAutospacing="0" w:before="0" w:beforeAutospacing="0" w:line="240" w:lineRule="auto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데이터 정제 (Data Cleansing):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수집된 데이터는 HTML 태그, 이모지, URL 등 분석에 불필요한 노이즈를 정규표현식(Regex)을 통해 일괄 제거한다. 또한 "감사합니다" 등 내용과 무관하거나 30자 이하의 유의미한 정보가 없는 단문 민원은 필터링하여 데이터 품질을 확보한다.</w:t>
      </w:r>
    </w:p>
    <w:p>
      <w:pPr>
        <w:ind w:left="720" w:hanging="360"/>
        <w:numPr>
          <w:ilvl w:val="0"/>
          <w:numId w:val="4"/>
        </w:numPr>
        <w:spacing w:line="240"/>
        <w:rPr>
          <w:sz w:val="18"/>
          <w:szCs w:val="18"/>
          <w:u w:val="none" w:color="auto"/>
        </w:rPr>
      </w:pPr>
      <w:r>
        <w:rPr>
          <w:sz w:val="18"/>
          <w:szCs w:val="18"/>
          <w:rtl w:val="off"/>
        </w:rPr>
        <w:t xml:space="preserve"> </w:t>
      </w: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비식별화 (De-identification):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민원인의 개인정보보호를 위해, 정규표현식을 사용하여 이름(예: 김○○), 연락처, 상세 주소, 계좌번호 등 식별 가능한 개인정보(PII)를 탐지하고 [MASK] 토큰 등으로 일괄 대체한다.</w:t>
      </w:r>
    </w:p>
    <w:p>
      <w:pPr>
        <w:ind w:left="720" w:hanging="360"/>
        <w:numPr>
          <w:ilvl w:val="0"/>
          <w:numId w:val="4"/>
        </w:numPr>
        <w:spacing w:line="240"/>
        <w:rPr>
          <w:sz w:val="18"/>
          <w:szCs w:val="18"/>
        </w:rPr>
      </w:pPr>
      <w:r>
        <w:rPr>
          <w:sz w:val="18"/>
          <w:szCs w:val="18"/>
          <w:rtl w:val="off"/>
        </w:rPr>
        <w:t xml:space="preserve"> </w:t>
      </w: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데이터베이스 스키마 표준화: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상이한 출처(API, 크롤링)에서 수집된 데이터를 통일된 스키마로 매핑하여 MongoDB에 적재한다.</w:t>
      </w:r>
    </w:p>
    <w:p>
      <w:pPr>
        <w:pStyle w:val="Heading3"/>
        <w:spacing w:line="240"/>
        <w:rPr>
          <w:b/>
          <w:sz w:val="22"/>
          <w:szCs w:val="22"/>
        </w:rPr>
      </w:pPr>
      <w:bookmarkStart w:id="7" w:name="_o9pbo698ohku"/>
      <w:bookmarkEnd w:id="7"/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3.2 하이브리드 접근 방식의 텍스트 전처리 및 주제 분류</w:t>
      </w:r>
    </w:p>
    <w:p>
      <w:p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민원 텍스트를 정량 분석 단위로 변환하기 위해, NLP 전처리와 함께 지도/비지도 학습을 결합한 주제 분류 모델을 구축한다.</w:t>
      </w:r>
    </w:p>
    <w:p>
      <w:pPr>
        <w:ind w:left="720" w:hanging="360"/>
        <w:numPr>
          <w:ilvl w:val="0"/>
          <w:numId w:val="5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NLP 전처리 (NLP Preprocessing):</w:t>
      </w:r>
      <w:r>
        <w:rPr>
          <w:lang w:eastAsia="ko-KR"/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 </w:t>
      </w: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형태소 분석</w:t>
      </w:r>
      <w:r>
        <w:rPr>
          <w:lang w:eastAsia="ko-KR"/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, </w:t>
      </w: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정규화 및 불용어 제거</w:t>
      </w:r>
      <w:r>
        <w:rPr>
          <w:lang w:eastAsia="ko-KR"/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, </w:t>
      </w: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분석 단위 확정</w:t>
      </w:r>
    </w:p>
    <w:p>
      <w:pPr>
        <w:ind w:left="720" w:hanging="360"/>
        <w:numPr>
          <w:ilvl w:val="0"/>
          <w:numId w:val="5"/>
        </w:numPr>
        <w:spacing w:line="240"/>
        <w:rPr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주제 분류 (Topic Classification):</w:t>
      </w:r>
    </w:p>
    <w:p>
      <w:pPr>
        <w:ind w:left="1440" w:hanging="360"/>
        <w:numPr>
          <w:ilvl w:val="1"/>
          <w:numId w:val="5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1단계 (비지도 토픽 추출):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먼저, 전체 민원 데이터셋에 BERTopic 모델을 적용하여 비지도 학습 기반의 잠재 토픽을 자동 추출한다. 이 결과를 바탕으로 민원의 주요 키워드 군집을 파악하여, 연구의 최종 분류 체계인 8대 상위 카테고리(교통, 환경, 주거 등)를 확정하는 근거로 활용한다.</w:t>
      </w:r>
    </w:p>
    <w:p>
      <w:pPr>
        <w:ind w:left="1440" w:hanging="360"/>
        <w:numPr>
          <w:ilvl w:val="1"/>
          <w:numId w:val="5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2단계 (지도 학습 기반 분류):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8대 카테고리가 확정되면, 이는 "다중 레이블 분류(Multi-label Classification)" 문제로 정의된다. 한국어 사전학습 모델인 KoBERT를 기반으로 파인튜닝(fine-tuning)을 진행한다.</w:t>
      </w:r>
    </w:p>
    <w:p>
      <w:pPr>
        <w:ind w:left="1440" w:hanging="360"/>
        <w:numPr>
          <w:ilvl w:val="1"/>
          <w:numId w:val="5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액티브 러닝(Active Learning) 적용: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3~5만 건에 달하는 전체 데이터셋을 수동으로 라벨링하는 것은 비효율적이므로, 소수 라벨링(2,000건)으로 최대 효율을 내는 액티브 러닝을 도입한다.</w:t>
      </w:r>
    </w:p>
    <w:p>
      <w:pPr>
        <w:pStyle w:val="Heading3"/>
        <w:spacing w:line="240"/>
        <w:rPr>
          <w:b/>
          <w:sz w:val="22"/>
          <w:szCs w:val="22"/>
        </w:rPr>
      </w:pPr>
      <w:bookmarkStart w:id="8" w:name="_qy4ch4hbxnih"/>
      <w:bookmarkEnd w:id="8"/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3.3 시공간적 불만 트렌드 분석 (Spatio-temporal Analysis)</w:t>
      </w:r>
    </w:p>
    <w:p>
      <w:p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분류된 민원 데이터를 시계열 및 지리 정보와 결합하여 사회 불만의 시공간적 패턴을 분석한다.</w:t>
      </w:r>
    </w:p>
    <w:p>
      <w:pPr>
        <w:ind w:left="720" w:hanging="360"/>
        <w:numPr>
          <w:ilvl w:val="0"/>
          <w:numId w:val="6"/>
        </w:numPr>
        <w:spacing w:line="240"/>
        <w:rPr>
          <w:sz w:val="18"/>
          <w:szCs w:val="18"/>
          <w:u w:val="none" w:color="auto"/>
        </w:rPr>
      </w:pPr>
      <w:r>
        <w:rPr>
          <w:sz w:val="18"/>
          <w:szCs w:val="18"/>
          <w:rtl w:val="off"/>
        </w:rPr>
        <w:t xml:space="preserve"> </w:t>
      </w: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시계열 분석 (Time-series Analysis):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분류된 8개 주제별 민원 건수를 월별, 연도별로 집계한다. 단순 건수 변화와 함께, 전년 동기 대비 증감률 지표(</w:t>
      </w:r>
      <w:r>
        <w:rPr>
          <w:sz w:val="18"/>
          <w:szCs w:val="18"/>
        </w:rPr>
        <w:drawing>
          <wp:inline distT="180" distB="180" distL="180" distR="180">
            <wp:extent cx="458400" cy="193348"/>
            <wp:effectExtent l="0" t="0" r="0" b="0"/>
            <wp:docPr id="102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1.jpg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00" cy="193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)를 계산</w:t>
      </w:r>
      <w:r>
        <w:rPr>
          <w:lang w:eastAsia="ko-KR"/>
          <w:rFonts w:ascii="Arial Unicode MS" w:eastAsia="Arial Unicode MS" w:hAnsi="Arial Unicode MS" w:cs="Arial Unicode MS"/>
          <w:sz w:val="18"/>
          <w:szCs w:val="18"/>
          <w:rtl w:val="off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계절성 요인이나 특정 정책 이벤트 전후의 변화를 포착한다. </w:t>
      </w:r>
    </w:p>
    <w:p>
      <w:pPr>
        <w:ind w:left="720" w:hanging="360"/>
        <w:numPr>
          <w:ilvl w:val="0"/>
          <w:numId w:val="6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공간 분석 (Spatial Analysis):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민원 발생 행정구역(region_code)을 기준으로 주제별 민원 발생 건수를 집계한다. 지역 간 공정한 비교를 위해,</w:t>
      </w:r>
      <w:r>
        <w:rPr>
          <w:lang w:eastAsia="ko-KR"/>
          <w:rFonts w:ascii="Arial Unicode MS" w:eastAsia="Arial Unicode MS" w:hAnsi="Arial Unicode MS" w:cs="Arial Unicode MS"/>
          <w:sz w:val="18"/>
          <w:szCs w:val="18"/>
          <w:rtl w:val="off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'인구 10만 명당 민원 발생 건수'로 정규화한다. 이 정규화된 지표를 지역별 히트맵으로 시각화하며,  이를 통해 정책적 개입이 시급한 지역을 식별한다.</w:t>
      </w:r>
    </w:p>
    <w:p>
      <w:pPr>
        <w:pStyle w:val="Heading3"/>
        <w:spacing w:line="240"/>
        <w:rPr>
          <w:b/>
          <w:sz w:val="22"/>
          <w:szCs w:val="22"/>
        </w:rPr>
      </w:pPr>
      <w:bookmarkStart w:id="9" w:name="_oux771taq7dg"/>
      <w:bookmarkEnd w:id="9"/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3.4 주제 간 상관 네트워크 분석 (Topic Network Analysis)</w:t>
      </w:r>
    </w:p>
    <w:p>
      <w:p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사회 불만은 단일 주제로 발생하기보다 복수의 주제가 얽혀 발생하는 경우가 많</w:t>
      </w:r>
      <w:r>
        <w:rPr>
          <w:lang w:eastAsia="ko-KR"/>
          <w:rFonts w:ascii="Arial Unicode MS" w:eastAsia="Arial Unicode MS" w:hAnsi="Arial Unicode MS" w:cs="Arial Unicode MS"/>
          <w:sz w:val="18"/>
          <w:szCs w:val="18"/>
          <w:rtl w:val="off"/>
        </w:rPr>
        <w:t>으므로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네트워크 분석을 도입한다.</w:t>
      </w:r>
    </w:p>
    <w:p>
      <w:pPr>
        <w:ind w:left="720" w:hanging="360"/>
        <w:numPr>
          <w:ilvl w:val="0"/>
          <w:numId w:val="7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네트워크 정의: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8개의 대주제를 노드(Node)로 정의한다.</w:t>
      </w:r>
    </w:p>
    <w:p>
      <w:pPr>
        <w:ind w:left="720" w:hanging="360"/>
        <w:numPr>
          <w:ilvl w:val="0"/>
          <w:numId w:val="7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관계(Edge) 가중치 계산: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단일 민원 문서내에서 2개 이상의 주제가 동시에 등장할 경우, 해당 주제 노드 간의 엣지(Edge)에 +1의 가중치를 부여한다. 이 과정을 모든 민원에 대해 반복하여 Co-occurrence Matrix을 생성한다.</w:t>
      </w:r>
    </w:p>
    <w:p>
      <w:pPr>
        <w:ind w:left="720" w:hanging="360"/>
        <w:numPr>
          <w:ilvl w:val="0"/>
          <w:numId w:val="7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네트워크 분석: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NetworkX 라이브러리를 사용하여 가중치가 부여된 네트워크 그래프를 구축하고, 주요 네트워크 지표를 분석한다.</w:t>
      </w:r>
    </w:p>
    <w:p>
      <w:pPr>
        <w:pStyle w:val="Heading3"/>
        <w:spacing w:line="240"/>
        <w:rPr>
          <w:b/>
          <w:sz w:val="22"/>
          <w:szCs w:val="22"/>
        </w:rPr>
      </w:pPr>
      <w:bookmarkStart w:id="10" w:name="_gfid8uskib45"/>
      <w:bookmarkEnd w:id="10"/>
      <w:r>
        <w:rPr>
          <w:rFonts w:ascii="Arial Unicode MS" w:eastAsia="Arial Unicode MS" w:hAnsi="Arial Unicode MS" w:cs="Arial Unicode MS"/>
          <w:b/>
          <w:sz w:val="22"/>
          <w:szCs w:val="22"/>
          <w:rtl w:val="off"/>
        </w:rPr>
        <w:t>3.5 지표 설계 및 인터랙티브 대시보드 구축</w:t>
      </w:r>
    </w:p>
    <w:p>
      <w:p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모든 분석 결과를 통합하여, 정책 담당자가 직관적으로 트렌드를 파악하고 의사결정에 활용할 수 있는 인터랙티브 대시보드를 구축한다.</w:t>
      </w:r>
    </w:p>
    <w:p>
      <w:pPr>
        <w:ind w:left="720" w:hanging="360"/>
        <w:numPr>
          <w:ilvl w:val="0"/>
          <w:numId w:val="8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핵심 지표 설계: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'주제별 민원 비중', '전년 대비 증가율', '지역별 정규화된 불만 지수', '주제 간 연결 강도' 등 핵심 지표(KPI)를 최종 정의한다.</w:t>
      </w:r>
    </w:p>
    <w:p>
      <w:pPr>
        <w:ind w:left="720" w:hanging="360"/>
        <w:numPr>
          <w:ilvl w:val="0"/>
          <w:numId w:val="8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대시보드 구축: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Plotly (Dash) 또는 Streamlit을 사용하여 웹 기반 인터랙티브 대시보드를 개발한다.</w:t>
      </w:r>
    </w:p>
    <w:p>
      <w:pPr>
        <w:ind w:left="720" w:hanging="360"/>
        <w:numPr>
          <w:ilvl w:val="0"/>
          <w:numId w:val="8"/>
        </w:numPr>
        <w:spacing w:line="240"/>
        <w:rPr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기대 기능:</w:t>
      </w:r>
    </w:p>
    <w:p>
      <w:pPr>
        <w:ind w:left="1440" w:hanging="360"/>
        <w:numPr>
          <w:ilvl w:val="1"/>
          <w:numId w:val="8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시공간 필터링: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사용자가 연도, 월, 특정 광역시를 선택하여 해당 조건의 데이터만 동적으로 조회할 수 있다.</w:t>
      </w:r>
    </w:p>
    <w:p>
      <w:pPr>
        <w:ind w:left="1440" w:hanging="360"/>
        <w:numPr>
          <w:ilvl w:val="1"/>
          <w:numId w:val="8"/>
        </w:numPr>
        <w:spacing w:line="240"/>
        <w:rPr>
          <w:sz w:val="18"/>
          <w:szCs w:val="18"/>
          <w:u w:val="none" w:color="auto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>연동 시각화: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 xml:space="preserve"> (a) 지도에서 특정 지역을 클릭하면, (b) 해당 지역의 시간별 민원 트렌드와 (c) 주제별 네트워크 구조가 연동되어 나타나는 3-Way 시각화를 구현한다.</w:t>
      </w:r>
    </w:p>
    <w:p>
      <w:pPr>
        <w:ind w:left="1440" w:hanging="360"/>
        <w:numPr>
          <w:ilvl w:val="1"/>
          <w:numId w:val="8"/>
        </w:numPr>
        <w:spacing w:line="24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sz w:val="18"/>
          <w:szCs w:val="18"/>
          <w:rtl w:val="off"/>
        </w:rPr>
        <w:t xml:space="preserve">결과물: </w:t>
      </w:r>
      <w:r>
        <w:rPr>
          <w:rFonts w:ascii="Arial Unicode MS" w:eastAsia="Arial Unicode MS" w:hAnsi="Arial Unicode MS" w:cs="Arial Unicode MS"/>
          <w:sz w:val="18"/>
          <w:szCs w:val="18"/>
          <w:rtl w:val="off"/>
        </w:rPr>
        <w:t>최종적으로 '사회 불만 트렌드맵'과 '문제 상관 네트워크 대시보드'를 완성하여 정책 우선순위 설정의 근거 자료로 제공한다.</w:t>
      </w:r>
    </w:p>
    <w:sectPr>
      <w:pgSz w:w="11909" w:h="16834"/>
      <w:pgMar w:top="1134" w:right="964" w:bottom="1134" w:left="964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efffb1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1">
    <w:nsid w:val="fffff7f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2">
    <w:nsid w:val="ffeeea40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3">
    <w:nsid w:val="fdffffa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4">
    <w:nsid w:val="fffff4b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5">
    <w:nsid w:val="7ff93f20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6">
    <w:nsid w:val="fe7f3600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7">
    <w:nsid w:val="7fffff9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paragraph" w:styleId="a0">
    <w:name w:val="header"/>
    <w:uiPriority w:val="99"/>
    <w:basedOn w:val="a2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  <w:style w:type="character" w:styleId="a1">
    <w:name w:val="Placeholder Text"/>
    <w:uiPriority w:val="99"/>
    <w:basedOn w:val="a3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janen</dc:creator>
  <cp:keywords/>
  <dc:description/>
  <cp:lastModifiedBy>janen</cp:lastModifiedBy>
  <cp:revision>1</cp:revision>
  <dcterms:modified xsi:type="dcterms:W3CDTF">2025-10-26T08:50:43Z</dcterms:modified>
  <cp:version>1300.0100.01</cp:version>
</cp:coreProperties>
</file>