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6366" w14:textId="43D48EAC" w:rsidR="00714571" w:rsidRPr="00714571" w:rsidRDefault="00714571" w:rsidP="00714571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t>RECURSO DE REVISIÓN POR CAUSA DE FRAUDE</w:t>
      </w:r>
    </w:p>
    <w:p w14:paraId="0B6634B9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(Categoría: Acción Extraordinaria contra Sentencia de Saneamiento)</w:t>
      </w:r>
    </w:p>
    <w:p w14:paraId="6B014990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AL: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Honorable Tribunal Superior de Tierras del Departamento [Norte / Sur / Este / Central].</w:t>
      </w:r>
    </w:p>
    <w:p w14:paraId="2B700789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ASUNTO: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Instancia </w:t>
      </w:r>
      <w:proofErr w:type="spellStart"/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introductiva</w:t>
      </w:r>
      <w:proofErr w:type="spellEnd"/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</w:t>
      </w: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Recurso de Revisión por Causa de Fraude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contra la Sentencia de Saneamiento No. [Número] de fecha [Fecha].</w:t>
      </w:r>
    </w:p>
    <w:p w14:paraId="03DDCDBE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RECURRENTE: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[Nombre completo], [Generales y domicilio].</w:t>
      </w:r>
    </w:p>
    <w:p w14:paraId="6F2AA3A0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ABOGADOS: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[Nombres de los letrados], con domicilio procesal en [Dirección].</w:t>
      </w:r>
    </w:p>
    <w:p w14:paraId="51D41467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RECURRIDO: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[Nombre del beneficiario de la sentencia impugnada], [Generales].</w:t>
      </w:r>
    </w:p>
    <w:p w14:paraId="501FA72E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INMUEBLE: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Parcela No. [Número], Distrito Catastral [Número], Matrícula [Número].</w:t>
      </w:r>
    </w:p>
    <w:p w14:paraId="695D81E6" w14:textId="77777777" w:rsidR="00714571" w:rsidRPr="00714571" w:rsidRDefault="00714571" w:rsidP="0071457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pict w14:anchorId="44AAACAF">
          <v:rect id="_x0000_i1026" style="width:0;height:1.5pt" o:hralign="center" o:hrstd="t" o:hrnoshade="t" o:hr="t" fillcolor="gray" stroked="f"/>
        </w:pict>
      </w:r>
    </w:p>
    <w:p w14:paraId="434D4DDD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HONORABLE JUEZ:</w:t>
      </w:r>
    </w:p>
    <w:p w14:paraId="07B0F40D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Los suscritos abogados, en representación del señor </w:t>
      </w: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[Nombre del Recurrente]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, tienen a bien interponer formal </w:t>
      </w: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RECURSO DE REVISIÓN POR CAUSA DE FRAUDE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, fundamentado en los siguientes motivos:</w:t>
      </w:r>
    </w:p>
    <w:p w14:paraId="2A8F4541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I. DE LA ADMISIBILIDAD Y EL PLAZO LEGAL</w:t>
      </w:r>
    </w:p>
    <w:p w14:paraId="5560A0BC" w14:textId="77777777" w:rsidR="00714571" w:rsidRPr="00714571" w:rsidRDefault="00714571" w:rsidP="0071457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Del Plazo: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El presente recurso se interpone dentro del plazo de </w:t>
      </w: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un (1) año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contado a partir de la emisión del primer Certificado de Título producto de la sentencia de saneamiento, cumpliendo con el requisito de temporalidad exigido por la ley.</w:t>
      </w:r>
    </w:p>
    <w:p w14:paraId="77032921" w14:textId="77777777" w:rsidR="00714571" w:rsidRPr="00714571" w:rsidRDefault="00714571" w:rsidP="0071457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 la Calidad del Recurrente: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Mi mandante es un tercero interesado que fue omitido deliberadamente del proceso de saneamiento, a pesar de ser el poseedor material histórico de la porción de terreno afectada.</w:t>
      </w:r>
    </w:p>
    <w:p w14:paraId="4F4DD937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II. DE LAS MANIOBRAS FRAUDULENTAS (RELACIÓN FÁCTICA)</w:t>
      </w:r>
    </w:p>
    <w:p w14:paraId="7892E121" w14:textId="77777777" w:rsidR="00714571" w:rsidRPr="00714571" w:rsidRDefault="00714571" w:rsidP="00714571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Del Ocultamiento de Información: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Es el caso, Honorable Juez, que el señor </w:t>
      </w: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[Nombre del Recurrido]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obtuvo la adjudicación del inmueble alegando una posesión inexistente. Para lograrlo, declaró falsamente ante el tribunal y el agrimensor que el terreno se encontraba "libre de ocupantes", cuando en realidad mi mandante residía allí con su familia y cultivos.</w:t>
      </w:r>
    </w:p>
    <w:p w14:paraId="35D39A23" w14:textId="77777777" w:rsidR="00714571" w:rsidRPr="00714571" w:rsidRDefault="00714571" w:rsidP="00714571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Del Fraude en la Citación: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El recurrido suministró de manera dolosa direcciones incorrectas de los colindantes y ocupantes para evitar que estos recibieran las notificaciones legales del proceso, impidiendo así que mi representado pudiera comparecer a la audiencia de saneamiento para reclamar su derecho.</w:t>
      </w:r>
    </w:p>
    <w:p w14:paraId="11CD00F7" w14:textId="77777777" w:rsidR="00714571" w:rsidRPr="00714571" w:rsidRDefault="00714571" w:rsidP="00714571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 la Prueba del Fraude: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Se aportan como medios de prueba [especificar: declaraciones juradas de colindantes, certificaciones de autoridades locales, recibos de pago de servicios antiguos] que demuestran que el recurrido nunca ha ejercido actos de dueño y que su testimonio en el juicio de fondo fue mendaz.</w:t>
      </w:r>
    </w:p>
    <w:p w14:paraId="00AACBD1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lastRenderedPageBreak/>
        <w:t>III. FUNDAMENTOS DE DERECHO</w:t>
      </w:r>
    </w:p>
    <w:p w14:paraId="3359BA5D" w14:textId="77777777" w:rsidR="00714571" w:rsidRPr="00714571" w:rsidRDefault="00714571" w:rsidP="00714571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Art. 86 de la Ley No. 108-05: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establece la Revisión por Causa de Fraude como la vía para impugnar sentencias de saneamiento obtenidas mediante engaño, dentro del año de la emisión del título.</w:t>
      </w:r>
    </w:p>
    <w:p w14:paraId="144F466C" w14:textId="77777777" w:rsidR="00714571" w:rsidRPr="00714571" w:rsidRDefault="00714571" w:rsidP="00714571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Principio de Moralidad y Buena Fe: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El sistema de registro no puede ser utilizado para legalizar el despojo. La jurisprudencia dominicana es constante al señalar que "el fraude lo corrompe todo" (</w:t>
      </w:r>
      <w:proofErr w:type="spellStart"/>
      <w:r w:rsidRPr="0071457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DO"/>
        </w:rPr>
        <w:t>fraus</w:t>
      </w:r>
      <w:proofErr w:type="spellEnd"/>
      <w:r w:rsidRPr="0071457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DO"/>
        </w:rPr>
        <w:t xml:space="preserve"> </w:t>
      </w:r>
      <w:proofErr w:type="spellStart"/>
      <w:r w:rsidRPr="0071457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DO"/>
        </w:rPr>
        <w:t>omnia</w:t>
      </w:r>
      <w:proofErr w:type="spellEnd"/>
      <w:r w:rsidRPr="0071457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DO"/>
        </w:rPr>
        <w:t xml:space="preserve"> </w:t>
      </w:r>
      <w:proofErr w:type="spellStart"/>
      <w:r w:rsidRPr="0071457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DO"/>
        </w:rPr>
        <w:t>corrumpit</w:t>
      </w:r>
      <w:proofErr w:type="spellEnd"/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).</w:t>
      </w:r>
    </w:p>
    <w:p w14:paraId="404D6AE6" w14:textId="77777777" w:rsidR="00714571" w:rsidRPr="00714571" w:rsidRDefault="00714571" w:rsidP="00714571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Competencia: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Este recurso se interpone ante el Tribunal Superior de Tierras correspondiente, por ser el órgano jerárquico llamado a revisar la legalidad de la sentencia de primer grado en estos casos específicos.</w:t>
      </w:r>
    </w:p>
    <w:p w14:paraId="750ACA96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IV. CONCLUSIONES</w:t>
      </w:r>
    </w:p>
    <w:p w14:paraId="3A0ADA86" w14:textId="77777777" w:rsidR="00714571" w:rsidRPr="00714571" w:rsidRDefault="00714571" w:rsidP="00714571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Por las razones anteriormente expuestas, solicitamos muy respetuosamente:</w:t>
      </w:r>
    </w:p>
    <w:p w14:paraId="4D6E0E3C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PRIMERO: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se declare buena y válida, en cuanto a la forma, el presente </w:t>
      </w: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Recurso de Revisión por Causa de Fraude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por haber sido incoado dentro del plazo de un año y conforme a las leyes vigentes.</w:t>
      </w:r>
    </w:p>
    <w:p w14:paraId="1224FF8C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SEGUNDO: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se ordene la </w:t>
      </w: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ANULACIÓN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la Sentencia de Saneamiento No. [Número] de fecha [Fecha] dictada por el Tribunal de Jurisdicción Original de [Lugar], así como la </w:t>
      </w: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CANCELACIÓN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del Certificado de Título Matrícula No. [Número] derivado de la misma.</w:t>
      </w:r>
    </w:p>
    <w:p w14:paraId="306C58FB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TERCERO: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se ordene la apertura de un </w:t>
      </w: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NUEVO PROCESO DE SANEAMIENTO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sobre la Parcela No. [Número], a los fines de que se depuren correctamente los derechos y se reconozca la verdadera posesión de mi mandante.</w:t>
      </w:r>
    </w:p>
    <w:p w14:paraId="479E54B9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CUARTO: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se ordene al Registrador de Títulos la anotación del presente recurso en el registro para publicidad frente a terceros.</w:t>
      </w:r>
    </w:p>
    <w:p w14:paraId="2025183F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QUINTO: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Condenar a la parte recurrida al pago de las costas judiciales.</w:t>
      </w:r>
    </w:p>
    <w:p w14:paraId="4A1FF6F6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BAJO TODA CLASE DE RESERVAS.</w:t>
      </w:r>
    </w:p>
    <w:p w14:paraId="47521F8C" w14:textId="77777777" w:rsidR="00714571" w:rsidRPr="00714571" w:rsidRDefault="00714571" w:rsidP="00714571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En la ciudad de [Ciudad], a los [Día] del mes de [Mes] del año [Año].</w:t>
      </w:r>
    </w:p>
    <w:p w14:paraId="34911214" w14:textId="77777777" w:rsidR="00714571" w:rsidRPr="00714571" w:rsidRDefault="00714571" w:rsidP="0071457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pict w14:anchorId="62AF94CE">
          <v:rect id="_x0000_i1027" style="width:0;height:1.5pt" o:hralign="center" o:hrstd="t" o:hrnoshade="t" o:hr="t" fillcolor="gray" stroked="f"/>
        </w:pict>
      </w:r>
    </w:p>
    <w:p w14:paraId="3C6F6966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[Firma de los Abogados]</w:t>
      </w:r>
    </w:p>
    <w:p w14:paraId="192B499F" w14:textId="77777777" w:rsidR="00714571" w:rsidRPr="00714571" w:rsidRDefault="00714571" w:rsidP="0071457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pict w14:anchorId="04EC9DDF">
          <v:rect id="_x0000_i1028" style="width:0;height:1.5pt" o:hralign="center" o:hrstd="t" o:hrnoshade="t" o:hr="t" fillcolor="gray" stroked="f"/>
        </w:pict>
      </w:r>
    </w:p>
    <w:p w14:paraId="2CB40AE4" w14:textId="77777777" w:rsidR="00714571" w:rsidRPr="00714571" w:rsidRDefault="00714571" w:rsidP="00714571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proofErr w:type="gramStart"/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¿Procedemos con la </w:t>
      </w:r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Demanda No.</w:t>
      </w:r>
      <w:proofErr w:type="gramEnd"/>
      <w:r w:rsidRPr="007145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 xml:space="preserve"> 9: Demanda en Restitución de Derechos</w:t>
      </w:r>
      <w:r w:rsidRPr="00714571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? (Para casos donde se desconocieron derechos en un deslinde).</w:t>
      </w:r>
    </w:p>
    <w:p w14:paraId="239E2BEE" w14:textId="77777777" w:rsidR="00714571" w:rsidRDefault="00714571" w:rsidP="00714571">
      <w:pPr>
        <w:jc w:val="both"/>
      </w:pPr>
    </w:p>
    <w:sectPr w:rsidR="007145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751"/>
    <w:multiLevelType w:val="multilevel"/>
    <w:tmpl w:val="EE90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139AF"/>
    <w:multiLevelType w:val="multilevel"/>
    <w:tmpl w:val="790A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86306"/>
    <w:multiLevelType w:val="multilevel"/>
    <w:tmpl w:val="6998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71"/>
    <w:rsid w:val="0071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D2120"/>
  <w15:chartTrackingRefBased/>
  <w15:docId w15:val="{7C29BE96-E260-4774-9E56-AE259D8B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145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14571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714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649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2026-04-07T17:05:00Z</dcterms:created>
  <dcterms:modified xsi:type="dcterms:W3CDTF">2026-04-07T17:05:00Z</dcterms:modified>
</cp:coreProperties>
</file>