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05A" w:rsidRPr="00997589" w:rsidRDefault="00603CA0" w:rsidP="00B02F15">
      <w:pPr>
        <w:spacing w:after="0" w:line="240" w:lineRule="auto"/>
        <w:ind w:left="3544" w:hanging="3544"/>
        <w:jc w:val="both"/>
        <w:rPr>
          <w:rFonts w:ascii="Times New Roman" w:hAnsi="Times New Roman" w:cs="Times New Roman"/>
          <w:sz w:val="24"/>
          <w:szCs w:val="24"/>
        </w:rPr>
      </w:pPr>
      <w:r w:rsidRPr="00997589">
        <w:rPr>
          <w:rFonts w:ascii="Times New Roman" w:hAnsi="Times New Roman" w:cs="Times New Roman"/>
          <w:b/>
          <w:sz w:val="24"/>
          <w:szCs w:val="24"/>
        </w:rPr>
        <w:t>AL</w:t>
      </w:r>
      <w:r w:rsidR="00B02F15" w:rsidRPr="00997589">
        <w:rPr>
          <w:rFonts w:ascii="Times New Roman" w:hAnsi="Times New Roman" w:cs="Times New Roman"/>
          <w:sz w:val="24"/>
          <w:szCs w:val="24"/>
        </w:rPr>
        <w:tab/>
      </w:r>
      <w:r w:rsidR="00DB5FB6" w:rsidRPr="00997589">
        <w:rPr>
          <w:rFonts w:ascii="Times New Roman" w:hAnsi="Times New Roman" w:cs="Times New Roman"/>
          <w:b/>
          <w:sz w:val="24"/>
          <w:szCs w:val="24"/>
        </w:rPr>
        <w:t xml:space="preserve">: </w:t>
      </w:r>
      <w:r w:rsidR="00A44DCC" w:rsidRPr="00997589">
        <w:rPr>
          <w:rFonts w:ascii="Times New Roman" w:hAnsi="Times New Roman" w:cs="Times New Roman"/>
          <w:b/>
          <w:sz w:val="24"/>
          <w:szCs w:val="24"/>
        </w:rPr>
        <w:t>HONORABLE MAGISTRADO JUEZ PRESIDENTE Y DEMÁS JUECES QUE INTEGRAN LA 2DA SALA DE LA CÁMARA PENAL DE LA CORTE DE APELACIÓN DEL DISTRITO NACIONAL.</w:t>
      </w:r>
    </w:p>
    <w:p w:rsidR="00DB5FB6" w:rsidRPr="00997589" w:rsidRDefault="00DB5FB6" w:rsidP="00DB5FB6">
      <w:pPr>
        <w:spacing w:after="0" w:line="240" w:lineRule="auto"/>
        <w:jc w:val="both"/>
        <w:rPr>
          <w:rFonts w:ascii="Times New Roman" w:hAnsi="Times New Roman" w:cs="Times New Roman"/>
          <w:sz w:val="24"/>
          <w:szCs w:val="24"/>
        </w:rPr>
      </w:pPr>
    </w:p>
    <w:p w:rsidR="00DB5FB6" w:rsidRPr="00997589" w:rsidRDefault="00603CA0" w:rsidP="00B02F15">
      <w:pPr>
        <w:spacing w:after="0" w:line="240" w:lineRule="auto"/>
        <w:ind w:left="3544" w:hanging="3544"/>
        <w:jc w:val="both"/>
        <w:rPr>
          <w:rFonts w:ascii="Times New Roman" w:hAnsi="Times New Roman" w:cs="Times New Roman"/>
          <w:sz w:val="24"/>
          <w:szCs w:val="24"/>
        </w:rPr>
      </w:pPr>
      <w:r w:rsidRPr="00997589">
        <w:rPr>
          <w:rFonts w:ascii="Times New Roman" w:hAnsi="Times New Roman" w:cs="Times New Roman"/>
          <w:b/>
          <w:sz w:val="24"/>
          <w:szCs w:val="24"/>
        </w:rPr>
        <w:t xml:space="preserve">VÍA </w:t>
      </w:r>
      <w:r w:rsidR="00B02F15" w:rsidRPr="00997589">
        <w:rPr>
          <w:rFonts w:ascii="Times New Roman" w:hAnsi="Times New Roman" w:cs="Times New Roman"/>
          <w:sz w:val="24"/>
          <w:szCs w:val="24"/>
        </w:rPr>
        <w:tab/>
      </w:r>
      <w:r w:rsidR="00A44DCC" w:rsidRPr="00997589">
        <w:rPr>
          <w:rFonts w:ascii="Times New Roman" w:hAnsi="Times New Roman" w:cs="Times New Roman"/>
          <w:b/>
          <w:sz w:val="24"/>
          <w:szCs w:val="24"/>
        </w:rPr>
        <w:t>: SECRETARIA DE LA 2DA SALA DE LA CÁMARA PENAL DE LA CORTE DE APELACIÓN</w:t>
      </w:r>
      <w:r w:rsidR="00DB5FB6" w:rsidRPr="00997589">
        <w:rPr>
          <w:rFonts w:ascii="Times New Roman" w:hAnsi="Times New Roman" w:cs="Times New Roman"/>
          <w:b/>
          <w:sz w:val="24"/>
          <w:szCs w:val="24"/>
        </w:rPr>
        <w:t>.</w:t>
      </w:r>
      <w:r w:rsidR="00DB5FB6" w:rsidRPr="00997589">
        <w:rPr>
          <w:rFonts w:ascii="Times New Roman" w:hAnsi="Times New Roman" w:cs="Times New Roman"/>
          <w:sz w:val="24"/>
          <w:szCs w:val="24"/>
        </w:rPr>
        <w:t xml:space="preserve">  </w:t>
      </w:r>
    </w:p>
    <w:p w:rsidR="00DB5FB6" w:rsidRPr="00997589" w:rsidRDefault="00DB5FB6" w:rsidP="00DB5FB6">
      <w:pPr>
        <w:spacing w:after="0" w:line="240" w:lineRule="auto"/>
        <w:jc w:val="both"/>
        <w:rPr>
          <w:rFonts w:ascii="Times New Roman" w:hAnsi="Times New Roman" w:cs="Times New Roman"/>
          <w:b/>
          <w:sz w:val="24"/>
          <w:szCs w:val="24"/>
        </w:rPr>
      </w:pPr>
    </w:p>
    <w:p w:rsidR="00DB5FB6" w:rsidRPr="00997589" w:rsidRDefault="00603CA0" w:rsidP="00B02F15">
      <w:pPr>
        <w:spacing w:after="0" w:line="240" w:lineRule="auto"/>
        <w:ind w:left="3544" w:hanging="3544"/>
        <w:jc w:val="both"/>
        <w:rPr>
          <w:rFonts w:ascii="Times New Roman" w:hAnsi="Times New Roman" w:cs="Times New Roman"/>
          <w:b/>
          <w:sz w:val="24"/>
          <w:szCs w:val="24"/>
        </w:rPr>
      </w:pPr>
      <w:r w:rsidRPr="00997589">
        <w:rPr>
          <w:rFonts w:ascii="Times New Roman" w:hAnsi="Times New Roman" w:cs="Times New Roman"/>
          <w:b/>
          <w:sz w:val="24"/>
          <w:szCs w:val="24"/>
        </w:rPr>
        <w:t>ASUNTO</w:t>
      </w:r>
      <w:r w:rsidR="00B02F15" w:rsidRPr="00997589">
        <w:rPr>
          <w:rFonts w:ascii="Times New Roman" w:hAnsi="Times New Roman" w:cs="Times New Roman"/>
          <w:b/>
          <w:sz w:val="24"/>
          <w:szCs w:val="24"/>
        </w:rPr>
        <w:tab/>
      </w:r>
      <w:r w:rsidR="00A44DCC" w:rsidRPr="00997589">
        <w:rPr>
          <w:rFonts w:ascii="Times New Roman" w:hAnsi="Times New Roman" w:cs="Times New Roman"/>
          <w:b/>
          <w:sz w:val="24"/>
          <w:szCs w:val="24"/>
        </w:rPr>
        <w:t xml:space="preserve">: DEPÓSITO DE DOCUMENTOS BAJO INVENTARIO, EN RELACIÓN AL RECURSO DE APELACIÓN INTERPUESTO EN FECHA DOCE (12) DEL MES DE ENERO DEL AÑO 2016, CONTRA LA RESOLUCIÓN NO. 00024-MC-2015, DE FECHA DIECISÉIS (16) DEL MES DE SEPTIEMBRE DEL AÑO 2015, SOBRE OBJECIÓN DEL DICTAMEN DEL MINISTERIO PÚBLICO, DECLARATORIA DE ARCHIVO DEL PROCESO </w:t>
      </w:r>
      <w:bookmarkStart w:id="0" w:name="_GoBack"/>
      <w:r w:rsidR="00A44DCC" w:rsidRPr="00997589">
        <w:rPr>
          <w:rFonts w:ascii="Times New Roman" w:hAnsi="Times New Roman" w:cs="Times New Roman"/>
          <w:b/>
          <w:sz w:val="24"/>
          <w:szCs w:val="24"/>
        </w:rPr>
        <w:t>E</w:t>
      </w:r>
      <w:bookmarkEnd w:id="0"/>
      <w:r w:rsidR="00A44DCC" w:rsidRPr="00997589">
        <w:rPr>
          <w:rFonts w:ascii="Times New Roman" w:hAnsi="Times New Roman" w:cs="Times New Roman"/>
          <w:b/>
          <w:sz w:val="24"/>
          <w:szCs w:val="24"/>
        </w:rPr>
        <w:t xml:space="preserve">MITIDA POR LA MAGISTRADA JUEZA DEL 1ER JUZGADO DE LA INSTRUCCIÓN DEL DISTRITO NACIONAL </w:t>
      </w:r>
    </w:p>
    <w:p w:rsidR="00603CA0" w:rsidRPr="00997589" w:rsidRDefault="00603CA0" w:rsidP="00DB5FB6">
      <w:pPr>
        <w:spacing w:after="0" w:line="240" w:lineRule="auto"/>
        <w:jc w:val="both"/>
        <w:rPr>
          <w:rFonts w:ascii="Times New Roman" w:hAnsi="Times New Roman" w:cs="Times New Roman"/>
          <w:b/>
          <w:sz w:val="24"/>
          <w:szCs w:val="24"/>
        </w:rPr>
      </w:pPr>
    </w:p>
    <w:p w:rsidR="00603CA0" w:rsidRPr="00997589" w:rsidRDefault="00603CA0" w:rsidP="00DB5FB6">
      <w:pPr>
        <w:spacing w:after="0" w:line="240" w:lineRule="auto"/>
        <w:jc w:val="both"/>
        <w:rPr>
          <w:rFonts w:ascii="Times New Roman" w:hAnsi="Times New Roman" w:cs="Times New Roman"/>
          <w:b/>
          <w:sz w:val="24"/>
          <w:szCs w:val="24"/>
        </w:rPr>
      </w:pPr>
      <w:r w:rsidRPr="00997589">
        <w:rPr>
          <w:rFonts w:ascii="Times New Roman" w:hAnsi="Times New Roman" w:cs="Times New Roman"/>
          <w:b/>
          <w:sz w:val="24"/>
          <w:szCs w:val="24"/>
        </w:rPr>
        <w:t>DEL</w:t>
      </w:r>
      <w:r w:rsidRPr="00997589">
        <w:rPr>
          <w:rFonts w:ascii="Times New Roman" w:hAnsi="Times New Roman" w:cs="Times New Roman"/>
          <w:b/>
          <w:sz w:val="24"/>
          <w:szCs w:val="24"/>
        </w:rPr>
        <w:tab/>
      </w:r>
      <w:r w:rsidR="00A44DCC" w:rsidRPr="00997589">
        <w:rPr>
          <w:rFonts w:ascii="Times New Roman" w:hAnsi="Times New Roman" w:cs="Times New Roman"/>
          <w:b/>
          <w:sz w:val="24"/>
          <w:szCs w:val="24"/>
        </w:rPr>
        <w:tab/>
      </w:r>
      <w:r w:rsidR="00A44DCC" w:rsidRPr="00997589">
        <w:rPr>
          <w:rFonts w:ascii="Times New Roman" w:hAnsi="Times New Roman" w:cs="Times New Roman"/>
          <w:b/>
          <w:sz w:val="24"/>
          <w:szCs w:val="24"/>
        </w:rPr>
        <w:tab/>
      </w:r>
      <w:r w:rsidR="00A44DCC" w:rsidRPr="00997589">
        <w:rPr>
          <w:rFonts w:ascii="Times New Roman" w:hAnsi="Times New Roman" w:cs="Times New Roman"/>
          <w:b/>
          <w:sz w:val="24"/>
          <w:szCs w:val="24"/>
        </w:rPr>
        <w:tab/>
      </w:r>
      <w:r w:rsidR="00A44DCC" w:rsidRPr="00997589">
        <w:rPr>
          <w:rFonts w:ascii="Times New Roman" w:hAnsi="Times New Roman" w:cs="Times New Roman"/>
          <w:b/>
          <w:sz w:val="24"/>
          <w:szCs w:val="24"/>
        </w:rPr>
        <w:tab/>
        <w:t xml:space="preserve">: </w:t>
      </w:r>
      <w:r w:rsidR="00DE464D">
        <w:rPr>
          <w:rFonts w:ascii="Times New Roman" w:hAnsi="Times New Roman" w:cs="Times New Roman"/>
          <w:b/>
          <w:sz w:val="24"/>
          <w:szCs w:val="24"/>
        </w:rPr>
        <w:t>LIC. VÍCTOR MELA</w:t>
      </w:r>
      <w:r w:rsidR="00A44DCC" w:rsidRPr="00997589">
        <w:rPr>
          <w:rFonts w:ascii="Times New Roman" w:hAnsi="Times New Roman" w:cs="Times New Roman"/>
          <w:b/>
          <w:sz w:val="24"/>
          <w:szCs w:val="24"/>
        </w:rPr>
        <w:t>N</w:t>
      </w:r>
      <w:r w:rsidR="00DE464D">
        <w:rPr>
          <w:rFonts w:ascii="Times New Roman" w:hAnsi="Times New Roman" w:cs="Times New Roman"/>
          <w:b/>
          <w:sz w:val="24"/>
          <w:szCs w:val="24"/>
        </w:rPr>
        <w:t>E</w:t>
      </w:r>
      <w:r w:rsidR="00A44DCC" w:rsidRPr="00997589">
        <w:rPr>
          <w:rFonts w:ascii="Times New Roman" w:hAnsi="Times New Roman" w:cs="Times New Roman"/>
          <w:b/>
          <w:sz w:val="24"/>
          <w:szCs w:val="24"/>
        </w:rPr>
        <w:t xml:space="preserve">O DÍAZ </w:t>
      </w:r>
    </w:p>
    <w:p w:rsidR="00B02F15" w:rsidRPr="00997589" w:rsidRDefault="00B02F15" w:rsidP="00DB5FB6">
      <w:pPr>
        <w:spacing w:after="0" w:line="240" w:lineRule="auto"/>
        <w:jc w:val="both"/>
        <w:rPr>
          <w:rFonts w:ascii="Times New Roman" w:hAnsi="Times New Roman" w:cs="Times New Roman"/>
          <w:b/>
          <w:sz w:val="24"/>
          <w:szCs w:val="24"/>
        </w:rPr>
      </w:pPr>
    </w:p>
    <w:p w:rsidR="00B02F15" w:rsidRPr="00997589" w:rsidRDefault="00B02F15" w:rsidP="00B02F15">
      <w:pPr>
        <w:spacing w:after="0" w:line="240" w:lineRule="auto"/>
        <w:ind w:left="3544" w:hanging="3544"/>
        <w:jc w:val="both"/>
        <w:rPr>
          <w:rFonts w:ascii="Times New Roman" w:hAnsi="Times New Roman" w:cs="Times New Roman"/>
          <w:b/>
          <w:sz w:val="24"/>
          <w:szCs w:val="24"/>
        </w:rPr>
      </w:pPr>
      <w:r w:rsidRPr="00997589">
        <w:rPr>
          <w:rFonts w:ascii="Times New Roman" w:hAnsi="Times New Roman" w:cs="Times New Roman"/>
          <w:b/>
          <w:sz w:val="24"/>
          <w:szCs w:val="24"/>
        </w:rPr>
        <w:t xml:space="preserve">REFERENCIA </w:t>
      </w:r>
      <w:r w:rsidR="00A44DCC" w:rsidRPr="00997589">
        <w:rPr>
          <w:rFonts w:ascii="Times New Roman" w:hAnsi="Times New Roman" w:cs="Times New Roman"/>
          <w:b/>
          <w:sz w:val="24"/>
          <w:szCs w:val="24"/>
        </w:rPr>
        <w:t xml:space="preserve">             </w:t>
      </w:r>
      <w:r w:rsidR="00A44DCC" w:rsidRPr="00997589">
        <w:rPr>
          <w:rFonts w:ascii="Times New Roman" w:hAnsi="Times New Roman" w:cs="Times New Roman"/>
          <w:b/>
          <w:sz w:val="24"/>
          <w:szCs w:val="24"/>
        </w:rPr>
        <w:tab/>
      </w:r>
      <w:r w:rsidRPr="00997589">
        <w:rPr>
          <w:rFonts w:ascii="Times New Roman" w:hAnsi="Times New Roman" w:cs="Times New Roman"/>
          <w:b/>
          <w:sz w:val="24"/>
          <w:szCs w:val="24"/>
        </w:rPr>
        <w:t>:</w:t>
      </w:r>
      <w:r w:rsidR="00A44DCC" w:rsidRPr="00997589">
        <w:rPr>
          <w:rFonts w:ascii="Times New Roman" w:hAnsi="Times New Roman" w:cs="Times New Roman"/>
          <w:b/>
          <w:sz w:val="24"/>
          <w:szCs w:val="24"/>
        </w:rPr>
        <w:t xml:space="preserve"> RESOLUCIÓN NO. 114-SS-2016, NCI: 502-16-00081, EXPEDIENTE NO. OD-16-0009, FECHA PRÓXIMA AUDIENCIA: MARTES 12 DE JULIO DEL 2016.</w:t>
      </w:r>
    </w:p>
    <w:p w:rsidR="00A44DCC" w:rsidRPr="00997589" w:rsidRDefault="00A44DCC" w:rsidP="00B02F15">
      <w:pPr>
        <w:spacing w:after="0" w:line="240" w:lineRule="auto"/>
        <w:ind w:left="3544" w:hanging="3544"/>
        <w:jc w:val="both"/>
        <w:rPr>
          <w:rFonts w:ascii="Times New Roman" w:hAnsi="Times New Roman" w:cs="Times New Roman"/>
          <w:b/>
          <w:sz w:val="24"/>
          <w:szCs w:val="24"/>
        </w:rPr>
      </w:pPr>
    </w:p>
    <w:p w:rsidR="00A44DCC" w:rsidRDefault="00997589" w:rsidP="00B02F15">
      <w:pPr>
        <w:spacing w:after="0" w:line="240" w:lineRule="auto"/>
        <w:ind w:left="3544" w:hanging="3544"/>
        <w:jc w:val="both"/>
        <w:rPr>
          <w:rFonts w:ascii="Times New Roman" w:hAnsi="Times New Roman" w:cs="Times New Roman"/>
          <w:b/>
          <w:sz w:val="24"/>
          <w:szCs w:val="24"/>
        </w:rPr>
      </w:pPr>
      <w:r w:rsidRPr="00997589">
        <w:rPr>
          <w:rFonts w:ascii="Times New Roman" w:hAnsi="Times New Roman" w:cs="Times New Roman"/>
          <w:b/>
          <w:sz w:val="24"/>
          <w:szCs w:val="24"/>
        </w:rPr>
        <w:t>RECURRENTE</w:t>
      </w:r>
      <w:r w:rsidR="00A44DCC" w:rsidRPr="00997589">
        <w:rPr>
          <w:rFonts w:ascii="Times New Roman" w:hAnsi="Times New Roman" w:cs="Times New Roman"/>
          <w:b/>
          <w:sz w:val="24"/>
          <w:szCs w:val="24"/>
        </w:rPr>
        <w:tab/>
        <w:t xml:space="preserve">: JUAN ADERLYN PEREZ </w:t>
      </w:r>
      <w:r w:rsidRPr="00997589">
        <w:rPr>
          <w:rFonts w:ascii="Times New Roman" w:hAnsi="Times New Roman" w:cs="Times New Roman"/>
          <w:b/>
          <w:sz w:val="24"/>
          <w:szCs w:val="24"/>
        </w:rPr>
        <w:t>CUSTODIO &amp; JUANA DEL ROSARIO CUSTODIO BAEZ</w:t>
      </w:r>
      <w:r>
        <w:rPr>
          <w:rFonts w:ascii="Times New Roman" w:hAnsi="Times New Roman" w:cs="Times New Roman"/>
          <w:b/>
          <w:sz w:val="24"/>
          <w:szCs w:val="24"/>
        </w:rPr>
        <w:t>.</w:t>
      </w:r>
    </w:p>
    <w:p w:rsidR="00997589" w:rsidRDefault="00997589" w:rsidP="00B02F15">
      <w:pPr>
        <w:spacing w:after="0" w:line="240" w:lineRule="auto"/>
        <w:ind w:left="3544" w:hanging="3544"/>
        <w:jc w:val="both"/>
        <w:rPr>
          <w:rFonts w:ascii="Times New Roman" w:hAnsi="Times New Roman" w:cs="Times New Roman"/>
          <w:b/>
          <w:sz w:val="24"/>
          <w:szCs w:val="24"/>
        </w:rPr>
      </w:pPr>
    </w:p>
    <w:p w:rsidR="00997589" w:rsidRPr="00997589" w:rsidRDefault="00997589" w:rsidP="00B02F15">
      <w:pPr>
        <w:spacing w:after="0" w:line="240" w:lineRule="auto"/>
        <w:ind w:left="3544" w:hanging="3544"/>
        <w:jc w:val="both"/>
        <w:rPr>
          <w:rFonts w:ascii="Times New Roman" w:hAnsi="Times New Roman" w:cs="Times New Roman"/>
          <w:b/>
          <w:sz w:val="24"/>
          <w:szCs w:val="24"/>
        </w:rPr>
      </w:pPr>
      <w:r>
        <w:rPr>
          <w:rFonts w:ascii="Times New Roman" w:hAnsi="Times New Roman" w:cs="Times New Roman"/>
          <w:b/>
          <w:sz w:val="24"/>
          <w:szCs w:val="24"/>
        </w:rPr>
        <w:t>RECURRIDO</w:t>
      </w:r>
      <w:r>
        <w:rPr>
          <w:rFonts w:ascii="Times New Roman" w:hAnsi="Times New Roman" w:cs="Times New Roman"/>
          <w:b/>
          <w:sz w:val="24"/>
          <w:szCs w:val="24"/>
        </w:rPr>
        <w:tab/>
        <w:t xml:space="preserve">: SANDY PERALTA &amp; LUIS ERNESTO VALDEZ DE LA ROSA. </w:t>
      </w:r>
    </w:p>
    <w:p w:rsidR="00603CA0" w:rsidRPr="00997589" w:rsidRDefault="00603CA0" w:rsidP="00DB5FB6">
      <w:pPr>
        <w:spacing w:after="0" w:line="240" w:lineRule="auto"/>
        <w:jc w:val="both"/>
        <w:rPr>
          <w:rFonts w:ascii="Times New Roman" w:hAnsi="Times New Roman" w:cs="Times New Roman"/>
          <w:sz w:val="24"/>
          <w:szCs w:val="24"/>
        </w:rPr>
      </w:pPr>
    </w:p>
    <w:p w:rsidR="00B02F15" w:rsidRPr="00997589" w:rsidRDefault="00B02F15" w:rsidP="00DB5FB6">
      <w:pPr>
        <w:spacing w:after="0" w:line="240" w:lineRule="auto"/>
        <w:jc w:val="both"/>
        <w:rPr>
          <w:rFonts w:ascii="Times New Roman" w:hAnsi="Times New Roman" w:cs="Times New Roman"/>
          <w:sz w:val="24"/>
          <w:szCs w:val="24"/>
        </w:rPr>
      </w:pPr>
    </w:p>
    <w:p w:rsidR="00B02F15" w:rsidRPr="00997589" w:rsidRDefault="00B02F15" w:rsidP="00DB5FB6">
      <w:pPr>
        <w:spacing w:after="0" w:line="240" w:lineRule="auto"/>
        <w:jc w:val="both"/>
        <w:rPr>
          <w:rFonts w:ascii="Times New Roman" w:hAnsi="Times New Roman" w:cs="Times New Roman"/>
          <w:b/>
          <w:sz w:val="24"/>
          <w:szCs w:val="24"/>
        </w:rPr>
      </w:pPr>
      <w:r w:rsidRPr="00997589">
        <w:rPr>
          <w:rFonts w:ascii="Times New Roman" w:hAnsi="Times New Roman" w:cs="Times New Roman"/>
          <w:b/>
          <w:sz w:val="24"/>
          <w:szCs w:val="24"/>
        </w:rPr>
        <w:t>HONORABLE MAGISTRADO:</w:t>
      </w:r>
    </w:p>
    <w:p w:rsidR="00B02F15" w:rsidRPr="00997589" w:rsidRDefault="00B02F15" w:rsidP="00DB5FB6">
      <w:pPr>
        <w:spacing w:after="0" w:line="240" w:lineRule="auto"/>
        <w:jc w:val="both"/>
        <w:rPr>
          <w:rFonts w:ascii="Times New Roman" w:hAnsi="Times New Roman" w:cs="Times New Roman"/>
          <w:sz w:val="24"/>
          <w:szCs w:val="24"/>
        </w:rPr>
      </w:pPr>
    </w:p>
    <w:p w:rsidR="00A44DCC" w:rsidRPr="00997589" w:rsidRDefault="00B02F15" w:rsidP="00DB5FB6">
      <w:pPr>
        <w:spacing w:after="0" w:line="240" w:lineRule="auto"/>
        <w:jc w:val="both"/>
        <w:rPr>
          <w:rFonts w:ascii="Times New Roman" w:hAnsi="Times New Roman" w:cs="Times New Roman"/>
          <w:sz w:val="24"/>
          <w:szCs w:val="24"/>
        </w:rPr>
      </w:pPr>
      <w:r w:rsidRPr="00997589">
        <w:rPr>
          <w:rFonts w:ascii="Times New Roman" w:hAnsi="Times New Roman" w:cs="Times New Roman"/>
          <w:sz w:val="24"/>
          <w:szCs w:val="24"/>
        </w:rPr>
        <w:t xml:space="preserve">Quien suscribe, </w:t>
      </w:r>
      <w:r w:rsidRPr="00997589">
        <w:rPr>
          <w:rFonts w:ascii="Times New Roman" w:hAnsi="Times New Roman" w:cs="Times New Roman"/>
          <w:b/>
          <w:sz w:val="24"/>
          <w:szCs w:val="24"/>
        </w:rPr>
        <w:t>LIC. VICTOR MELANEO DIAZ</w:t>
      </w:r>
      <w:r w:rsidRPr="00997589">
        <w:rPr>
          <w:rFonts w:ascii="Times New Roman" w:hAnsi="Times New Roman" w:cs="Times New Roman"/>
          <w:sz w:val="24"/>
          <w:szCs w:val="24"/>
        </w:rPr>
        <w:t>, dominicano, mayor de edad, portador de la cedula de identidad y electoral No. 001-1607195-2, Abogado de los Tribunales de la Republica Dominicana, Matricula del Colegio de Abogados No. 14901-171-94, con estudio profesional abierto en la Ave. Cayetano Germosen, No. 88, Sector La Lotería</w:t>
      </w:r>
      <w:r w:rsidR="00817E02" w:rsidRPr="00997589">
        <w:rPr>
          <w:rFonts w:ascii="Times New Roman" w:hAnsi="Times New Roman" w:cs="Times New Roman"/>
          <w:sz w:val="24"/>
          <w:szCs w:val="24"/>
        </w:rPr>
        <w:t xml:space="preserve">, Santo Domingo, Distrito Nacional, Teléfono 809-274-8211, actuando en nombre y representación </w:t>
      </w:r>
      <w:r w:rsidR="00A44DCC" w:rsidRPr="00997589">
        <w:rPr>
          <w:rFonts w:ascii="Times New Roman" w:hAnsi="Times New Roman" w:cs="Times New Roman"/>
          <w:sz w:val="24"/>
          <w:szCs w:val="24"/>
        </w:rPr>
        <w:t xml:space="preserve">de los señores JUAN ADERLYN PEREZ CUSTODIO y LICDA. JUANA DEL ROSARIO CUSTODIO BAEZ, mayores de edad, solteros, portadores de las cedulas de identidad y electoral Nos. 225-0063351-0 y 001-083247-8, domiciliados y residentes en la calle </w:t>
      </w:r>
      <w:proofErr w:type="spellStart"/>
      <w:r w:rsidR="00A44DCC" w:rsidRPr="00997589">
        <w:rPr>
          <w:rFonts w:ascii="Times New Roman" w:hAnsi="Times New Roman" w:cs="Times New Roman"/>
          <w:sz w:val="24"/>
          <w:szCs w:val="24"/>
        </w:rPr>
        <w:t>Amin</w:t>
      </w:r>
      <w:proofErr w:type="spellEnd"/>
      <w:r w:rsidR="00A44DCC" w:rsidRPr="00997589">
        <w:rPr>
          <w:rFonts w:ascii="Times New Roman" w:hAnsi="Times New Roman" w:cs="Times New Roman"/>
          <w:sz w:val="24"/>
          <w:szCs w:val="24"/>
        </w:rPr>
        <w:t xml:space="preserve"> </w:t>
      </w:r>
      <w:r w:rsidR="002C5810">
        <w:rPr>
          <w:rFonts w:ascii="Times New Roman" w:hAnsi="Times New Roman" w:cs="Times New Roman"/>
          <w:sz w:val="24"/>
          <w:szCs w:val="24"/>
        </w:rPr>
        <w:lastRenderedPageBreak/>
        <w:t>AL</w:t>
      </w:r>
      <w:r w:rsidR="00A44DCC" w:rsidRPr="00997589">
        <w:rPr>
          <w:rFonts w:ascii="Times New Roman" w:hAnsi="Times New Roman" w:cs="Times New Roman"/>
          <w:sz w:val="24"/>
          <w:szCs w:val="24"/>
        </w:rPr>
        <w:t>-I, No. 15. Los Palmares Sabana Perdida, Santo Domingo, provincia Santo Domingo, quienes hacen formal y elección de domicilio para todos los fines y consecuencia del presente proceso, en la oficina del abogado constituido, tiene a bien depositar los siguientes documentos:</w:t>
      </w:r>
    </w:p>
    <w:p w:rsidR="00A44DCC" w:rsidRDefault="00A44DCC" w:rsidP="00DB5FB6">
      <w:pPr>
        <w:spacing w:after="0" w:line="240" w:lineRule="auto"/>
        <w:jc w:val="both"/>
        <w:rPr>
          <w:rFonts w:ascii="Times New Roman" w:hAnsi="Times New Roman" w:cs="Times New Roman"/>
          <w:sz w:val="24"/>
          <w:szCs w:val="24"/>
        </w:rPr>
      </w:pPr>
    </w:p>
    <w:p w:rsidR="00DE464D" w:rsidRPr="00997589" w:rsidRDefault="00DE464D" w:rsidP="00DB5FB6">
      <w:pPr>
        <w:spacing w:after="0" w:line="240" w:lineRule="auto"/>
        <w:jc w:val="both"/>
        <w:rPr>
          <w:rFonts w:ascii="Times New Roman" w:hAnsi="Times New Roman" w:cs="Times New Roman"/>
          <w:sz w:val="24"/>
          <w:szCs w:val="24"/>
        </w:rPr>
      </w:pPr>
    </w:p>
    <w:p w:rsidR="00A44DCC" w:rsidRDefault="00997589" w:rsidP="00997589">
      <w:pPr>
        <w:pStyle w:val="Prrafodelista"/>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COPIA ORIGINAL DEL ACTO NO. 3/2015 DE FECHA SABADO 10 DE ENERO DEL AÑO 2015 </w:t>
      </w:r>
      <w:r w:rsidR="002C5810">
        <w:rPr>
          <w:rFonts w:ascii="Times New Roman" w:hAnsi="Times New Roman" w:cs="Times New Roman"/>
          <w:sz w:val="24"/>
          <w:szCs w:val="24"/>
        </w:rPr>
        <w:t xml:space="preserve">DEL ALGUACIL LUIS ERNESTO VALDEZ DE LA ROSA, ORDINARIO DE LA CAMARA PENAL DE LA CORTE DE APELACION DE SANTO DOMINGO, CONTENTIVO DE NOTIFICACION DE PROCESO VERBAL DE EMBARGO EJECUTIVO, EL CUAL CONSTA DE TRES (3) </w:t>
      </w:r>
      <w:r w:rsidR="00DE464D">
        <w:rPr>
          <w:rFonts w:ascii="Times New Roman" w:hAnsi="Times New Roman" w:cs="Times New Roman"/>
          <w:sz w:val="24"/>
          <w:szCs w:val="24"/>
        </w:rPr>
        <w:t>PAGINAS.</w:t>
      </w:r>
    </w:p>
    <w:p w:rsidR="002C5810" w:rsidRDefault="002C5810" w:rsidP="002C5810">
      <w:pPr>
        <w:pStyle w:val="Prrafodelista"/>
        <w:spacing w:after="0" w:line="240" w:lineRule="auto"/>
        <w:jc w:val="both"/>
        <w:rPr>
          <w:rFonts w:ascii="Times New Roman" w:hAnsi="Times New Roman" w:cs="Times New Roman"/>
          <w:sz w:val="24"/>
          <w:szCs w:val="24"/>
        </w:rPr>
      </w:pPr>
    </w:p>
    <w:p w:rsidR="00A44DCC" w:rsidRDefault="002C5810" w:rsidP="00DB5FB6">
      <w:pPr>
        <w:pStyle w:val="Prrafodelista"/>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COPIA DEL ACTA DE AUDIENCIA CON RESOLUCION NO. 00058/2015 DE FECHA 10 DEL MES DE AGOSTO DEL AÑO 2015 EMITIDA POR EL 1ER JUZGADO DE LA INSTRUCCIÓN DEL DISTRITO NACIONAL.</w:t>
      </w:r>
    </w:p>
    <w:p w:rsidR="002C5810" w:rsidRPr="002C5810" w:rsidRDefault="002C5810" w:rsidP="002C5810">
      <w:pPr>
        <w:pStyle w:val="Prrafodelista"/>
        <w:rPr>
          <w:rFonts w:ascii="Times New Roman" w:hAnsi="Times New Roman" w:cs="Times New Roman"/>
          <w:sz w:val="24"/>
          <w:szCs w:val="24"/>
        </w:rPr>
      </w:pPr>
    </w:p>
    <w:p w:rsidR="002C5810" w:rsidRDefault="002C5810" w:rsidP="00DB5FB6">
      <w:pPr>
        <w:pStyle w:val="Prrafodelista"/>
        <w:numPr>
          <w:ilvl w:val="0"/>
          <w:numId w:val="1"/>
        </w:numPr>
        <w:spacing w:after="0" w:line="240" w:lineRule="auto"/>
        <w:jc w:val="both"/>
        <w:rPr>
          <w:rFonts w:ascii="Times New Roman" w:hAnsi="Times New Roman" w:cs="Times New Roman"/>
          <w:sz w:val="24"/>
          <w:szCs w:val="24"/>
        </w:rPr>
      </w:pPr>
      <w:r w:rsidRPr="002C5810">
        <w:rPr>
          <w:rFonts w:ascii="Times New Roman" w:hAnsi="Times New Roman" w:cs="Times New Roman"/>
          <w:sz w:val="24"/>
          <w:szCs w:val="24"/>
        </w:rPr>
        <w:t>DOS (2) FOTOGRAFIAS DE LA RESIDENCIA DE LA SRA. JUANA DEL ROSARIO CUSTODIO BAEZ.</w:t>
      </w:r>
    </w:p>
    <w:p w:rsidR="002C5810" w:rsidRPr="002C5810" w:rsidRDefault="002C5810" w:rsidP="002C5810">
      <w:pPr>
        <w:pStyle w:val="Prrafodelista"/>
        <w:rPr>
          <w:rFonts w:ascii="Times New Roman" w:hAnsi="Times New Roman" w:cs="Times New Roman"/>
          <w:sz w:val="24"/>
          <w:szCs w:val="24"/>
        </w:rPr>
      </w:pPr>
    </w:p>
    <w:p w:rsidR="002C5810" w:rsidRDefault="002C5810" w:rsidP="00DB5FB6">
      <w:pPr>
        <w:pStyle w:val="Prrafodelista"/>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COPIA DEL FORMULARIO DE CITACION NO. 206140 DE FECHA QUINCE (15</w:t>
      </w:r>
      <w:r w:rsidR="00DE464D">
        <w:rPr>
          <w:rFonts w:ascii="Times New Roman" w:hAnsi="Times New Roman" w:cs="Times New Roman"/>
          <w:sz w:val="24"/>
          <w:szCs w:val="24"/>
        </w:rPr>
        <w:t>) DEL MES DE JUNIO DEL AÑO 2015.</w:t>
      </w:r>
    </w:p>
    <w:p w:rsidR="00DE464D" w:rsidRPr="00DE464D" w:rsidRDefault="00DE464D" w:rsidP="00DE464D">
      <w:pPr>
        <w:pStyle w:val="Prrafodelista"/>
        <w:rPr>
          <w:rFonts w:ascii="Times New Roman" w:hAnsi="Times New Roman" w:cs="Times New Roman"/>
          <w:sz w:val="24"/>
          <w:szCs w:val="24"/>
        </w:rPr>
      </w:pPr>
    </w:p>
    <w:p w:rsidR="00DE464D" w:rsidRDefault="00DE464D" w:rsidP="00DB5FB6">
      <w:pPr>
        <w:pStyle w:val="Prrafodelista"/>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COPIA ORIGINAL DEL DICTAMEN DEL MINISTERIO PUBLICO NO. 2015-001-00228-01 DEL DPTO. DE SISTEMA DE ATENCION. </w:t>
      </w:r>
    </w:p>
    <w:p w:rsidR="00DE464D" w:rsidRDefault="00DE464D" w:rsidP="00DE464D">
      <w:pPr>
        <w:spacing w:after="0" w:line="240" w:lineRule="auto"/>
        <w:jc w:val="both"/>
        <w:rPr>
          <w:rFonts w:ascii="Times New Roman" w:hAnsi="Times New Roman" w:cs="Times New Roman"/>
          <w:sz w:val="24"/>
          <w:szCs w:val="24"/>
        </w:rPr>
      </w:pPr>
    </w:p>
    <w:p w:rsidR="00DE464D" w:rsidRDefault="00DE464D" w:rsidP="00DE464D">
      <w:pPr>
        <w:spacing w:after="0" w:line="240" w:lineRule="auto"/>
        <w:jc w:val="both"/>
        <w:rPr>
          <w:rFonts w:ascii="Times New Roman" w:hAnsi="Times New Roman" w:cs="Times New Roman"/>
          <w:sz w:val="24"/>
          <w:szCs w:val="24"/>
        </w:rPr>
      </w:pPr>
    </w:p>
    <w:p w:rsidR="00DE464D" w:rsidRDefault="00DE464D" w:rsidP="00DE464D">
      <w:pPr>
        <w:spacing w:after="0" w:line="240" w:lineRule="auto"/>
        <w:jc w:val="both"/>
        <w:rPr>
          <w:rFonts w:ascii="Times New Roman" w:hAnsi="Times New Roman" w:cs="Times New Roman"/>
          <w:sz w:val="24"/>
          <w:szCs w:val="24"/>
        </w:rPr>
      </w:pPr>
    </w:p>
    <w:p w:rsidR="00DE464D" w:rsidRDefault="00DE464D" w:rsidP="00DE46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los fines de que sean incluidos en el proceso referente al recurso de apelación expresado en el asunto. En la ciudad de Santo Domingo, Distrito Nacional, Capital de la Republica Dominicana, a los Once (11) días del mes de Julio del año Dos Mil Dieciséis (2016). </w:t>
      </w:r>
    </w:p>
    <w:p w:rsidR="00DE464D" w:rsidRDefault="00DE464D" w:rsidP="00DE464D">
      <w:pPr>
        <w:spacing w:after="0" w:line="240" w:lineRule="auto"/>
        <w:jc w:val="both"/>
        <w:rPr>
          <w:rFonts w:ascii="Times New Roman" w:hAnsi="Times New Roman" w:cs="Times New Roman"/>
          <w:sz w:val="24"/>
          <w:szCs w:val="24"/>
        </w:rPr>
      </w:pPr>
    </w:p>
    <w:p w:rsidR="00DE464D" w:rsidRDefault="00DE464D" w:rsidP="00DE464D">
      <w:pPr>
        <w:spacing w:after="0" w:line="240" w:lineRule="auto"/>
        <w:jc w:val="both"/>
        <w:rPr>
          <w:rFonts w:ascii="Times New Roman" w:hAnsi="Times New Roman" w:cs="Times New Roman"/>
          <w:sz w:val="24"/>
          <w:szCs w:val="24"/>
        </w:rPr>
      </w:pPr>
    </w:p>
    <w:p w:rsidR="00DE464D" w:rsidRDefault="00DE464D" w:rsidP="00DE464D">
      <w:pPr>
        <w:spacing w:after="0" w:line="240" w:lineRule="auto"/>
        <w:jc w:val="center"/>
        <w:rPr>
          <w:rFonts w:ascii="Times New Roman" w:hAnsi="Times New Roman" w:cs="Times New Roman"/>
          <w:sz w:val="24"/>
          <w:szCs w:val="24"/>
        </w:rPr>
      </w:pPr>
    </w:p>
    <w:p w:rsidR="00DE464D" w:rsidRDefault="00DE464D" w:rsidP="00DE464D">
      <w:pPr>
        <w:spacing w:after="0" w:line="240" w:lineRule="auto"/>
        <w:jc w:val="center"/>
        <w:rPr>
          <w:rFonts w:ascii="Times New Roman" w:hAnsi="Times New Roman" w:cs="Times New Roman"/>
          <w:sz w:val="24"/>
          <w:szCs w:val="24"/>
        </w:rPr>
      </w:pPr>
    </w:p>
    <w:p w:rsidR="00DE464D" w:rsidRPr="00DE464D" w:rsidRDefault="00DE464D" w:rsidP="00DE464D">
      <w:pPr>
        <w:spacing w:after="0" w:line="240" w:lineRule="auto"/>
        <w:jc w:val="center"/>
        <w:rPr>
          <w:rFonts w:ascii="Times New Roman" w:hAnsi="Times New Roman" w:cs="Times New Roman"/>
          <w:b/>
          <w:sz w:val="24"/>
          <w:szCs w:val="24"/>
        </w:rPr>
      </w:pPr>
      <w:r w:rsidRPr="00DE464D">
        <w:rPr>
          <w:rFonts w:ascii="Times New Roman" w:hAnsi="Times New Roman" w:cs="Times New Roman"/>
          <w:b/>
          <w:sz w:val="24"/>
          <w:szCs w:val="24"/>
        </w:rPr>
        <w:t>LIC. VICTOR MELANEO DIAZ</w:t>
      </w:r>
    </w:p>
    <w:p w:rsidR="00DE464D" w:rsidRPr="00DE464D" w:rsidRDefault="00DE464D" w:rsidP="00DE46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Abogado </w:t>
      </w:r>
    </w:p>
    <w:sectPr w:rsidR="00DE464D" w:rsidRPr="00DE46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DB4036"/>
    <w:multiLevelType w:val="hybridMultilevel"/>
    <w:tmpl w:val="2346B730"/>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FB6"/>
    <w:rsid w:val="002C5810"/>
    <w:rsid w:val="00603CA0"/>
    <w:rsid w:val="0060605A"/>
    <w:rsid w:val="00817E02"/>
    <w:rsid w:val="00997589"/>
    <w:rsid w:val="00A44DCC"/>
    <w:rsid w:val="00B02F15"/>
    <w:rsid w:val="00DB5FB6"/>
    <w:rsid w:val="00DE464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758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75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463</Words>
  <Characters>2550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dc:creator>
  <cp:lastModifiedBy>LEO</cp:lastModifiedBy>
  <cp:revision>1</cp:revision>
  <cp:lastPrinted>2016-07-11T19:23:00Z</cp:lastPrinted>
  <dcterms:created xsi:type="dcterms:W3CDTF">2016-07-11T17:56:00Z</dcterms:created>
  <dcterms:modified xsi:type="dcterms:W3CDTF">2016-07-11T19:24:00Z</dcterms:modified>
</cp:coreProperties>
</file>