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F86AB62" w14:textId="77777777" w:rsidR="00C0662F" w:rsidRPr="00DB6CD3" w:rsidRDefault="00C0662F" w:rsidP="00DB6CD3">
      <w:pPr>
        <w:spacing w:after="0"/>
        <w:ind w:left="2127" w:hanging="2268"/>
        <w:contextualSpacing/>
        <w:jc w:val="both"/>
        <w:rPr>
          <w:rFonts w:ascii="Arial" w:hAnsi="Arial" w:cs="Arial"/>
          <w:sz w:val="24"/>
          <w:szCs w:val="24"/>
        </w:rPr>
      </w:pPr>
      <w:r w:rsidRPr="00DB6CD3">
        <w:rPr>
          <w:rFonts w:ascii="Arial" w:hAnsi="Arial" w:cs="Arial"/>
          <w:sz w:val="24"/>
          <w:szCs w:val="24"/>
        </w:rPr>
        <w:t>AL</w:t>
      </w:r>
      <w:r w:rsidR="00DB6CD3" w:rsidRPr="00DB6CD3">
        <w:rPr>
          <w:rFonts w:ascii="Arial" w:hAnsi="Arial" w:cs="Arial"/>
          <w:sz w:val="24"/>
          <w:szCs w:val="24"/>
        </w:rPr>
        <w:tab/>
      </w:r>
      <w:r w:rsidRPr="00DB6CD3">
        <w:rPr>
          <w:rFonts w:ascii="Arial" w:hAnsi="Arial" w:cs="Arial"/>
          <w:sz w:val="24"/>
          <w:szCs w:val="24"/>
        </w:rPr>
        <w:t>:</w:t>
      </w:r>
      <w:r w:rsidRPr="00DB6CD3">
        <w:rPr>
          <w:rFonts w:ascii="Arial" w:hAnsi="Arial" w:cs="Arial"/>
          <w:sz w:val="24"/>
          <w:szCs w:val="24"/>
        </w:rPr>
        <w:tab/>
        <w:t>HONORABLE MAGISTRADO JUEZ PRESIDENTE Y DE MAS JUECES QUE COMPONEN LA CAMARA PENAL DE LA CORTE DE APELACION, DEL DEPARTAMENTO JUDICIAL DE LA PROVINCIA DE SANTO DOMINGO OESTE.</w:t>
      </w:r>
    </w:p>
    <w:p w14:paraId="6C69DD30" w14:textId="77777777" w:rsidR="00C0662F" w:rsidRPr="00DB6CD3" w:rsidRDefault="00C0662F" w:rsidP="00DB6CD3">
      <w:pPr>
        <w:spacing w:after="0"/>
        <w:contextualSpacing/>
        <w:rPr>
          <w:rFonts w:ascii="Arial" w:hAnsi="Arial" w:cs="Arial"/>
          <w:sz w:val="24"/>
          <w:szCs w:val="24"/>
        </w:rPr>
      </w:pPr>
    </w:p>
    <w:p w14:paraId="34576DC1" w14:textId="77777777" w:rsidR="00C0662F" w:rsidRPr="00DB6CD3" w:rsidRDefault="00C0662F" w:rsidP="00DB6CD3">
      <w:pPr>
        <w:spacing w:after="0"/>
        <w:contextualSpacing/>
        <w:rPr>
          <w:rFonts w:ascii="Arial" w:hAnsi="Arial" w:cs="Arial"/>
          <w:sz w:val="24"/>
          <w:szCs w:val="24"/>
        </w:rPr>
      </w:pPr>
      <w:r w:rsidRPr="00DB6CD3">
        <w:rPr>
          <w:rFonts w:ascii="Arial" w:hAnsi="Arial" w:cs="Arial"/>
          <w:sz w:val="24"/>
          <w:szCs w:val="24"/>
        </w:rPr>
        <w:t>VIA</w:t>
      </w:r>
      <w:r w:rsidRPr="00DB6CD3">
        <w:rPr>
          <w:rFonts w:ascii="Arial" w:hAnsi="Arial" w:cs="Arial"/>
          <w:sz w:val="24"/>
          <w:szCs w:val="24"/>
        </w:rPr>
        <w:tab/>
      </w:r>
      <w:r w:rsidRPr="00DB6CD3">
        <w:rPr>
          <w:rFonts w:ascii="Arial" w:hAnsi="Arial" w:cs="Arial"/>
          <w:sz w:val="24"/>
          <w:szCs w:val="24"/>
        </w:rPr>
        <w:tab/>
        <w:t>:</w:t>
      </w:r>
      <w:r w:rsidRPr="00DB6CD3">
        <w:rPr>
          <w:rFonts w:ascii="Arial" w:hAnsi="Arial" w:cs="Arial"/>
          <w:sz w:val="24"/>
          <w:szCs w:val="24"/>
        </w:rPr>
        <w:tab/>
        <w:t xml:space="preserve">SEGRETARIA DE LA OFICINA JUDICIAL DE </w:t>
      </w:r>
    </w:p>
    <w:p w14:paraId="191A4D92" w14:textId="77777777" w:rsidR="00C0662F" w:rsidRPr="00DB6CD3" w:rsidRDefault="00C0662F" w:rsidP="00DB6CD3">
      <w:pPr>
        <w:spacing w:after="0"/>
        <w:ind w:left="2124"/>
        <w:contextualSpacing/>
        <w:rPr>
          <w:rFonts w:ascii="Arial" w:hAnsi="Arial" w:cs="Arial"/>
          <w:sz w:val="24"/>
          <w:szCs w:val="24"/>
        </w:rPr>
      </w:pPr>
      <w:r w:rsidRPr="00DB6CD3">
        <w:rPr>
          <w:rFonts w:ascii="Arial" w:hAnsi="Arial" w:cs="Arial"/>
          <w:sz w:val="24"/>
          <w:szCs w:val="24"/>
        </w:rPr>
        <w:t>SERVICIOS DE ATENCION PERMANENTE DEL  DISTRITO JUDICIAL  DE SANTO DOMINGO OESTE.</w:t>
      </w:r>
    </w:p>
    <w:p w14:paraId="211EA651" w14:textId="77777777" w:rsidR="00C0662F" w:rsidRPr="00DB6CD3" w:rsidRDefault="00C0662F" w:rsidP="00DB6CD3">
      <w:pPr>
        <w:spacing w:after="0"/>
        <w:contextualSpacing/>
        <w:rPr>
          <w:rFonts w:ascii="Arial" w:hAnsi="Arial" w:cs="Arial"/>
          <w:sz w:val="24"/>
          <w:szCs w:val="24"/>
        </w:rPr>
      </w:pPr>
    </w:p>
    <w:p w14:paraId="2FDF47D2" w14:textId="77777777" w:rsidR="00C0662F" w:rsidRPr="00DB6CD3" w:rsidRDefault="00C0662F" w:rsidP="00DB6CD3">
      <w:pPr>
        <w:spacing w:after="0"/>
        <w:contextualSpacing/>
        <w:rPr>
          <w:rFonts w:ascii="Arial" w:hAnsi="Arial" w:cs="Arial"/>
          <w:sz w:val="24"/>
          <w:szCs w:val="24"/>
        </w:rPr>
      </w:pPr>
      <w:r w:rsidRPr="00DB6CD3">
        <w:rPr>
          <w:rFonts w:ascii="Arial" w:hAnsi="Arial" w:cs="Arial"/>
          <w:sz w:val="24"/>
          <w:szCs w:val="24"/>
        </w:rPr>
        <w:t>ASUNTO</w:t>
      </w:r>
      <w:r w:rsidRPr="00DB6CD3">
        <w:rPr>
          <w:rFonts w:ascii="Arial" w:hAnsi="Arial" w:cs="Arial"/>
          <w:sz w:val="24"/>
          <w:szCs w:val="24"/>
        </w:rPr>
        <w:tab/>
        <w:t>:</w:t>
      </w:r>
      <w:r w:rsidRPr="00DB6CD3">
        <w:rPr>
          <w:rFonts w:ascii="Arial" w:hAnsi="Arial" w:cs="Arial"/>
          <w:sz w:val="24"/>
          <w:szCs w:val="24"/>
        </w:rPr>
        <w:tab/>
        <w:t xml:space="preserve">INTERPOSICION DE FORMAL RECURSO DE </w:t>
      </w:r>
    </w:p>
    <w:p w14:paraId="23D30753" w14:textId="77777777" w:rsidR="00C0662F" w:rsidRPr="00DB6CD3" w:rsidRDefault="00C0662F" w:rsidP="00DB6CD3">
      <w:pPr>
        <w:spacing w:after="0"/>
        <w:ind w:left="2124"/>
        <w:contextualSpacing/>
        <w:jc w:val="both"/>
        <w:rPr>
          <w:rFonts w:ascii="Arial" w:hAnsi="Arial" w:cs="Arial"/>
          <w:sz w:val="24"/>
          <w:szCs w:val="24"/>
        </w:rPr>
      </w:pPr>
      <w:r w:rsidRPr="00DB6CD3">
        <w:rPr>
          <w:rFonts w:ascii="Arial" w:hAnsi="Arial" w:cs="Arial"/>
          <w:sz w:val="24"/>
          <w:szCs w:val="24"/>
        </w:rPr>
        <w:t xml:space="preserve">APELACIÓN EN CONTRA DE LA </w:t>
      </w:r>
      <w:r w:rsidRPr="00DB6CD3">
        <w:rPr>
          <w:rFonts w:ascii="Arial" w:hAnsi="Arial" w:cs="Arial"/>
          <w:b/>
          <w:sz w:val="24"/>
          <w:szCs w:val="24"/>
        </w:rPr>
        <w:t>RESOLUCIÓN PENAL NÙM. 01384-2020-SMED-00725, DE FECHA DOS (02) DEL MES DE SEPTIEMBRE DEL AÑO DOS MIL VEINTE (2020),</w:t>
      </w:r>
      <w:r w:rsidRPr="00DB6CD3">
        <w:rPr>
          <w:rFonts w:ascii="Arial" w:hAnsi="Arial" w:cs="Arial"/>
          <w:sz w:val="24"/>
          <w:szCs w:val="24"/>
        </w:rPr>
        <w:t xml:space="preserve"> DICTADO POR LA OFICINA JUDICIAL DE SERVICIOS DE ATENCIÓN PERMANENTE DEL DISTRITO JUDICIAL DE SANTO DOMINGO OESTE, QUE DICTO LA MEDIDA MAS GRAVOSA CONSISTENTE EN PRISION PREVENTIVA EN CONTRA DEL IMPUTADO </w:t>
      </w:r>
      <w:r w:rsidR="00DB6CD3" w:rsidRPr="00DB6CD3">
        <w:rPr>
          <w:rFonts w:ascii="Arial" w:hAnsi="Arial" w:cs="Arial"/>
          <w:b/>
          <w:sz w:val="24"/>
          <w:szCs w:val="24"/>
        </w:rPr>
        <w:t>ALEXIS MANUEL TRINIDAD MORILLO</w:t>
      </w:r>
      <w:r w:rsidRPr="00DB6CD3">
        <w:rPr>
          <w:rFonts w:ascii="Arial" w:hAnsi="Arial" w:cs="Arial"/>
          <w:sz w:val="24"/>
          <w:szCs w:val="24"/>
        </w:rPr>
        <w:t xml:space="preserve">.- </w:t>
      </w:r>
    </w:p>
    <w:p w14:paraId="71CCD24B" w14:textId="77777777" w:rsidR="00C0662F" w:rsidRPr="00DB6CD3" w:rsidRDefault="00C0662F" w:rsidP="00DB6CD3">
      <w:pPr>
        <w:spacing w:after="0"/>
        <w:contextualSpacing/>
        <w:jc w:val="both"/>
        <w:rPr>
          <w:rFonts w:ascii="Arial" w:hAnsi="Arial" w:cs="Arial"/>
          <w:sz w:val="24"/>
          <w:szCs w:val="24"/>
        </w:rPr>
      </w:pPr>
    </w:p>
    <w:p w14:paraId="59AC6A9A" w14:textId="77777777" w:rsidR="00C0662F" w:rsidRPr="00DB6CD3" w:rsidRDefault="00C0662F" w:rsidP="00DB6CD3">
      <w:pPr>
        <w:spacing w:after="0"/>
        <w:contextualSpacing/>
        <w:jc w:val="both"/>
        <w:rPr>
          <w:rFonts w:ascii="Arial" w:hAnsi="Arial" w:cs="Arial"/>
          <w:sz w:val="24"/>
          <w:szCs w:val="24"/>
        </w:rPr>
      </w:pPr>
      <w:r w:rsidRPr="00DB6CD3">
        <w:rPr>
          <w:rFonts w:ascii="Arial" w:hAnsi="Arial" w:cs="Arial"/>
          <w:sz w:val="24"/>
          <w:szCs w:val="24"/>
        </w:rPr>
        <w:t>RECURRENTE:</w:t>
      </w:r>
      <w:r w:rsidRPr="00DB6CD3">
        <w:rPr>
          <w:rFonts w:ascii="Arial" w:hAnsi="Arial" w:cs="Arial"/>
          <w:sz w:val="24"/>
          <w:szCs w:val="24"/>
        </w:rPr>
        <w:tab/>
      </w:r>
      <w:r w:rsidR="00DB6CD3" w:rsidRPr="00DB6CD3">
        <w:rPr>
          <w:rFonts w:ascii="Arial" w:hAnsi="Arial" w:cs="Arial"/>
          <w:b/>
          <w:sz w:val="24"/>
          <w:szCs w:val="24"/>
        </w:rPr>
        <w:t>ALEXIS MANUEL TRINIDAD MORILLO</w:t>
      </w:r>
      <w:r w:rsidRPr="00DB6CD3">
        <w:rPr>
          <w:rFonts w:ascii="Arial" w:hAnsi="Arial" w:cs="Arial"/>
          <w:b/>
          <w:sz w:val="24"/>
          <w:szCs w:val="24"/>
        </w:rPr>
        <w:t xml:space="preserve"> </w:t>
      </w:r>
    </w:p>
    <w:p w14:paraId="46826A64" w14:textId="77777777" w:rsidR="00C0662F" w:rsidRPr="00DB6CD3" w:rsidRDefault="00C0662F" w:rsidP="00DB6CD3">
      <w:pPr>
        <w:spacing w:after="0"/>
        <w:contextualSpacing/>
        <w:jc w:val="both"/>
        <w:rPr>
          <w:rFonts w:ascii="Arial" w:hAnsi="Arial" w:cs="Arial"/>
          <w:sz w:val="24"/>
          <w:szCs w:val="24"/>
        </w:rPr>
      </w:pPr>
    </w:p>
    <w:p w14:paraId="14384D01" w14:textId="77777777" w:rsidR="00C0662F" w:rsidRPr="00DB6CD3" w:rsidRDefault="00C0662F" w:rsidP="00DB6CD3">
      <w:pPr>
        <w:spacing w:after="0"/>
        <w:contextualSpacing/>
        <w:jc w:val="both"/>
        <w:rPr>
          <w:rFonts w:ascii="Arial" w:hAnsi="Arial" w:cs="Arial"/>
          <w:b/>
          <w:sz w:val="24"/>
          <w:szCs w:val="24"/>
        </w:rPr>
      </w:pPr>
      <w:r w:rsidRPr="00DB6CD3">
        <w:rPr>
          <w:rFonts w:ascii="Arial" w:hAnsi="Arial" w:cs="Arial"/>
          <w:sz w:val="24"/>
          <w:szCs w:val="24"/>
        </w:rPr>
        <w:t xml:space="preserve">RECURRIDOS:    </w:t>
      </w:r>
      <w:r w:rsidR="00DB6CD3">
        <w:rPr>
          <w:rFonts w:ascii="Arial" w:hAnsi="Arial" w:cs="Arial"/>
          <w:sz w:val="24"/>
          <w:szCs w:val="24"/>
        </w:rPr>
        <w:tab/>
      </w:r>
      <w:r w:rsidRPr="00DB6CD3">
        <w:rPr>
          <w:rFonts w:ascii="Arial" w:hAnsi="Arial" w:cs="Arial"/>
          <w:b/>
          <w:sz w:val="24"/>
          <w:szCs w:val="24"/>
        </w:rPr>
        <w:t xml:space="preserve">JOSE NICOLAS RODRIGUEZ Y </w:t>
      </w:r>
      <w:r w:rsidR="00DB6CD3" w:rsidRPr="00DB6CD3">
        <w:rPr>
          <w:rFonts w:ascii="Arial" w:hAnsi="Arial" w:cs="Arial"/>
          <w:b/>
          <w:sz w:val="24"/>
          <w:szCs w:val="24"/>
        </w:rPr>
        <w:tab/>
      </w:r>
      <w:r w:rsidR="00DB6CD3" w:rsidRPr="00DB6CD3">
        <w:rPr>
          <w:rFonts w:ascii="Arial" w:hAnsi="Arial" w:cs="Arial"/>
          <w:b/>
          <w:sz w:val="24"/>
          <w:szCs w:val="24"/>
        </w:rPr>
        <w:tab/>
      </w:r>
      <w:r w:rsidR="00DB6CD3" w:rsidRPr="00DB6CD3">
        <w:rPr>
          <w:rFonts w:ascii="Arial" w:hAnsi="Arial" w:cs="Arial"/>
          <w:b/>
          <w:sz w:val="24"/>
          <w:szCs w:val="24"/>
        </w:rPr>
        <w:tab/>
      </w:r>
      <w:r w:rsidR="00DB6CD3" w:rsidRPr="00DB6CD3">
        <w:rPr>
          <w:rFonts w:ascii="Arial" w:hAnsi="Arial" w:cs="Arial"/>
          <w:b/>
          <w:sz w:val="24"/>
          <w:szCs w:val="24"/>
        </w:rPr>
        <w:tab/>
      </w:r>
      <w:r w:rsidR="00DB6CD3" w:rsidRPr="00DB6CD3">
        <w:rPr>
          <w:rFonts w:ascii="Arial" w:hAnsi="Arial" w:cs="Arial"/>
          <w:b/>
          <w:sz w:val="24"/>
          <w:szCs w:val="24"/>
        </w:rPr>
        <w:tab/>
      </w:r>
      <w:r w:rsidR="00DB6CD3" w:rsidRPr="00DB6CD3">
        <w:rPr>
          <w:rFonts w:ascii="Arial" w:hAnsi="Arial" w:cs="Arial"/>
          <w:b/>
          <w:sz w:val="24"/>
          <w:szCs w:val="24"/>
        </w:rPr>
        <w:tab/>
        <w:t xml:space="preserve">  </w:t>
      </w:r>
      <w:r w:rsidR="00DB6CD3">
        <w:rPr>
          <w:rFonts w:ascii="Arial" w:hAnsi="Arial" w:cs="Arial"/>
          <w:b/>
          <w:sz w:val="24"/>
          <w:szCs w:val="24"/>
        </w:rPr>
        <w:tab/>
      </w:r>
      <w:r w:rsidRPr="00DB6CD3">
        <w:rPr>
          <w:rFonts w:ascii="Arial" w:hAnsi="Arial" w:cs="Arial"/>
          <w:b/>
          <w:sz w:val="24"/>
          <w:szCs w:val="24"/>
        </w:rPr>
        <w:t>RUTH</w:t>
      </w:r>
      <w:r w:rsidR="00DB6CD3" w:rsidRPr="00DB6CD3">
        <w:rPr>
          <w:rFonts w:ascii="Arial" w:hAnsi="Arial" w:cs="Arial"/>
          <w:b/>
          <w:sz w:val="24"/>
          <w:szCs w:val="24"/>
        </w:rPr>
        <w:t xml:space="preserve"> </w:t>
      </w:r>
      <w:r w:rsidRPr="00DB6CD3">
        <w:rPr>
          <w:rFonts w:ascii="Arial" w:hAnsi="Arial" w:cs="Arial"/>
          <w:b/>
          <w:sz w:val="24"/>
          <w:szCs w:val="24"/>
        </w:rPr>
        <w:t>ALTAGRACIA ROSA</w:t>
      </w:r>
    </w:p>
    <w:p w14:paraId="4EEEEE90" w14:textId="77777777" w:rsidR="00C0662F" w:rsidRPr="00DB6CD3" w:rsidRDefault="00C0662F" w:rsidP="00DB6CD3">
      <w:pPr>
        <w:spacing w:after="0"/>
        <w:contextualSpacing/>
        <w:jc w:val="both"/>
        <w:rPr>
          <w:rFonts w:ascii="Arial" w:hAnsi="Arial" w:cs="Arial"/>
          <w:sz w:val="24"/>
          <w:szCs w:val="24"/>
        </w:rPr>
      </w:pPr>
      <w:r w:rsidRPr="00DB6CD3">
        <w:rPr>
          <w:rFonts w:ascii="Arial" w:hAnsi="Arial" w:cs="Arial"/>
          <w:sz w:val="24"/>
          <w:szCs w:val="24"/>
        </w:rPr>
        <w:tab/>
      </w:r>
      <w:r w:rsidRPr="00DB6CD3">
        <w:rPr>
          <w:rFonts w:ascii="Arial" w:hAnsi="Arial" w:cs="Arial"/>
          <w:sz w:val="24"/>
          <w:szCs w:val="24"/>
        </w:rPr>
        <w:tab/>
      </w:r>
      <w:r w:rsidRPr="00DB6CD3">
        <w:rPr>
          <w:rFonts w:ascii="Arial" w:hAnsi="Arial" w:cs="Arial"/>
          <w:b/>
          <w:sz w:val="24"/>
          <w:szCs w:val="24"/>
        </w:rPr>
        <w:t xml:space="preserve"> </w:t>
      </w:r>
    </w:p>
    <w:p w14:paraId="3F42E3ED" w14:textId="77777777" w:rsidR="00C0662F" w:rsidRPr="00DB6CD3" w:rsidRDefault="00C0662F" w:rsidP="00DB6CD3">
      <w:pPr>
        <w:spacing w:after="0"/>
        <w:contextualSpacing/>
        <w:jc w:val="both"/>
        <w:rPr>
          <w:rFonts w:ascii="Arial" w:hAnsi="Arial" w:cs="Arial"/>
          <w:sz w:val="24"/>
          <w:szCs w:val="24"/>
        </w:rPr>
      </w:pPr>
    </w:p>
    <w:p w14:paraId="042EDE3B" w14:textId="77777777" w:rsidR="00C0662F" w:rsidRPr="00DB6CD3" w:rsidRDefault="00C0662F" w:rsidP="00DB6CD3">
      <w:pPr>
        <w:spacing w:after="0"/>
        <w:contextualSpacing/>
        <w:jc w:val="both"/>
        <w:rPr>
          <w:rFonts w:ascii="Arial" w:hAnsi="Arial" w:cs="Arial"/>
          <w:sz w:val="24"/>
          <w:szCs w:val="24"/>
        </w:rPr>
      </w:pPr>
      <w:r w:rsidRPr="00DB6CD3">
        <w:rPr>
          <w:rFonts w:ascii="Arial" w:hAnsi="Arial" w:cs="Arial"/>
          <w:sz w:val="24"/>
          <w:szCs w:val="24"/>
        </w:rPr>
        <w:t>ABOGADOS :</w:t>
      </w:r>
      <w:r w:rsidRPr="00DB6CD3">
        <w:rPr>
          <w:rFonts w:ascii="Arial" w:hAnsi="Arial" w:cs="Arial"/>
          <w:sz w:val="24"/>
          <w:szCs w:val="24"/>
        </w:rPr>
        <w:tab/>
      </w:r>
      <w:r w:rsidRPr="00DB6CD3">
        <w:rPr>
          <w:rFonts w:ascii="Arial" w:hAnsi="Arial" w:cs="Arial"/>
          <w:b/>
          <w:sz w:val="24"/>
          <w:szCs w:val="24"/>
        </w:rPr>
        <w:t>LICDOS. DEYVI DE JESUS SOSA  y  OSCAR  MINAYA</w:t>
      </w:r>
    </w:p>
    <w:p w14:paraId="15103CD3" w14:textId="77777777" w:rsidR="00C0662F" w:rsidRPr="00DB6CD3" w:rsidRDefault="00C0662F" w:rsidP="00DB6CD3">
      <w:pPr>
        <w:spacing w:after="0"/>
        <w:contextualSpacing/>
        <w:jc w:val="both"/>
        <w:rPr>
          <w:rFonts w:ascii="Arial" w:hAnsi="Arial" w:cs="Arial"/>
          <w:sz w:val="24"/>
          <w:szCs w:val="24"/>
        </w:rPr>
      </w:pPr>
    </w:p>
    <w:p w14:paraId="2AFA37C1" w14:textId="77777777" w:rsidR="00C0662F" w:rsidRPr="00DB6CD3" w:rsidRDefault="00C0662F" w:rsidP="00DB6CD3">
      <w:pPr>
        <w:spacing w:after="0"/>
        <w:ind w:left="2127" w:hanging="2127"/>
        <w:contextualSpacing/>
        <w:jc w:val="both"/>
        <w:rPr>
          <w:rFonts w:ascii="Arial" w:hAnsi="Arial" w:cs="Arial"/>
          <w:sz w:val="24"/>
          <w:szCs w:val="24"/>
        </w:rPr>
      </w:pPr>
      <w:r w:rsidRPr="00DB6CD3">
        <w:rPr>
          <w:rFonts w:ascii="Arial" w:hAnsi="Arial" w:cs="Arial"/>
          <w:sz w:val="24"/>
          <w:szCs w:val="24"/>
        </w:rPr>
        <w:t>REFERENCIA</w:t>
      </w:r>
      <w:r w:rsidR="00DB6CD3">
        <w:rPr>
          <w:rFonts w:ascii="Arial" w:hAnsi="Arial" w:cs="Arial"/>
          <w:sz w:val="24"/>
          <w:szCs w:val="24"/>
        </w:rPr>
        <w:t>:</w:t>
      </w:r>
      <w:r w:rsidRPr="00DB6CD3">
        <w:rPr>
          <w:rFonts w:ascii="Arial" w:hAnsi="Arial" w:cs="Arial"/>
          <w:sz w:val="24"/>
          <w:szCs w:val="24"/>
        </w:rPr>
        <w:tab/>
        <w:t xml:space="preserve">RESOLUCIÓN PENAL  </w:t>
      </w:r>
      <w:r w:rsidRPr="00DB6CD3">
        <w:rPr>
          <w:rFonts w:ascii="Arial" w:hAnsi="Arial" w:cs="Arial"/>
          <w:b/>
          <w:sz w:val="24"/>
          <w:szCs w:val="24"/>
        </w:rPr>
        <w:t>NÙM. 01384-2020-SMED-00725,</w:t>
      </w:r>
      <w:r w:rsidR="00DB6CD3">
        <w:rPr>
          <w:rFonts w:ascii="Arial" w:hAnsi="Arial" w:cs="Arial"/>
          <w:b/>
          <w:sz w:val="24"/>
          <w:szCs w:val="24"/>
        </w:rPr>
        <w:t xml:space="preserve"> </w:t>
      </w:r>
      <w:r w:rsidRPr="00DB6CD3">
        <w:rPr>
          <w:rFonts w:ascii="Arial" w:hAnsi="Arial" w:cs="Arial"/>
          <w:sz w:val="24"/>
          <w:szCs w:val="24"/>
        </w:rPr>
        <w:t>DICTADO POR LA OFICINA JUDICIAL DE</w:t>
      </w:r>
      <w:r w:rsidR="00DB6CD3">
        <w:rPr>
          <w:rFonts w:ascii="Arial" w:hAnsi="Arial" w:cs="Arial"/>
          <w:sz w:val="24"/>
          <w:szCs w:val="24"/>
        </w:rPr>
        <w:t xml:space="preserve"> </w:t>
      </w:r>
      <w:r w:rsidRPr="00DB6CD3">
        <w:rPr>
          <w:rFonts w:ascii="Arial" w:hAnsi="Arial" w:cs="Arial"/>
          <w:sz w:val="24"/>
          <w:szCs w:val="24"/>
        </w:rPr>
        <w:t>SERVICIOS DE ATENCIÓN PERMANENTE DEL DISTRITO JUDICIAL DE SANTO DOMINGO OESTE.</w:t>
      </w:r>
    </w:p>
    <w:p w14:paraId="5C39BD6E" w14:textId="77777777" w:rsidR="00C0662F" w:rsidRPr="00DB6CD3" w:rsidRDefault="00C0662F" w:rsidP="00DB6CD3">
      <w:pPr>
        <w:spacing w:after="0"/>
        <w:contextualSpacing/>
        <w:jc w:val="both"/>
        <w:rPr>
          <w:rFonts w:ascii="Arial" w:hAnsi="Arial" w:cs="Arial"/>
          <w:sz w:val="24"/>
          <w:szCs w:val="24"/>
        </w:rPr>
      </w:pPr>
    </w:p>
    <w:p w14:paraId="2E250864" w14:textId="77777777" w:rsidR="00C0662F" w:rsidRPr="00DB6CD3" w:rsidRDefault="00C0662F" w:rsidP="00DB6CD3">
      <w:pPr>
        <w:spacing w:after="0"/>
        <w:contextualSpacing/>
        <w:jc w:val="both"/>
        <w:rPr>
          <w:rFonts w:ascii="Arial" w:hAnsi="Arial" w:cs="Arial"/>
          <w:sz w:val="24"/>
          <w:szCs w:val="24"/>
        </w:rPr>
      </w:pPr>
    </w:p>
    <w:p w14:paraId="5DBFBF97" w14:textId="77777777" w:rsidR="00C0662F" w:rsidRPr="00DB6CD3" w:rsidRDefault="00C0662F" w:rsidP="00DB6CD3">
      <w:pPr>
        <w:spacing w:after="0"/>
        <w:contextualSpacing/>
        <w:jc w:val="both"/>
        <w:rPr>
          <w:rFonts w:ascii="Arial" w:hAnsi="Arial" w:cs="Arial"/>
          <w:sz w:val="24"/>
          <w:szCs w:val="24"/>
        </w:rPr>
      </w:pPr>
      <w:r w:rsidRPr="00DB6CD3">
        <w:rPr>
          <w:rFonts w:ascii="Arial" w:hAnsi="Arial" w:cs="Arial"/>
          <w:sz w:val="24"/>
          <w:szCs w:val="24"/>
        </w:rPr>
        <w:t>HONORABLES MAGISTRADOS:</w:t>
      </w:r>
    </w:p>
    <w:p w14:paraId="2025E6D7" w14:textId="77777777" w:rsidR="00C0662F" w:rsidRPr="00DB6CD3" w:rsidRDefault="00C0662F" w:rsidP="00DB6CD3">
      <w:pPr>
        <w:spacing w:after="0"/>
        <w:contextualSpacing/>
        <w:jc w:val="both"/>
        <w:rPr>
          <w:rFonts w:ascii="Arial" w:hAnsi="Arial" w:cs="Arial"/>
          <w:sz w:val="24"/>
          <w:szCs w:val="24"/>
        </w:rPr>
      </w:pPr>
    </w:p>
    <w:p w14:paraId="6915778E" w14:textId="77777777" w:rsidR="00C0662F" w:rsidRPr="00DB6CD3" w:rsidRDefault="00C0662F" w:rsidP="00DB6CD3">
      <w:pPr>
        <w:spacing w:after="0"/>
        <w:contextualSpacing/>
        <w:jc w:val="both"/>
        <w:rPr>
          <w:rFonts w:ascii="Arial" w:hAnsi="Arial" w:cs="Arial"/>
          <w:sz w:val="24"/>
          <w:szCs w:val="24"/>
        </w:rPr>
      </w:pPr>
      <w:r w:rsidRPr="00DB6CD3">
        <w:rPr>
          <w:rFonts w:ascii="Arial" w:hAnsi="Arial" w:cs="Arial"/>
          <w:sz w:val="24"/>
          <w:szCs w:val="24"/>
        </w:rPr>
        <w:t xml:space="preserve">Quienes suscriben, </w:t>
      </w:r>
      <w:r w:rsidRPr="00DB6CD3">
        <w:rPr>
          <w:rFonts w:ascii="Arial" w:hAnsi="Arial" w:cs="Arial"/>
          <w:b/>
          <w:sz w:val="24"/>
          <w:szCs w:val="24"/>
        </w:rPr>
        <w:t>LICDOS. DEYVI DE JESUS SOSA  y OSCAR ANDRES MINAYA</w:t>
      </w:r>
      <w:r w:rsidRPr="00DB6CD3">
        <w:rPr>
          <w:rFonts w:ascii="Arial" w:hAnsi="Arial" w:cs="Arial"/>
          <w:sz w:val="24"/>
          <w:szCs w:val="24"/>
        </w:rPr>
        <w:t xml:space="preserve"> </w:t>
      </w:r>
      <w:r w:rsidRPr="00DB6CD3">
        <w:rPr>
          <w:rFonts w:ascii="Arial" w:hAnsi="Arial" w:cs="Arial"/>
          <w:b/>
          <w:sz w:val="24"/>
          <w:szCs w:val="24"/>
        </w:rPr>
        <w:t>DE LOS SANTOS</w:t>
      </w:r>
      <w:r w:rsidRPr="00DB6CD3">
        <w:rPr>
          <w:rFonts w:ascii="Arial" w:hAnsi="Arial" w:cs="Arial"/>
          <w:sz w:val="24"/>
          <w:szCs w:val="24"/>
        </w:rPr>
        <w:t xml:space="preserve">,  ambos de nacionalidad dominicana, </w:t>
      </w:r>
      <w:proofErr w:type="spellStart"/>
      <w:r w:rsidR="00971415" w:rsidRPr="00DB6CD3">
        <w:rPr>
          <w:rFonts w:ascii="Arial" w:hAnsi="Arial" w:cs="Arial"/>
          <w:sz w:val="24"/>
          <w:szCs w:val="24"/>
        </w:rPr>
        <w:t>solteros,</w:t>
      </w:r>
      <w:r w:rsidRPr="00DB6CD3">
        <w:rPr>
          <w:rFonts w:ascii="Arial" w:hAnsi="Arial" w:cs="Arial"/>
          <w:sz w:val="24"/>
          <w:szCs w:val="24"/>
        </w:rPr>
        <w:t>mayores</w:t>
      </w:r>
      <w:proofErr w:type="spellEnd"/>
      <w:r w:rsidRPr="00DB6CD3">
        <w:rPr>
          <w:rFonts w:ascii="Arial" w:hAnsi="Arial" w:cs="Arial"/>
          <w:sz w:val="24"/>
          <w:szCs w:val="24"/>
        </w:rPr>
        <w:t xml:space="preserve"> de edad, provistos de las cédula de identidad y electoral </w:t>
      </w:r>
      <w:r w:rsidRPr="00DB6CD3">
        <w:rPr>
          <w:rFonts w:ascii="Arial" w:hAnsi="Arial" w:cs="Arial"/>
          <w:b/>
          <w:sz w:val="24"/>
          <w:szCs w:val="24"/>
        </w:rPr>
        <w:t>No.001-1857011-8 y 001-1575092-9,</w:t>
      </w:r>
      <w:r w:rsidRPr="00DB6CD3">
        <w:rPr>
          <w:rFonts w:ascii="Arial" w:hAnsi="Arial" w:cs="Arial"/>
          <w:sz w:val="24"/>
          <w:szCs w:val="24"/>
        </w:rPr>
        <w:t xml:space="preserve"> abogados de los Tribunales de la República, con estudio profesional abierto en la Calle marginal las américas, número </w:t>
      </w:r>
      <w:r w:rsidR="00971415" w:rsidRPr="00DB6CD3">
        <w:rPr>
          <w:rFonts w:ascii="Arial" w:hAnsi="Arial" w:cs="Arial"/>
          <w:sz w:val="24"/>
          <w:szCs w:val="24"/>
        </w:rPr>
        <w:t>1</w:t>
      </w:r>
      <w:r w:rsidRPr="00DB6CD3">
        <w:rPr>
          <w:rFonts w:ascii="Arial" w:hAnsi="Arial" w:cs="Arial"/>
          <w:sz w:val="24"/>
          <w:szCs w:val="24"/>
        </w:rPr>
        <w:t xml:space="preserve">69, sector las américas, Municipio Santo Domingo Este, provincia </w:t>
      </w:r>
      <w:r w:rsidRPr="00DB6CD3">
        <w:rPr>
          <w:rFonts w:ascii="Arial" w:hAnsi="Arial" w:cs="Arial"/>
          <w:sz w:val="24"/>
          <w:szCs w:val="24"/>
        </w:rPr>
        <w:lastRenderedPageBreak/>
        <w:t xml:space="preserve">Santo Domingo, República Dominicana, </w:t>
      </w:r>
      <w:r w:rsidR="00971415" w:rsidRPr="00DB6CD3">
        <w:rPr>
          <w:rFonts w:ascii="Arial" w:hAnsi="Arial" w:cs="Arial"/>
          <w:sz w:val="24"/>
          <w:szCs w:val="24"/>
        </w:rPr>
        <w:t xml:space="preserve">con los teléfonos: 809-267-1992 y 809-961-3138, con los correos </w:t>
      </w:r>
      <w:hyperlink r:id="rId8" w:history="1">
        <w:r w:rsidR="00971415" w:rsidRPr="00DB6CD3">
          <w:rPr>
            <w:rStyle w:val="Hipervnculo"/>
            <w:rFonts w:ascii="Arial" w:hAnsi="Arial" w:cs="Arial"/>
            <w:sz w:val="24"/>
            <w:szCs w:val="24"/>
          </w:rPr>
          <w:t>Deyvi-jesus@hotmail.com</w:t>
        </w:r>
      </w:hyperlink>
      <w:r w:rsidR="00971415" w:rsidRPr="00DB6CD3">
        <w:rPr>
          <w:rFonts w:ascii="Arial" w:hAnsi="Arial" w:cs="Arial"/>
          <w:sz w:val="24"/>
          <w:szCs w:val="24"/>
        </w:rPr>
        <w:t xml:space="preserve"> y </w:t>
      </w:r>
      <w:hyperlink r:id="rId9" w:history="1">
        <w:r w:rsidR="00971415" w:rsidRPr="00DB6CD3">
          <w:rPr>
            <w:rStyle w:val="Hipervnculo"/>
            <w:rFonts w:ascii="Arial" w:hAnsi="Arial" w:cs="Arial"/>
            <w:sz w:val="24"/>
            <w:szCs w:val="24"/>
          </w:rPr>
          <w:t>oaminaya@hotmail.com</w:t>
        </w:r>
      </w:hyperlink>
      <w:r w:rsidR="00971415" w:rsidRPr="00DB6CD3">
        <w:rPr>
          <w:rFonts w:ascii="Arial" w:hAnsi="Arial" w:cs="Arial"/>
          <w:sz w:val="24"/>
          <w:szCs w:val="24"/>
        </w:rPr>
        <w:t xml:space="preserve">, En calidad de defensores técnicos </w:t>
      </w:r>
      <w:r w:rsidRPr="00DB6CD3">
        <w:rPr>
          <w:rFonts w:ascii="Arial" w:hAnsi="Arial" w:cs="Arial"/>
          <w:sz w:val="24"/>
          <w:szCs w:val="24"/>
        </w:rPr>
        <w:t xml:space="preserve"> del señor </w:t>
      </w:r>
      <w:r w:rsidR="00DB6CD3" w:rsidRPr="00DB6CD3">
        <w:rPr>
          <w:rFonts w:ascii="Arial" w:hAnsi="Arial" w:cs="Arial"/>
          <w:b/>
          <w:sz w:val="24"/>
          <w:szCs w:val="24"/>
        </w:rPr>
        <w:t>ALEXIS MANUEL TRINIDAD MORILLO</w:t>
      </w:r>
      <w:r w:rsidRPr="00DB6CD3">
        <w:rPr>
          <w:rFonts w:ascii="Arial" w:hAnsi="Arial" w:cs="Arial"/>
          <w:sz w:val="24"/>
          <w:szCs w:val="24"/>
        </w:rPr>
        <w:t>, dominicano, mayor de edad,</w:t>
      </w:r>
      <w:r w:rsidR="00971415" w:rsidRPr="00DB6CD3">
        <w:rPr>
          <w:rFonts w:ascii="Arial" w:hAnsi="Arial" w:cs="Arial"/>
          <w:sz w:val="24"/>
          <w:szCs w:val="24"/>
        </w:rPr>
        <w:t xml:space="preserve"> soltero,</w:t>
      </w:r>
      <w:r w:rsidRPr="00DB6CD3">
        <w:rPr>
          <w:rFonts w:ascii="Arial" w:hAnsi="Arial" w:cs="Arial"/>
          <w:sz w:val="24"/>
          <w:szCs w:val="24"/>
        </w:rPr>
        <w:t xml:space="preserve"> portador de la cédula de identidad y electoral </w:t>
      </w:r>
      <w:r w:rsidRPr="00DB6CD3">
        <w:rPr>
          <w:rFonts w:ascii="Arial" w:hAnsi="Arial" w:cs="Arial"/>
          <w:b/>
          <w:sz w:val="24"/>
          <w:szCs w:val="24"/>
        </w:rPr>
        <w:t>No.402-3919625-2</w:t>
      </w:r>
      <w:r w:rsidRPr="00DB6CD3">
        <w:rPr>
          <w:rFonts w:ascii="Arial" w:hAnsi="Arial" w:cs="Arial"/>
          <w:sz w:val="24"/>
          <w:szCs w:val="24"/>
        </w:rPr>
        <w:t>, domiciliado y residente en la Calle Belén  No.43, sector la venta, municipio de Santo Domingo Oeste, Provincia Santo Domingo, República Dominicana;</w:t>
      </w:r>
      <w:r w:rsidR="00971415" w:rsidRPr="00DB6CD3">
        <w:rPr>
          <w:rFonts w:ascii="Arial" w:hAnsi="Arial" w:cs="Arial"/>
          <w:sz w:val="24"/>
          <w:szCs w:val="24"/>
        </w:rPr>
        <w:t xml:space="preserve"> quien hace elección de domicilio en el estudio profesional de sus abogados constituidos, </w:t>
      </w:r>
      <w:r w:rsidRPr="00DB6CD3">
        <w:rPr>
          <w:rFonts w:ascii="Arial" w:hAnsi="Arial" w:cs="Arial"/>
          <w:sz w:val="24"/>
          <w:szCs w:val="24"/>
        </w:rPr>
        <w:t xml:space="preserve"> por medio de</w:t>
      </w:r>
      <w:r w:rsidR="00971415" w:rsidRPr="00DB6CD3">
        <w:rPr>
          <w:rFonts w:ascii="Arial" w:hAnsi="Arial" w:cs="Arial"/>
          <w:sz w:val="24"/>
          <w:szCs w:val="24"/>
        </w:rPr>
        <w:t xml:space="preserve"> esta instancia tiene a bien elevar formal recurso de apelación en contra de la resolución penal marcada con el </w:t>
      </w:r>
      <w:r w:rsidR="00971415" w:rsidRPr="00DB6CD3">
        <w:rPr>
          <w:rFonts w:ascii="Arial" w:hAnsi="Arial" w:cs="Arial"/>
          <w:b/>
          <w:sz w:val="24"/>
          <w:szCs w:val="24"/>
        </w:rPr>
        <w:t>No. 01384-2020-SMED-00725</w:t>
      </w:r>
      <w:r w:rsidR="00CF1F5C" w:rsidRPr="00DB6CD3">
        <w:rPr>
          <w:rFonts w:ascii="Arial" w:hAnsi="Arial" w:cs="Arial"/>
          <w:b/>
          <w:sz w:val="24"/>
          <w:szCs w:val="24"/>
        </w:rPr>
        <w:t xml:space="preserve">, </w:t>
      </w:r>
      <w:r w:rsidR="00CF1F5C" w:rsidRPr="00DB6CD3">
        <w:rPr>
          <w:rFonts w:ascii="Arial" w:hAnsi="Arial" w:cs="Arial"/>
          <w:sz w:val="24"/>
          <w:szCs w:val="24"/>
        </w:rPr>
        <w:t xml:space="preserve">dictada por la oficina judicial de atención permanente del distrito judicial de Santo Domingo Oeste, (jurisdicción permanente) en fecha dos (02) de septiembre del </w:t>
      </w:r>
      <w:proofErr w:type="spellStart"/>
      <w:r w:rsidR="00CF1F5C" w:rsidRPr="00DB6CD3">
        <w:rPr>
          <w:rFonts w:ascii="Arial" w:hAnsi="Arial" w:cs="Arial"/>
          <w:sz w:val="24"/>
          <w:szCs w:val="24"/>
        </w:rPr>
        <w:t>ano</w:t>
      </w:r>
      <w:proofErr w:type="spellEnd"/>
      <w:r w:rsidR="00CF1F5C" w:rsidRPr="00DB6CD3">
        <w:rPr>
          <w:rFonts w:ascii="Arial" w:hAnsi="Arial" w:cs="Arial"/>
          <w:sz w:val="24"/>
          <w:szCs w:val="24"/>
        </w:rPr>
        <w:t xml:space="preserve"> dos mil veinte (2020),</w:t>
      </w:r>
      <w:r w:rsidR="00CF1F5C" w:rsidRPr="00DB6CD3">
        <w:rPr>
          <w:rFonts w:ascii="Arial" w:hAnsi="Arial" w:cs="Arial"/>
          <w:b/>
          <w:sz w:val="24"/>
          <w:szCs w:val="24"/>
        </w:rPr>
        <w:t xml:space="preserve"> </w:t>
      </w:r>
      <w:r w:rsidR="00971415" w:rsidRPr="00DB6CD3">
        <w:rPr>
          <w:rFonts w:ascii="Arial" w:hAnsi="Arial" w:cs="Arial"/>
          <w:sz w:val="24"/>
          <w:szCs w:val="24"/>
        </w:rPr>
        <w:t xml:space="preserve"> </w:t>
      </w:r>
      <w:r w:rsidR="00CF1F5C" w:rsidRPr="00DB6CD3">
        <w:rPr>
          <w:rFonts w:ascii="Arial" w:hAnsi="Arial" w:cs="Arial"/>
          <w:sz w:val="24"/>
          <w:szCs w:val="24"/>
        </w:rPr>
        <w:t xml:space="preserve">por las razones y motivos que más adelante se expondrán y cuya parte dispositiva textualmente dice </w:t>
      </w:r>
      <w:r w:rsidRPr="00DB6CD3">
        <w:rPr>
          <w:rFonts w:ascii="Arial" w:hAnsi="Arial" w:cs="Arial"/>
          <w:sz w:val="24"/>
          <w:szCs w:val="24"/>
        </w:rPr>
        <w:t>la presente tiene a bien exponeros y solicitaros muy respetuosamente lo siguiente:</w:t>
      </w:r>
    </w:p>
    <w:p w14:paraId="77987E4A" w14:textId="77777777" w:rsidR="00CF1F5C" w:rsidRPr="00DB6CD3" w:rsidRDefault="00CF1F5C" w:rsidP="00DB6CD3">
      <w:pPr>
        <w:spacing w:after="0"/>
        <w:contextualSpacing/>
        <w:jc w:val="both"/>
        <w:rPr>
          <w:rFonts w:ascii="Arial" w:hAnsi="Arial" w:cs="Arial"/>
          <w:sz w:val="24"/>
          <w:szCs w:val="24"/>
        </w:rPr>
      </w:pPr>
    </w:p>
    <w:p w14:paraId="3031D8D1" w14:textId="77777777" w:rsidR="00CF1F5C" w:rsidRPr="00DB6CD3" w:rsidRDefault="00CF1F5C" w:rsidP="00DB6CD3">
      <w:pPr>
        <w:spacing w:after="0"/>
        <w:contextualSpacing/>
        <w:jc w:val="center"/>
        <w:rPr>
          <w:rFonts w:ascii="Arial" w:hAnsi="Arial" w:cs="Arial"/>
          <w:b/>
          <w:sz w:val="24"/>
          <w:szCs w:val="24"/>
        </w:rPr>
      </w:pPr>
      <w:r w:rsidRPr="00DB6CD3">
        <w:rPr>
          <w:rFonts w:ascii="Arial" w:hAnsi="Arial" w:cs="Arial"/>
          <w:b/>
          <w:sz w:val="24"/>
          <w:szCs w:val="24"/>
        </w:rPr>
        <w:t>RESUELVE</w:t>
      </w:r>
    </w:p>
    <w:p w14:paraId="03578E31" w14:textId="77777777" w:rsidR="00FA4D0C" w:rsidRPr="00DB6CD3" w:rsidRDefault="00FA4D0C" w:rsidP="00DB6CD3">
      <w:pPr>
        <w:spacing w:after="0"/>
        <w:contextualSpacing/>
        <w:jc w:val="both"/>
        <w:rPr>
          <w:rFonts w:ascii="Arial" w:hAnsi="Arial" w:cs="Arial"/>
          <w:sz w:val="24"/>
          <w:szCs w:val="24"/>
        </w:rPr>
      </w:pPr>
    </w:p>
    <w:p w14:paraId="50F68D1F" w14:textId="77777777" w:rsidR="00FA4D0C" w:rsidRPr="00DB6CD3" w:rsidRDefault="00FA4D0C" w:rsidP="00DB6CD3">
      <w:pPr>
        <w:spacing w:after="0"/>
        <w:contextualSpacing/>
        <w:jc w:val="both"/>
        <w:rPr>
          <w:rFonts w:ascii="Arial" w:hAnsi="Arial" w:cs="Arial"/>
          <w:sz w:val="24"/>
          <w:szCs w:val="24"/>
        </w:rPr>
      </w:pPr>
      <w:r w:rsidRPr="00DB6CD3">
        <w:rPr>
          <w:rFonts w:ascii="Arial" w:hAnsi="Arial" w:cs="Arial"/>
          <w:sz w:val="24"/>
          <w:szCs w:val="24"/>
        </w:rPr>
        <w:t>PRIMERO:</w:t>
      </w:r>
      <w:r w:rsidRPr="00DB6CD3">
        <w:rPr>
          <w:rFonts w:ascii="Arial" w:hAnsi="Arial" w:cs="Arial"/>
          <w:sz w:val="20"/>
          <w:szCs w:val="20"/>
        </w:rPr>
        <w:t xml:space="preserve"> </w:t>
      </w:r>
      <w:r w:rsidRPr="00DB6CD3">
        <w:rPr>
          <w:rFonts w:ascii="Arial" w:hAnsi="Arial" w:cs="Arial"/>
          <w:sz w:val="24"/>
          <w:szCs w:val="24"/>
        </w:rPr>
        <w:t xml:space="preserve">Rechaza la violación de derechos fundamentales de los ciudadanos NELSON PEÑA ENCARNACION (A) GUEY, </w:t>
      </w:r>
      <w:r w:rsidR="00DB6CD3" w:rsidRPr="00DB6CD3">
        <w:rPr>
          <w:rFonts w:ascii="Arial" w:hAnsi="Arial" w:cs="Arial"/>
          <w:b/>
          <w:sz w:val="24"/>
          <w:szCs w:val="24"/>
        </w:rPr>
        <w:t>ALEXIS MANUEL TRINIDAD MORILLO</w:t>
      </w:r>
      <w:r w:rsidRPr="00DB6CD3">
        <w:rPr>
          <w:rFonts w:ascii="Arial" w:hAnsi="Arial" w:cs="Arial"/>
          <w:sz w:val="24"/>
          <w:szCs w:val="24"/>
        </w:rPr>
        <w:t xml:space="preserve"> y JUAN PEÑA PEREZ (A) KIKE y/o CACONE Y/O WANDER PEÑA PEREZ, por los motivos expuestos precedentemente en el cuerpo de esta decisión.</w:t>
      </w:r>
    </w:p>
    <w:p w14:paraId="1D90B542" w14:textId="77777777" w:rsidR="00CF1F5C" w:rsidRPr="00DB6CD3" w:rsidRDefault="00CF1F5C" w:rsidP="00DB6CD3">
      <w:pPr>
        <w:spacing w:after="0"/>
        <w:contextualSpacing/>
        <w:jc w:val="both"/>
        <w:rPr>
          <w:rFonts w:ascii="Arial" w:hAnsi="Arial" w:cs="Arial"/>
          <w:sz w:val="24"/>
          <w:szCs w:val="24"/>
        </w:rPr>
      </w:pPr>
    </w:p>
    <w:p w14:paraId="53865408" w14:textId="77777777" w:rsidR="00CF1F5C" w:rsidRPr="00DB6CD3" w:rsidRDefault="00FA4D0C" w:rsidP="00DB6CD3">
      <w:pPr>
        <w:spacing w:after="0"/>
        <w:contextualSpacing/>
        <w:jc w:val="both"/>
        <w:rPr>
          <w:rFonts w:ascii="Arial" w:hAnsi="Arial" w:cs="Arial"/>
          <w:sz w:val="24"/>
          <w:szCs w:val="24"/>
        </w:rPr>
      </w:pPr>
      <w:r w:rsidRPr="00DB6CD3">
        <w:rPr>
          <w:rFonts w:ascii="Arial" w:hAnsi="Arial" w:cs="Arial"/>
          <w:sz w:val="24"/>
          <w:szCs w:val="24"/>
        </w:rPr>
        <w:t>SEGUNDO</w:t>
      </w:r>
      <w:r w:rsidR="00CF1F5C" w:rsidRPr="00DB6CD3">
        <w:rPr>
          <w:rFonts w:ascii="Arial" w:hAnsi="Arial" w:cs="Arial"/>
          <w:sz w:val="24"/>
          <w:szCs w:val="24"/>
        </w:rPr>
        <w:t>: DECLARAR buena y valida, en cuanto a la forma la solicitud interpuesta por el ministerio público por la Licda. Brenda Reyes, en representación del Licdo. José Lenin Hernández</w:t>
      </w:r>
      <w:r w:rsidR="00CF1F5C" w:rsidRPr="00DB6CD3">
        <w:rPr>
          <w:rFonts w:ascii="Arial" w:hAnsi="Arial" w:cs="Arial"/>
          <w:sz w:val="20"/>
          <w:szCs w:val="20"/>
        </w:rPr>
        <w:t xml:space="preserve">, </w:t>
      </w:r>
      <w:r w:rsidR="00CF1F5C" w:rsidRPr="00DB6CD3">
        <w:rPr>
          <w:rFonts w:ascii="Arial" w:hAnsi="Arial" w:cs="Arial"/>
          <w:sz w:val="24"/>
          <w:szCs w:val="24"/>
        </w:rPr>
        <w:t xml:space="preserve">a cargo del ciudadano </w:t>
      </w:r>
      <w:r w:rsidR="00DB6CD3" w:rsidRPr="00DB6CD3">
        <w:rPr>
          <w:rFonts w:ascii="Arial" w:hAnsi="Arial" w:cs="Arial"/>
          <w:b/>
          <w:sz w:val="24"/>
          <w:szCs w:val="24"/>
        </w:rPr>
        <w:t>ALEXIS MANUEL TRINIDAD MORILLO</w:t>
      </w:r>
      <w:r w:rsidR="00CF1F5C" w:rsidRPr="00DB6CD3">
        <w:rPr>
          <w:rFonts w:ascii="Arial" w:hAnsi="Arial" w:cs="Arial"/>
          <w:sz w:val="24"/>
          <w:szCs w:val="24"/>
        </w:rPr>
        <w:t>, Por supuesta violación a los artículos 265, 266, 295 y 304 del Código Penal Dominicano y artículos 65 y 66 de la Ley 631-16 ley de armas</w:t>
      </w:r>
      <w:r w:rsidR="00CF1F5C" w:rsidRPr="00DB6CD3">
        <w:rPr>
          <w:rFonts w:ascii="Arial" w:hAnsi="Arial" w:cs="Arial"/>
          <w:sz w:val="20"/>
          <w:szCs w:val="20"/>
        </w:rPr>
        <w:t xml:space="preserve">, </w:t>
      </w:r>
      <w:r w:rsidR="00CF1F5C" w:rsidRPr="00DB6CD3">
        <w:rPr>
          <w:rFonts w:ascii="Arial" w:hAnsi="Arial" w:cs="Arial"/>
          <w:sz w:val="24"/>
          <w:szCs w:val="24"/>
        </w:rPr>
        <w:t>en perjuicio</w:t>
      </w:r>
      <w:r w:rsidR="00CF1F5C" w:rsidRPr="00DB6CD3">
        <w:rPr>
          <w:rFonts w:ascii="Arial" w:hAnsi="Arial" w:cs="Arial"/>
          <w:sz w:val="20"/>
          <w:szCs w:val="20"/>
        </w:rPr>
        <w:t xml:space="preserve"> </w:t>
      </w:r>
      <w:r w:rsidR="00CF1F5C" w:rsidRPr="00DB6CD3">
        <w:rPr>
          <w:rFonts w:ascii="Arial" w:hAnsi="Arial" w:cs="Arial"/>
          <w:sz w:val="24"/>
          <w:szCs w:val="24"/>
        </w:rPr>
        <w:t>de los señores</w:t>
      </w:r>
      <w:r w:rsidR="00CF1F5C" w:rsidRPr="00DB6CD3">
        <w:rPr>
          <w:rFonts w:ascii="Arial" w:hAnsi="Arial" w:cs="Arial"/>
          <w:sz w:val="20"/>
          <w:szCs w:val="20"/>
        </w:rPr>
        <w:t xml:space="preserve"> </w:t>
      </w:r>
      <w:r w:rsidR="0097754E" w:rsidRPr="00DB6CD3">
        <w:rPr>
          <w:rFonts w:ascii="Arial" w:hAnsi="Arial" w:cs="Arial"/>
          <w:sz w:val="24"/>
          <w:szCs w:val="24"/>
        </w:rPr>
        <w:t>JOSE MIGUEL RODRIGUEZ ROSA (A) LA TABLA (OCCISO),  y de las victimas señores: JOSE NICOLAS RODRIGUEZ, y de la señora RUTH ALTAGRACIA ROSA, por ser conforme a la norma.</w:t>
      </w:r>
    </w:p>
    <w:p w14:paraId="63529371" w14:textId="77777777" w:rsidR="0097754E" w:rsidRPr="00DB6CD3" w:rsidRDefault="0097754E" w:rsidP="00DB6CD3">
      <w:pPr>
        <w:spacing w:after="0"/>
        <w:contextualSpacing/>
        <w:jc w:val="both"/>
        <w:rPr>
          <w:rFonts w:ascii="Arial" w:hAnsi="Arial" w:cs="Arial"/>
          <w:sz w:val="24"/>
          <w:szCs w:val="24"/>
        </w:rPr>
      </w:pPr>
    </w:p>
    <w:p w14:paraId="71EF3C66" w14:textId="77777777" w:rsidR="0097754E" w:rsidRPr="00DB6CD3" w:rsidRDefault="00FA4D0C" w:rsidP="00DB6CD3">
      <w:pPr>
        <w:spacing w:after="0"/>
        <w:contextualSpacing/>
        <w:jc w:val="both"/>
        <w:rPr>
          <w:rFonts w:ascii="Arial" w:hAnsi="Arial" w:cs="Arial"/>
          <w:sz w:val="24"/>
          <w:szCs w:val="24"/>
        </w:rPr>
      </w:pPr>
      <w:r w:rsidRPr="00DB6CD3">
        <w:rPr>
          <w:rFonts w:ascii="Arial" w:hAnsi="Arial" w:cs="Arial"/>
          <w:sz w:val="24"/>
          <w:szCs w:val="24"/>
        </w:rPr>
        <w:t>TERCERO</w:t>
      </w:r>
      <w:r w:rsidR="0097754E" w:rsidRPr="00DB6CD3">
        <w:rPr>
          <w:rFonts w:ascii="Arial" w:hAnsi="Arial" w:cs="Arial"/>
          <w:sz w:val="24"/>
          <w:szCs w:val="24"/>
        </w:rPr>
        <w:t xml:space="preserve">: En cuanto al fondo que acoge e impone como medida de coerción en contra del ciudadano </w:t>
      </w:r>
      <w:r w:rsidR="00DB6CD3" w:rsidRPr="00DB6CD3">
        <w:rPr>
          <w:rFonts w:ascii="Arial" w:hAnsi="Arial" w:cs="Arial"/>
          <w:b/>
          <w:sz w:val="24"/>
          <w:szCs w:val="24"/>
        </w:rPr>
        <w:t>ALEXIS MANUEL TRINIDAD MORILLO</w:t>
      </w:r>
      <w:r w:rsidR="0097754E" w:rsidRPr="00DB6CD3">
        <w:rPr>
          <w:rFonts w:ascii="Arial" w:hAnsi="Arial" w:cs="Arial"/>
          <w:sz w:val="24"/>
          <w:szCs w:val="24"/>
        </w:rPr>
        <w:t>, a prevista en el numeral 7 del artículo 226, del código procesal penal dominicano, consistente en prisión preventiva, y en consecuencia sea recluido en la cárcel militar de operaciones especiales, por un periodo de tres meces.</w:t>
      </w:r>
    </w:p>
    <w:p w14:paraId="01ED19E8" w14:textId="77777777" w:rsidR="0097754E" w:rsidRPr="00DB6CD3" w:rsidRDefault="0097754E" w:rsidP="00DB6CD3">
      <w:pPr>
        <w:spacing w:after="0"/>
        <w:contextualSpacing/>
        <w:jc w:val="both"/>
        <w:rPr>
          <w:rFonts w:ascii="Arial" w:hAnsi="Arial" w:cs="Arial"/>
          <w:sz w:val="24"/>
          <w:szCs w:val="24"/>
        </w:rPr>
      </w:pPr>
    </w:p>
    <w:p w14:paraId="00078EB6" w14:textId="77777777" w:rsidR="0097754E" w:rsidRPr="00DB6CD3" w:rsidRDefault="00FA4D0C" w:rsidP="00DB6CD3">
      <w:pPr>
        <w:spacing w:after="0"/>
        <w:contextualSpacing/>
        <w:jc w:val="both"/>
        <w:rPr>
          <w:rFonts w:ascii="Arial" w:hAnsi="Arial" w:cs="Arial"/>
          <w:sz w:val="24"/>
          <w:szCs w:val="24"/>
        </w:rPr>
      </w:pPr>
      <w:r w:rsidRPr="00DB6CD3">
        <w:rPr>
          <w:rFonts w:ascii="Arial" w:hAnsi="Arial" w:cs="Arial"/>
          <w:sz w:val="24"/>
          <w:szCs w:val="24"/>
        </w:rPr>
        <w:t>CUARTO</w:t>
      </w:r>
      <w:r w:rsidR="0097754E" w:rsidRPr="00DB6CD3">
        <w:rPr>
          <w:rFonts w:ascii="Arial" w:hAnsi="Arial" w:cs="Arial"/>
          <w:sz w:val="24"/>
          <w:szCs w:val="24"/>
        </w:rPr>
        <w:t xml:space="preserve">: Fija un plazo de tres (03) </w:t>
      </w:r>
      <w:r w:rsidRPr="00DB6CD3">
        <w:rPr>
          <w:rFonts w:ascii="Arial" w:hAnsi="Arial" w:cs="Arial"/>
          <w:sz w:val="24"/>
          <w:szCs w:val="24"/>
        </w:rPr>
        <w:t xml:space="preserve">para que el ministerio publico concluya el procedimiento preparatorio remitiendo para el </w:t>
      </w:r>
      <w:r w:rsidR="0097754E" w:rsidRPr="00DB6CD3">
        <w:rPr>
          <w:rFonts w:ascii="Arial" w:hAnsi="Arial" w:cs="Arial"/>
          <w:sz w:val="24"/>
          <w:szCs w:val="24"/>
        </w:rPr>
        <w:t xml:space="preserve"> día dos (02) de diciembre del año dos mil veinte </w:t>
      </w:r>
      <w:r w:rsidRPr="00DB6CD3">
        <w:rPr>
          <w:rFonts w:ascii="Arial" w:hAnsi="Arial" w:cs="Arial"/>
          <w:sz w:val="24"/>
          <w:szCs w:val="24"/>
        </w:rPr>
        <w:t xml:space="preserve">(2020), la verificación de este plazo,  por ante el sexto juzgado de instrucción, A las 9:00 AM,  horas de la mañana, el cual será celebrado de </w:t>
      </w:r>
      <w:r w:rsidRPr="00DB6CD3">
        <w:rPr>
          <w:rFonts w:ascii="Arial" w:hAnsi="Arial" w:cs="Arial"/>
          <w:sz w:val="24"/>
          <w:szCs w:val="24"/>
        </w:rPr>
        <w:lastRenderedPageBreak/>
        <w:t>manera virtual, a menos que el ministerio público presente acto conclusivo del presente proceso antes de la fecha indicada.</w:t>
      </w:r>
      <w:r w:rsidR="0097754E" w:rsidRPr="00DB6CD3">
        <w:rPr>
          <w:rFonts w:ascii="Arial" w:hAnsi="Arial" w:cs="Arial"/>
          <w:sz w:val="24"/>
          <w:szCs w:val="24"/>
        </w:rPr>
        <w:tab/>
      </w:r>
    </w:p>
    <w:p w14:paraId="3CFA7CCA" w14:textId="77777777" w:rsidR="00FA4D0C" w:rsidRPr="00DB6CD3" w:rsidRDefault="00FA4D0C" w:rsidP="00DB6CD3">
      <w:pPr>
        <w:spacing w:after="0"/>
        <w:contextualSpacing/>
        <w:jc w:val="both"/>
        <w:rPr>
          <w:rFonts w:ascii="Arial" w:hAnsi="Arial" w:cs="Arial"/>
          <w:sz w:val="24"/>
          <w:szCs w:val="24"/>
        </w:rPr>
      </w:pPr>
    </w:p>
    <w:p w14:paraId="70922359" w14:textId="77777777" w:rsidR="00FA4D0C" w:rsidRPr="00DB6CD3" w:rsidRDefault="00FA4D0C" w:rsidP="00DB6CD3">
      <w:pPr>
        <w:spacing w:after="0"/>
        <w:contextualSpacing/>
        <w:jc w:val="both"/>
        <w:rPr>
          <w:rFonts w:ascii="Arial" w:hAnsi="Arial" w:cs="Arial"/>
          <w:sz w:val="20"/>
          <w:szCs w:val="20"/>
        </w:rPr>
      </w:pPr>
      <w:r w:rsidRPr="00DB6CD3">
        <w:rPr>
          <w:rFonts w:ascii="Arial" w:hAnsi="Arial" w:cs="Arial"/>
          <w:sz w:val="24"/>
          <w:szCs w:val="24"/>
        </w:rPr>
        <w:t>QUINTO: La presente resolución vale notificación para las partes presentes y representadas en el proceso. La cual es susceptible del recurso de apelación en el plazo de 10 días</w:t>
      </w:r>
      <w:r w:rsidRPr="00DB6CD3">
        <w:rPr>
          <w:rFonts w:ascii="Arial" w:hAnsi="Arial" w:cs="Arial"/>
          <w:sz w:val="20"/>
          <w:szCs w:val="20"/>
        </w:rPr>
        <w:t>.</w:t>
      </w:r>
    </w:p>
    <w:p w14:paraId="3162F1AA" w14:textId="77777777" w:rsidR="00FA4D0C" w:rsidRPr="00DB6CD3" w:rsidRDefault="00FA4D0C" w:rsidP="00DB6CD3">
      <w:pPr>
        <w:spacing w:after="0"/>
        <w:contextualSpacing/>
        <w:jc w:val="both"/>
        <w:rPr>
          <w:rFonts w:ascii="Arial" w:hAnsi="Arial" w:cs="Arial"/>
          <w:sz w:val="20"/>
          <w:szCs w:val="20"/>
        </w:rPr>
      </w:pPr>
    </w:p>
    <w:p w14:paraId="3BDDC2A0" w14:textId="77777777" w:rsidR="00FA4D0C" w:rsidRPr="00DB6CD3" w:rsidRDefault="00FA4D0C" w:rsidP="00DB6CD3">
      <w:pPr>
        <w:spacing w:after="0"/>
        <w:contextualSpacing/>
        <w:jc w:val="both"/>
        <w:rPr>
          <w:rFonts w:ascii="Arial" w:hAnsi="Arial" w:cs="Arial"/>
          <w:b/>
          <w:sz w:val="28"/>
          <w:szCs w:val="28"/>
        </w:rPr>
      </w:pPr>
      <w:r w:rsidRPr="00DB6CD3">
        <w:rPr>
          <w:rFonts w:ascii="Arial" w:hAnsi="Arial" w:cs="Arial"/>
          <w:sz w:val="20"/>
          <w:szCs w:val="20"/>
        </w:rPr>
        <w:t xml:space="preserve">                             </w:t>
      </w:r>
      <w:r w:rsidRPr="00DB6CD3">
        <w:rPr>
          <w:rFonts w:ascii="Arial" w:hAnsi="Arial" w:cs="Arial"/>
          <w:b/>
          <w:sz w:val="28"/>
          <w:szCs w:val="28"/>
        </w:rPr>
        <w:t xml:space="preserve">SOBRE LA ADMISIBILIDAD DEL RECURSO </w:t>
      </w:r>
    </w:p>
    <w:p w14:paraId="458052FC" w14:textId="77777777" w:rsidR="00C0662F" w:rsidRPr="00DB6CD3" w:rsidRDefault="00C0662F" w:rsidP="00DB6CD3">
      <w:pPr>
        <w:spacing w:after="0"/>
        <w:contextualSpacing/>
        <w:jc w:val="both"/>
        <w:rPr>
          <w:rFonts w:ascii="Arial" w:hAnsi="Arial" w:cs="Arial"/>
          <w:sz w:val="24"/>
          <w:szCs w:val="24"/>
        </w:rPr>
      </w:pPr>
    </w:p>
    <w:p w14:paraId="66FC65BC" w14:textId="77777777" w:rsidR="00FA4D0C"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t>ATENDIDO:</w:t>
      </w:r>
      <w:r w:rsidR="00FA4D0C" w:rsidRPr="00DB6CD3">
        <w:rPr>
          <w:rFonts w:ascii="Arial" w:hAnsi="Arial" w:cs="Arial"/>
          <w:sz w:val="24"/>
          <w:szCs w:val="24"/>
        </w:rPr>
        <w:t xml:space="preserve"> Que Honorables Magistrados, el artículo 410 del C.P.P., establece: que son  recurribles</w:t>
      </w:r>
      <w:r w:rsidR="00C40461" w:rsidRPr="00DB6CD3">
        <w:rPr>
          <w:rFonts w:ascii="Arial" w:hAnsi="Arial" w:cs="Arial"/>
          <w:sz w:val="24"/>
          <w:szCs w:val="24"/>
        </w:rPr>
        <w:t xml:space="preserve"> por ante la corte de apelación </w:t>
      </w:r>
      <w:r w:rsidR="00FA4D0C" w:rsidRPr="00DB6CD3">
        <w:rPr>
          <w:rFonts w:ascii="Arial" w:hAnsi="Arial" w:cs="Arial"/>
          <w:sz w:val="24"/>
          <w:szCs w:val="24"/>
        </w:rPr>
        <w:t xml:space="preserve"> </w:t>
      </w:r>
      <w:r w:rsidR="00C40461" w:rsidRPr="00DB6CD3">
        <w:rPr>
          <w:rFonts w:ascii="Arial" w:hAnsi="Arial" w:cs="Arial"/>
          <w:sz w:val="24"/>
          <w:szCs w:val="24"/>
        </w:rPr>
        <w:t xml:space="preserve">solo </w:t>
      </w:r>
      <w:r w:rsidR="00FA4D0C" w:rsidRPr="00DB6CD3">
        <w:rPr>
          <w:rFonts w:ascii="Arial" w:hAnsi="Arial" w:cs="Arial"/>
          <w:sz w:val="24"/>
          <w:szCs w:val="24"/>
        </w:rPr>
        <w:t>las decisiones del juez de paz o del juez de la instrucción señaladas expresamente por este código</w:t>
      </w:r>
      <w:r w:rsidR="00C40461" w:rsidRPr="00DB6CD3">
        <w:rPr>
          <w:rFonts w:ascii="Arial" w:hAnsi="Arial" w:cs="Arial"/>
          <w:sz w:val="24"/>
          <w:szCs w:val="24"/>
        </w:rPr>
        <w:t xml:space="preserve"> como es el caso de la especie.</w:t>
      </w:r>
    </w:p>
    <w:p w14:paraId="7BD7D57B" w14:textId="77777777" w:rsidR="00C40461" w:rsidRPr="00DB6CD3" w:rsidRDefault="00C40461" w:rsidP="00DB6CD3">
      <w:pPr>
        <w:spacing w:after="0"/>
        <w:contextualSpacing/>
        <w:jc w:val="both"/>
        <w:rPr>
          <w:rFonts w:ascii="Arial" w:hAnsi="Arial" w:cs="Arial"/>
          <w:sz w:val="24"/>
          <w:szCs w:val="24"/>
        </w:rPr>
      </w:pPr>
    </w:p>
    <w:p w14:paraId="2225B703" w14:textId="77777777" w:rsidR="00FA4D0C"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t>ATENDIDO:</w:t>
      </w:r>
      <w:r w:rsidR="00C40461" w:rsidRPr="00DB6CD3">
        <w:rPr>
          <w:rFonts w:ascii="Arial" w:hAnsi="Arial" w:cs="Arial"/>
          <w:sz w:val="24"/>
          <w:szCs w:val="24"/>
        </w:rPr>
        <w:t xml:space="preserve"> Que Honorables Magistrados, el artículo 411 del C.P.P., establece: Que La apelación se formaliza presentando un escrito motivado en la secretarla del juez que dictó la decisión, en el término de diez (10) días a partir de su notificación. Para acreditar el fundamento del recurso, el apelante puede presentar prueba, indicando con precisión lo que se pretende probar. </w:t>
      </w:r>
    </w:p>
    <w:p w14:paraId="1BEAB426" w14:textId="77777777" w:rsidR="00C40461" w:rsidRPr="00DB6CD3" w:rsidRDefault="00C40461" w:rsidP="00DB6CD3">
      <w:pPr>
        <w:spacing w:after="0"/>
        <w:contextualSpacing/>
        <w:jc w:val="both"/>
        <w:rPr>
          <w:rFonts w:ascii="Arial" w:hAnsi="Arial" w:cs="Arial"/>
          <w:sz w:val="24"/>
          <w:szCs w:val="24"/>
        </w:rPr>
      </w:pPr>
    </w:p>
    <w:p w14:paraId="160DE947" w14:textId="77777777" w:rsidR="00C101BD" w:rsidRPr="00DB6CD3" w:rsidRDefault="00C40461" w:rsidP="00DB6CD3">
      <w:pPr>
        <w:spacing w:after="0"/>
        <w:ind w:left="708"/>
        <w:contextualSpacing/>
        <w:jc w:val="both"/>
        <w:rPr>
          <w:rFonts w:ascii="Arial" w:hAnsi="Arial" w:cs="Arial"/>
          <w:sz w:val="24"/>
          <w:szCs w:val="24"/>
        </w:rPr>
      </w:pPr>
      <w:r w:rsidRPr="00DB6CD3">
        <w:rPr>
          <w:rFonts w:ascii="Arial" w:hAnsi="Arial" w:cs="Arial"/>
          <w:b/>
          <w:bCs/>
          <w:sz w:val="24"/>
          <w:szCs w:val="24"/>
        </w:rPr>
        <w:t>CONSIDERANDO:</w:t>
      </w:r>
      <w:r w:rsidRPr="00DB6CD3">
        <w:rPr>
          <w:rFonts w:ascii="Arial" w:hAnsi="Arial" w:cs="Arial"/>
          <w:sz w:val="24"/>
          <w:szCs w:val="24"/>
        </w:rPr>
        <w:t xml:space="preserve"> Que en caso de la especie el tribunal dicto su decisión en dispositivo el día dos (02) del mes de septiembre del año dos mil veinte (2020), la cual nos fue notificada </w:t>
      </w:r>
      <w:r w:rsidRPr="00DB6CD3">
        <w:rPr>
          <w:rFonts w:ascii="Arial" w:hAnsi="Arial" w:cs="Arial"/>
          <w:b/>
          <w:sz w:val="24"/>
          <w:szCs w:val="24"/>
        </w:rPr>
        <w:t xml:space="preserve">El </w:t>
      </w:r>
      <w:r w:rsidR="004F08D9" w:rsidRPr="00DB6CD3">
        <w:rPr>
          <w:rFonts w:ascii="Arial" w:hAnsi="Arial" w:cs="Arial"/>
          <w:b/>
          <w:sz w:val="24"/>
          <w:szCs w:val="24"/>
        </w:rPr>
        <w:t>día</w:t>
      </w:r>
      <w:r w:rsidRPr="00DB6CD3">
        <w:rPr>
          <w:rFonts w:ascii="Arial" w:hAnsi="Arial" w:cs="Arial"/>
          <w:b/>
          <w:sz w:val="24"/>
          <w:szCs w:val="24"/>
        </w:rPr>
        <w:t xml:space="preserve"> cuatro (04) del mes de septiembre del </w:t>
      </w:r>
      <w:r w:rsidR="004F08D9" w:rsidRPr="00DB6CD3">
        <w:rPr>
          <w:rFonts w:ascii="Arial" w:hAnsi="Arial" w:cs="Arial"/>
          <w:b/>
          <w:sz w:val="24"/>
          <w:szCs w:val="24"/>
        </w:rPr>
        <w:t>año</w:t>
      </w:r>
      <w:r w:rsidRPr="00DB6CD3">
        <w:rPr>
          <w:rFonts w:ascii="Arial" w:hAnsi="Arial" w:cs="Arial"/>
          <w:b/>
          <w:sz w:val="24"/>
          <w:szCs w:val="24"/>
        </w:rPr>
        <w:t xml:space="preserve"> dos mil veinte,</w:t>
      </w:r>
      <w:r w:rsidR="004F08D9" w:rsidRPr="00DB6CD3">
        <w:rPr>
          <w:rFonts w:ascii="Arial" w:hAnsi="Arial" w:cs="Arial"/>
          <w:b/>
          <w:sz w:val="24"/>
          <w:szCs w:val="24"/>
        </w:rPr>
        <w:t xml:space="preserve"> vía correo electrónico en horas de la dos 2:21 PM, de la tarde,</w:t>
      </w:r>
      <w:r w:rsidR="004F08D9" w:rsidRPr="00DB6CD3">
        <w:rPr>
          <w:rFonts w:ascii="Arial" w:hAnsi="Arial" w:cs="Arial"/>
          <w:sz w:val="24"/>
          <w:szCs w:val="24"/>
        </w:rPr>
        <w:t xml:space="preserve"> por lo que el plazo para recurrir de inicia a partir de esa fecha, toda vez que la suprema corte de justicia, mediante sentencia ha establecido que los plazos para recurrir  las decisiones se inician a partir de la notificación integra de la misma, y que el hecho de que las partes se encuentren presentes al momento de la lectura de la sentencia no significa que hayan sido debidamente notificados,  no obstante lo antes indicado si partimos de artículo 411 del código procesal penal dominicano, y dando como bueno y valido el plazo de diez </w:t>
      </w:r>
      <w:proofErr w:type="spellStart"/>
      <w:r w:rsidR="004F08D9" w:rsidRPr="00DB6CD3">
        <w:rPr>
          <w:rFonts w:ascii="Arial" w:hAnsi="Arial" w:cs="Arial"/>
          <w:sz w:val="24"/>
          <w:szCs w:val="24"/>
        </w:rPr>
        <w:t>dias</w:t>
      </w:r>
      <w:proofErr w:type="spellEnd"/>
      <w:r w:rsidR="004F08D9" w:rsidRPr="00DB6CD3">
        <w:rPr>
          <w:rFonts w:ascii="Arial" w:hAnsi="Arial" w:cs="Arial"/>
          <w:sz w:val="24"/>
          <w:szCs w:val="24"/>
        </w:rPr>
        <w:t xml:space="preserve"> establecidos por este, todavía estamos en tiempo hábil para presentar recurso de apelación</w:t>
      </w:r>
      <w:r w:rsidR="00C101BD" w:rsidRPr="00DB6CD3">
        <w:rPr>
          <w:rFonts w:ascii="Arial" w:hAnsi="Arial" w:cs="Arial"/>
          <w:sz w:val="24"/>
          <w:szCs w:val="24"/>
        </w:rPr>
        <w:t>, por lo que el mismo ha de ser declarado admisible.</w:t>
      </w:r>
    </w:p>
    <w:p w14:paraId="2EBB099B" w14:textId="77777777" w:rsidR="00C101BD" w:rsidRDefault="00C101BD" w:rsidP="00DB6CD3">
      <w:pPr>
        <w:spacing w:after="0"/>
        <w:contextualSpacing/>
        <w:jc w:val="both"/>
        <w:rPr>
          <w:rFonts w:ascii="Arial" w:hAnsi="Arial" w:cs="Arial"/>
          <w:sz w:val="24"/>
          <w:szCs w:val="24"/>
        </w:rPr>
      </w:pPr>
    </w:p>
    <w:p w14:paraId="586C5DB8" w14:textId="77777777" w:rsidR="00DB6CD3" w:rsidRDefault="00DB6CD3" w:rsidP="00DB6CD3">
      <w:pPr>
        <w:spacing w:after="0"/>
        <w:contextualSpacing/>
        <w:jc w:val="both"/>
        <w:rPr>
          <w:rFonts w:ascii="Arial" w:hAnsi="Arial" w:cs="Arial"/>
          <w:sz w:val="24"/>
          <w:szCs w:val="24"/>
        </w:rPr>
      </w:pPr>
    </w:p>
    <w:p w14:paraId="50543096" w14:textId="77777777" w:rsidR="00DB6CD3" w:rsidRPr="00DB6CD3" w:rsidRDefault="00DB6CD3" w:rsidP="00DB6CD3">
      <w:pPr>
        <w:spacing w:after="0"/>
        <w:contextualSpacing/>
        <w:jc w:val="both"/>
        <w:rPr>
          <w:rFonts w:ascii="Arial" w:hAnsi="Arial" w:cs="Arial"/>
          <w:sz w:val="24"/>
          <w:szCs w:val="24"/>
        </w:rPr>
      </w:pPr>
    </w:p>
    <w:p w14:paraId="48D8D50A" w14:textId="77777777" w:rsidR="00C101BD" w:rsidRPr="00DB6CD3" w:rsidRDefault="00C101BD" w:rsidP="00DB6CD3">
      <w:pPr>
        <w:spacing w:after="0"/>
        <w:contextualSpacing/>
        <w:jc w:val="center"/>
        <w:rPr>
          <w:rFonts w:ascii="Arial" w:hAnsi="Arial" w:cs="Arial"/>
          <w:b/>
          <w:bCs/>
          <w:sz w:val="24"/>
          <w:szCs w:val="24"/>
        </w:rPr>
      </w:pPr>
      <w:r w:rsidRPr="00DB6CD3">
        <w:rPr>
          <w:rFonts w:ascii="Arial" w:hAnsi="Arial" w:cs="Arial"/>
          <w:b/>
          <w:bCs/>
          <w:sz w:val="24"/>
          <w:szCs w:val="24"/>
        </w:rPr>
        <w:t>FIJACION PRESISA DE LOS HECHOS</w:t>
      </w:r>
    </w:p>
    <w:p w14:paraId="4171C5B6" w14:textId="77777777" w:rsidR="00C101BD" w:rsidRPr="00DB6CD3" w:rsidRDefault="00C101BD" w:rsidP="00DB6CD3">
      <w:pPr>
        <w:spacing w:after="0"/>
        <w:contextualSpacing/>
        <w:jc w:val="both"/>
        <w:rPr>
          <w:rFonts w:ascii="Arial" w:hAnsi="Arial" w:cs="Arial"/>
          <w:sz w:val="24"/>
          <w:szCs w:val="24"/>
        </w:rPr>
      </w:pPr>
    </w:p>
    <w:p w14:paraId="44BAB23B" w14:textId="77777777" w:rsidR="00C40461" w:rsidRPr="00DB6CD3" w:rsidRDefault="00DB6CD3" w:rsidP="00DB6CD3">
      <w:pPr>
        <w:spacing w:after="0"/>
        <w:contextualSpacing/>
        <w:jc w:val="both"/>
        <w:rPr>
          <w:rFonts w:ascii="Arial" w:hAnsi="Arial" w:cs="Arial"/>
          <w:sz w:val="24"/>
          <w:szCs w:val="24"/>
        </w:rPr>
      </w:pPr>
      <w:r w:rsidRPr="00DB6CD3">
        <w:rPr>
          <w:rFonts w:ascii="Arial" w:hAnsi="Arial" w:cs="Arial"/>
          <w:b/>
          <w:bCs/>
          <w:sz w:val="24"/>
          <w:szCs w:val="24"/>
        </w:rPr>
        <w:t>ATENDIDO:</w:t>
      </w:r>
      <w:r w:rsidR="00C101BD" w:rsidRPr="00DB6CD3">
        <w:rPr>
          <w:rFonts w:ascii="Arial" w:hAnsi="Arial" w:cs="Arial"/>
          <w:sz w:val="24"/>
          <w:szCs w:val="24"/>
        </w:rPr>
        <w:t xml:space="preserve"> A que el señor </w:t>
      </w:r>
      <w:r w:rsidRPr="00DB6CD3">
        <w:rPr>
          <w:rFonts w:ascii="Arial" w:hAnsi="Arial" w:cs="Arial"/>
          <w:b/>
          <w:bCs/>
          <w:sz w:val="24"/>
          <w:szCs w:val="24"/>
        </w:rPr>
        <w:t>ALEXIS MANUEL TRINIDAD MORILLO</w:t>
      </w:r>
      <w:r w:rsidR="00C101BD" w:rsidRPr="00DB6CD3">
        <w:rPr>
          <w:rFonts w:ascii="Arial" w:hAnsi="Arial" w:cs="Arial"/>
          <w:sz w:val="24"/>
          <w:szCs w:val="24"/>
        </w:rPr>
        <w:t>, es una persona que se dedica al trabajo  y es útil para la sociedad ya que es miembro activo de la policía nacional prestando servicio en la provincia de Bani.</w:t>
      </w:r>
    </w:p>
    <w:p w14:paraId="4954567A" w14:textId="77777777" w:rsidR="00C101BD" w:rsidRPr="00DB6CD3" w:rsidRDefault="00C101BD" w:rsidP="00DB6CD3">
      <w:pPr>
        <w:spacing w:after="0"/>
        <w:contextualSpacing/>
        <w:jc w:val="both"/>
        <w:rPr>
          <w:rFonts w:ascii="Arial" w:hAnsi="Arial" w:cs="Arial"/>
          <w:sz w:val="24"/>
          <w:szCs w:val="24"/>
        </w:rPr>
      </w:pPr>
    </w:p>
    <w:p w14:paraId="43866661" w14:textId="77777777" w:rsidR="00C101BD" w:rsidRPr="00DB6CD3" w:rsidRDefault="00DB6CD3" w:rsidP="00DB6CD3">
      <w:pPr>
        <w:spacing w:after="0"/>
        <w:contextualSpacing/>
        <w:jc w:val="both"/>
        <w:rPr>
          <w:rFonts w:ascii="Arial" w:hAnsi="Arial" w:cs="Arial"/>
          <w:sz w:val="24"/>
          <w:szCs w:val="24"/>
        </w:rPr>
      </w:pPr>
      <w:r w:rsidRPr="00DB6CD3">
        <w:rPr>
          <w:rFonts w:ascii="Arial" w:hAnsi="Arial" w:cs="Arial"/>
          <w:b/>
          <w:bCs/>
          <w:sz w:val="24"/>
          <w:szCs w:val="24"/>
        </w:rPr>
        <w:lastRenderedPageBreak/>
        <w:t>ATENDIDO:</w:t>
      </w:r>
      <w:r w:rsidR="00C101BD" w:rsidRPr="00DB6CD3">
        <w:rPr>
          <w:rFonts w:ascii="Arial" w:hAnsi="Arial" w:cs="Arial"/>
          <w:sz w:val="24"/>
          <w:szCs w:val="24"/>
        </w:rPr>
        <w:t xml:space="preserve"> A que el señor  </w:t>
      </w:r>
      <w:r w:rsidRPr="00DB6CD3">
        <w:rPr>
          <w:rFonts w:ascii="Arial" w:hAnsi="Arial" w:cs="Arial"/>
          <w:b/>
          <w:bCs/>
          <w:sz w:val="24"/>
          <w:szCs w:val="24"/>
        </w:rPr>
        <w:t>ALEXIS MANUEL TRINIDAD MORILLO</w:t>
      </w:r>
      <w:r w:rsidR="00C101BD" w:rsidRPr="00DB6CD3">
        <w:rPr>
          <w:rFonts w:ascii="Arial" w:hAnsi="Arial" w:cs="Arial"/>
          <w:sz w:val="24"/>
          <w:szCs w:val="24"/>
        </w:rPr>
        <w:t xml:space="preserve">, se encuentra unido bajo el régimen del concubinato con la señora ESCARLING MICHELLE PERALTA MEJIA, dominicana, mayor de dad portadora de la cedula de identidad y electoral No.402-3089464-0, domiciliada y residente en la calle  </w:t>
      </w:r>
      <w:r w:rsidR="00E72B2F" w:rsidRPr="00DB6CD3">
        <w:rPr>
          <w:rFonts w:ascii="Arial" w:hAnsi="Arial" w:cs="Arial"/>
          <w:sz w:val="24"/>
          <w:szCs w:val="24"/>
        </w:rPr>
        <w:t>belén, No 43, sector la venta, municipio de santo Domingo Oeste, Republica Dominicana.</w:t>
      </w:r>
    </w:p>
    <w:p w14:paraId="16126BD6" w14:textId="77777777" w:rsidR="00E72B2F" w:rsidRPr="00DB6CD3" w:rsidRDefault="00E72B2F" w:rsidP="00DB6CD3">
      <w:pPr>
        <w:spacing w:after="0"/>
        <w:contextualSpacing/>
        <w:jc w:val="both"/>
        <w:rPr>
          <w:rFonts w:ascii="Arial" w:hAnsi="Arial" w:cs="Arial"/>
          <w:sz w:val="24"/>
          <w:szCs w:val="24"/>
        </w:rPr>
      </w:pPr>
    </w:p>
    <w:p w14:paraId="5BBFA6FD" w14:textId="77777777" w:rsidR="00E72B2F"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t>ATENDIDO:</w:t>
      </w:r>
      <w:r w:rsidR="00E72B2F" w:rsidRPr="00DB6CD3">
        <w:rPr>
          <w:rFonts w:ascii="Arial" w:hAnsi="Arial" w:cs="Arial"/>
          <w:sz w:val="24"/>
          <w:szCs w:val="24"/>
        </w:rPr>
        <w:t xml:space="preserve"> A que el señor  </w:t>
      </w:r>
      <w:r w:rsidRPr="00DB6CD3">
        <w:rPr>
          <w:rFonts w:ascii="Arial" w:hAnsi="Arial" w:cs="Arial"/>
          <w:b/>
          <w:sz w:val="24"/>
          <w:szCs w:val="24"/>
        </w:rPr>
        <w:t>ALEXIS MANUEL TRINIDAD MORILLO</w:t>
      </w:r>
      <w:r w:rsidR="00E72B2F" w:rsidRPr="00DB6CD3">
        <w:rPr>
          <w:rFonts w:ascii="Arial" w:hAnsi="Arial" w:cs="Arial"/>
          <w:sz w:val="24"/>
          <w:szCs w:val="24"/>
        </w:rPr>
        <w:t xml:space="preserve">, va hacer padre ya que su esposa la señora: ESCARLING MICHELLE PERALTA MEJIA, se encuentra en estado de gestación con un embarazo de cuatro (04) semanas según </w:t>
      </w:r>
      <w:proofErr w:type="spellStart"/>
      <w:r w:rsidR="00E72B2F" w:rsidRPr="00DB6CD3">
        <w:rPr>
          <w:rFonts w:ascii="Arial" w:hAnsi="Arial" w:cs="Arial"/>
          <w:sz w:val="24"/>
          <w:szCs w:val="24"/>
        </w:rPr>
        <w:t>sonógrafia</w:t>
      </w:r>
      <w:proofErr w:type="spellEnd"/>
      <w:r w:rsidR="00E72B2F" w:rsidRPr="00DB6CD3">
        <w:rPr>
          <w:rFonts w:ascii="Arial" w:hAnsi="Arial" w:cs="Arial"/>
          <w:sz w:val="24"/>
          <w:szCs w:val="24"/>
        </w:rPr>
        <w:t xml:space="preserve"> pélvica-transvaginal, realizada por medico sonógrafo DR. VENTURA, el cual labora en la clínica DRA. FRANCO,  ubicado en la calle Mauricio </w:t>
      </w:r>
      <w:proofErr w:type="spellStart"/>
      <w:r w:rsidR="00E72B2F" w:rsidRPr="00DB6CD3">
        <w:rPr>
          <w:rFonts w:ascii="Arial" w:hAnsi="Arial" w:cs="Arial"/>
          <w:sz w:val="24"/>
          <w:szCs w:val="24"/>
        </w:rPr>
        <w:t>baez</w:t>
      </w:r>
      <w:proofErr w:type="spellEnd"/>
      <w:r w:rsidR="00E72B2F" w:rsidRPr="00DB6CD3">
        <w:rPr>
          <w:rFonts w:ascii="Arial" w:hAnsi="Arial" w:cs="Arial"/>
          <w:sz w:val="24"/>
          <w:szCs w:val="24"/>
        </w:rPr>
        <w:t xml:space="preserve"> No.26 los girasoles 2do.</w:t>
      </w:r>
    </w:p>
    <w:p w14:paraId="6276253B" w14:textId="77777777" w:rsidR="00E72B2F" w:rsidRPr="00DB6CD3" w:rsidRDefault="00E72B2F" w:rsidP="00DB6CD3">
      <w:pPr>
        <w:spacing w:after="0"/>
        <w:contextualSpacing/>
        <w:jc w:val="both"/>
        <w:rPr>
          <w:rFonts w:ascii="Arial" w:hAnsi="Arial" w:cs="Arial"/>
          <w:sz w:val="24"/>
          <w:szCs w:val="24"/>
        </w:rPr>
      </w:pPr>
    </w:p>
    <w:p w14:paraId="697F22CB" w14:textId="77777777" w:rsidR="00E72B2F" w:rsidRPr="00DB6CD3" w:rsidRDefault="00DB6CD3" w:rsidP="00DB6CD3">
      <w:pPr>
        <w:spacing w:after="0"/>
        <w:contextualSpacing/>
        <w:jc w:val="both"/>
        <w:rPr>
          <w:rFonts w:ascii="Arial" w:hAnsi="Arial" w:cs="Arial"/>
          <w:b/>
          <w:sz w:val="24"/>
          <w:szCs w:val="24"/>
        </w:rPr>
      </w:pPr>
      <w:r w:rsidRPr="00DB6CD3">
        <w:rPr>
          <w:rFonts w:ascii="Arial" w:hAnsi="Arial" w:cs="Arial"/>
          <w:b/>
          <w:sz w:val="24"/>
          <w:szCs w:val="24"/>
        </w:rPr>
        <w:t>ATENDIDO:</w:t>
      </w:r>
      <w:r w:rsidR="00E72B2F" w:rsidRPr="00DB6CD3">
        <w:rPr>
          <w:rFonts w:ascii="Arial" w:hAnsi="Arial" w:cs="Arial"/>
          <w:sz w:val="24"/>
          <w:szCs w:val="24"/>
        </w:rPr>
        <w:t xml:space="preserve"> A que el señor  </w:t>
      </w:r>
      <w:r w:rsidRPr="00DB6CD3">
        <w:rPr>
          <w:rFonts w:ascii="Arial" w:hAnsi="Arial" w:cs="Arial"/>
          <w:b/>
          <w:sz w:val="24"/>
          <w:szCs w:val="24"/>
        </w:rPr>
        <w:t>ALEXIS MANUEL TRINIDAD MORILLO</w:t>
      </w:r>
      <w:r w:rsidR="00E72B2F" w:rsidRPr="00DB6CD3">
        <w:rPr>
          <w:rFonts w:ascii="Arial" w:hAnsi="Arial" w:cs="Arial"/>
          <w:sz w:val="24"/>
          <w:szCs w:val="24"/>
        </w:rPr>
        <w:t>,</w:t>
      </w:r>
      <w:r w:rsidR="005A6C9F" w:rsidRPr="00DB6CD3">
        <w:rPr>
          <w:rFonts w:ascii="Arial" w:hAnsi="Arial" w:cs="Arial"/>
          <w:sz w:val="24"/>
          <w:szCs w:val="24"/>
        </w:rPr>
        <w:t xml:space="preserve"> se encontraba en la casa de unos amigos de nombre YANCAURI FRIAS, CARLOS MANUEL VENTURA TORRES, Y de una joven de nombre YARIS, al momento en que ocurrió este hecho, específicamente   </w:t>
      </w:r>
      <w:r w:rsidR="00E72B2F" w:rsidRPr="00DB6CD3">
        <w:rPr>
          <w:rFonts w:ascii="Arial" w:hAnsi="Arial" w:cs="Arial"/>
          <w:sz w:val="24"/>
          <w:szCs w:val="24"/>
        </w:rPr>
        <w:t xml:space="preserve"> en fecha veinte dos (22) del mes de agosto del año dos mil veinte (2020), en horas de las 11:30 PM,</w:t>
      </w:r>
      <w:r w:rsidR="005A6C9F" w:rsidRPr="00DB6CD3">
        <w:rPr>
          <w:rFonts w:ascii="Arial" w:hAnsi="Arial" w:cs="Arial"/>
          <w:sz w:val="24"/>
          <w:szCs w:val="24"/>
        </w:rPr>
        <w:t xml:space="preserve"> hora y fecha en la cual sucedió el hecho en el cual resultó muerto el occiso </w:t>
      </w:r>
      <w:r w:rsidR="005A6C9F" w:rsidRPr="00DB6CD3">
        <w:rPr>
          <w:rFonts w:ascii="Arial" w:hAnsi="Arial" w:cs="Arial"/>
          <w:b/>
          <w:sz w:val="24"/>
          <w:szCs w:val="24"/>
        </w:rPr>
        <w:t>JOSE MIGUEL RODRIGUEZ ROSA (A) LA TABLA.</w:t>
      </w:r>
    </w:p>
    <w:p w14:paraId="4D66C832" w14:textId="77777777" w:rsidR="005A6C9F" w:rsidRPr="00DB6CD3" w:rsidRDefault="005A6C9F" w:rsidP="00DB6CD3">
      <w:pPr>
        <w:spacing w:after="0"/>
        <w:contextualSpacing/>
        <w:jc w:val="both"/>
        <w:rPr>
          <w:rFonts w:ascii="Arial" w:hAnsi="Arial" w:cs="Arial"/>
          <w:b/>
          <w:sz w:val="24"/>
          <w:szCs w:val="24"/>
        </w:rPr>
      </w:pPr>
    </w:p>
    <w:p w14:paraId="7B1B0911" w14:textId="77777777" w:rsidR="005A6C9F" w:rsidRPr="00DB6CD3" w:rsidRDefault="00DB6CD3" w:rsidP="00DB6CD3">
      <w:pPr>
        <w:spacing w:after="0"/>
        <w:contextualSpacing/>
        <w:jc w:val="both"/>
        <w:rPr>
          <w:rFonts w:ascii="Arial" w:hAnsi="Arial" w:cs="Arial"/>
          <w:b/>
          <w:sz w:val="24"/>
          <w:szCs w:val="24"/>
        </w:rPr>
      </w:pPr>
      <w:r w:rsidRPr="00DB6CD3">
        <w:rPr>
          <w:rFonts w:ascii="Arial" w:hAnsi="Arial" w:cs="Arial"/>
          <w:b/>
          <w:sz w:val="24"/>
          <w:szCs w:val="24"/>
        </w:rPr>
        <w:t>ATENDIDO:</w:t>
      </w:r>
      <w:r w:rsidR="005A6C9F" w:rsidRPr="00DB6CD3">
        <w:rPr>
          <w:rFonts w:ascii="Arial" w:hAnsi="Arial" w:cs="Arial"/>
          <w:b/>
          <w:sz w:val="24"/>
          <w:szCs w:val="24"/>
        </w:rPr>
        <w:t xml:space="preserve"> </w:t>
      </w:r>
      <w:r w:rsidR="005A6C9F" w:rsidRPr="00DB6CD3">
        <w:rPr>
          <w:rFonts w:ascii="Arial" w:hAnsi="Arial" w:cs="Arial"/>
          <w:sz w:val="24"/>
          <w:szCs w:val="24"/>
        </w:rPr>
        <w:t xml:space="preserve">A que el señor  </w:t>
      </w:r>
      <w:r w:rsidRPr="00DB6CD3">
        <w:rPr>
          <w:rFonts w:ascii="Arial" w:hAnsi="Arial" w:cs="Arial"/>
          <w:b/>
          <w:sz w:val="24"/>
          <w:szCs w:val="24"/>
        </w:rPr>
        <w:t>ALEXIS MANUEL TRINIDAD MORILLO</w:t>
      </w:r>
      <w:r w:rsidR="005A6C9F" w:rsidRPr="00DB6CD3">
        <w:rPr>
          <w:rFonts w:ascii="Arial" w:hAnsi="Arial" w:cs="Arial"/>
          <w:sz w:val="24"/>
          <w:szCs w:val="24"/>
        </w:rPr>
        <w:t xml:space="preserve">, no conocía al occiso ni a ninguno de sus familiares, así como tampoco, tenía ningún tipo de vínculos, ni motivos para cometer este hecho en contra del hoy occiso </w:t>
      </w:r>
      <w:r w:rsidR="005A6C9F" w:rsidRPr="00DB6CD3">
        <w:rPr>
          <w:rFonts w:ascii="Arial" w:hAnsi="Arial" w:cs="Arial"/>
          <w:b/>
          <w:sz w:val="24"/>
          <w:szCs w:val="24"/>
        </w:rPr>
        <w:t>JOSE MIGUEL RODRIGUEZ ROSA (A) LA TABLA.</w:t>
      </w:r>
    </w:p>
    <w:p w14:paraId="5737C863" w14:textId="77777777" w:rsidR="005A6C9F" w:rsidRPr="00DB6CD3" w:rsidRDefault="005A6C9F" w:rsidP="00DB6CD3">
      <w:pPr>
        <w:spacing w:after="0"/>
        <w:contextualSpacing/>
        <w:jc w:val="both"/>
        <w:rPr>
          <w:rFonts w:ascii="Arial" w:hAnsi="Arial" w:cs="Arial"/>
          <w:b/>
          <w:sz w:val="24"/>
          <w:szCs w:val="24"/>
        </w:rPr>
      </w:pPr>
    </w:p>
    <w:p w14:paraId="120F5782" w14:textId="77777777" w:rsidR="00FA4D0C"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t>ATENDIDO:</w:t>
      </w:r>
      <w:r w:rsidR="005A6C9F" w:rsidRPr="00DB6CD3">
        <w:rPr>
          <w:rFonts w:ascii="Arial" w:hAnsi="Arial" w:cs="Arial"/>
          <w:b/>
          <w:sz w:val="24"/>
          <w:szCs w:val="24"/>
        </w:rPr>
        <w:t xml:space="preserve"> A que el imputado NELSON PENA ENCARNACION (A) GUEY, en calidad de imputado referirse a los hechos en la página </w:t>
      </w:r>
      <w:r w:rsidR="00EC1153" w:rsidRPr="00DB6CD3">
        <w:rPr>
          <w:rFonts w:ascii="Arial" w:hAnsi="Arial" w:cs="Arial"/>
          <w:b/>
          <w:sz w:val="24"/>
          <w:szCs w:val="24"/>
        </w:rPr>
        <w:t>No.4,</w:t>
      </w:r>
      <w:r w:rsidR="005A6C9F" w:rsidRPr="00DB6CD3">
        <w:rPr>
          <w:rFonts w:ascii="Arial" w:hAnsi="Arial" w:cs="Arial"/>
          <w:sz w:val="24"/>
          <w:szCs w:val="24"/>
        </w:rPr>
        <w:t xml:space="preserve"> de la resolución </w:t>
      </w:r>
      <w:r w:rsidR="00EC1153" w:rsidRPr="00DB6CD3">
        <w:rPr>
          <w:rFonts w:ascii="Arial" w:hAnsi="Arial" w:cs="Arial"/>
          <w:sz w:val="24"/>
          <w:szCs w:val="24"/>
        </w:rPr>
        <w:t>Penal Núm. 01384-2020-SMED-00725,</w:t>
      </w:r>
      <w:r w:rsidR="00EC1153" w:rsidRPr="00DB6CD3">
        <w:rPr>
          <w:rFonts w:ascii="Arial" w:hAnsi="Arial" w:cs="Arial"/>
          <w:sz w:val="20"/>
          <w:szCs w:val="20"/>
        </w:rPr>
        <w:t xml:space="preserve"> </w:t>
      </w:r>
      <w:r w:rsidR="00EC1153" w:rsidRPr="00DB6CD3">
        <w:rPr>
          <w:rFonts w:ascii="Arial" w:hAnsi="Arial" w:cs="Arial"/>
          <w:sz w:val="24"/>
          <w:szCs w:val="24"/>
        </w:rPr>
        <w:t xml:space="preserve">expresar lo siguiente esos imputados son inocentes, le quiere hacer un daño, fui yo que hice mis hechos y me atengo a las consecuencias, fue en venganza por que ellos le mocharon las manos a mi hermanito, el imputado que yo mate era la debilidad de ellos, tenía tres </w:t>
      </w:r>
      <w:proofErr w:type="spellStart"/>
      <w:r w:rsidR="00EC1153" w:rsidRPr="00DB6CD3">
        <w:rPr>
          <w:rFonts w:ascii="Arial" w:hAnsi="Arial" w:cs="Arial"/>
          <w:sz w:val="24"/>
          <w:szCs w:val="24"/>
        </w:rPr>
        <w:t>dias</w:t>
      </w:r>
      <w:proofErr w:type="spellEnd"/>
      <w:r w:rsidR="00EC1153" w:rsidRPr="00DB6CD3">
        <w:rPr>
          <w:rFonts w:ascii="Arial" w:hAnsi="Arial" w:cs="Arial"/>
          <w:sz w:val="24"/>
          <w:szCs w:val="24"/>
        </w:rPr>
        <w:t xml:space="preserve"> que había salido dela cárcel. </w:t>
      </w:r>
    </w:p>
    <w:p w14:paraId="719CCC06" w14:textId="77777777" w:rsidR="00EC1153" w:rsidRPr="00DB6CD3" w:rsidRDefault="00EC1153" w:rsidP="00DB6CD3">
      <w:pPr>
        <w:spacing w:after="0"/>
        <w:contextualSpacing/>
        <w:jc w:val="both"/>
        <w:rPr>
          <w:rFonts w:ascii="Arial" w:hAnsi="Arial" w:cs="Arial"/>
          <w:sz w:val="24"/>
          <w:szCs w:val="24"/>
        </w:rPr>
      </w:pPr>
    </w:p>
    <w:p w14:paraId="274BEC0E" w14:textId="77777777" w:rsidR="00EC1153"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t>ATENDIDO:</w:t>
      </w:r>
      <w:r w:rsidR="00EC1153" w:rsidRPr="00DB6CD3">
        <w:rPr>
          <w:rFonts w:ascii="Arial" w:hAnsi="Arial" w:cs="Arial"/>
          <w:sz w:val="24"/>
          <w:szCs w:val="24"/>
        </w:rPr>
        <w:t xml:space="preserve"> A que el señor  </w:t>
      </w:r>
      <w:r w:rsidRPr="00DB6CD3">
        <w:rPr>
          <w:rFonts w:ascii="Arial" w:hAnsi="Arial" w:cs="Arial"/>
          <w:b/>
          <w:sz w:val="24"/>
          <w:szCs w:val="24"/>
        </w:rPr>
        <w:t>ALEXIS MANUEL TRINIDAD MORILLO</w:t>
      </w:r>
      <w:r w:rsidR="00EC1153" w:rsidRPr="00DB6CD3">
        <w:rPr>
          <w:rFonts w:ascii="Arial" w:hAnsi="Arial" w:cs="Arial"/>
          <w:sz w:val="24"/>
          <w:szCs w:val="24"/>
        </w:rPr>
        <w:t xml:space="preserve">, se presentó voluntariamente después de haber sido citado por la vía al destacamento de las caobas donde fue arrestado según consta en las actas de arresto por </w:t>
      </w:r>
      <w:proofErr w:type="spellStart"/>
      <w:r w:rsidR="00EC1153" w:rsidRPr="00DB6CD3">
        <w:rPr>
          <w:rFonts w:ascii="Arial" w:hAnsi="Arial" w:cs="Arial"/>
          <w:sz w:val="24"/>
          <w:szCs w:val="24"/>
        </w:rPr>
        <w:t>investigacion</w:t>
      </w:r>
      <w:proofErr w:type="spellEnd"/>
      <w:r w:rsidR="00EC1153" w:rsidRPr="00DB6CD3">
        <w:rPr>
          <w:rFonts w:ascii="Arial" w:hAnsi="Arial" w:cs="Arial"/>
          <w:sz w:val="24"/>
          <w:szCs w:val="24"/>
        </w:rPr>
        <w:t xml:space="preserve"> con relación al presente caso.</w:t>
      </w:r>
    </w:p>
    <w:p w14:paraId="26ABA1E4" w14:textId="77777777" w:rsidR="00EC1153" w:rsidRPr="00DB6CD3" w:rsidRDefault="00EC1153" w:rsidP="00DB6CD3">
      <w:pPr>
        <w:spacing w:after="0"/>
        <w:contextualSpacing/>
        <w:jc w:val="both"/>
        <w:rPr>
          <w:rFonts w:ascii="Arial" w:hAnsi="Arial" w:cs="Arial"/>
          <w:sz w:val="24"/>
          <w:szCs w:val="24"/>
        </w:rPr>
      </w:pPr>
    </w:p>
    <w:p w14:paraId="216E6246" w14:textId="77777777" w:rsidR="00EC1153"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t>ATENDIDO:</w:t>
      </w:r>
      <w:r w:rsidR="00EC1153" w:rsidRPr="00DB6CD3">
        <w:rPr>
          <w:rFonts w:ascii="Arial" w:hAnsi="Arial" w:cs="Arial"/>
          <w:sz w:val="24"/>
          <w:szCs w:val="24"/>
        </w:rPr>
        <w:t xml:space="preserve"> A que el señor  </w:t>
      </w:r>
      <w:r w:rsidRPr="00DB6CD3">
        <w:rPr>
          <w:rFonts w:ascii="Arial" w:hAnsi="Arial" w:cs="Arial"/>
          <w:b/>
          <w:sz w:val="24"/>
          <w:szCs w:val="24"/>
        </w:rPr>
        <w:t>ALEXIS MANUEL TRINIDAD MORILLO</w:t>
      </w:r>
      <w:r w:rsidR="00EC1153" w:rsidRPr="00DB6CD3">
        <w:rPr>
          <w:rFonts w:ascii="Arial" w:hAnsi="Arial" w:cs="Arial"/>
          <w:sz w:val="24"/>
          <w:szCs w:val="24"/>
        </w:rPr>
        <w:t xml:space="preserve">, porta su arma de fuego de manera legal ya que el mismo es miembro activo de la policía nacional, por lo que no </w:t>
      </w:r>
      <w:r w:rsidR="0097735C" w:rsidRPr="00DB6CD3">
        <w:rPr>
          <w:rFonts w:ascii="Arial" w:hAnsi="Arial" w:cs="Arial"/>
          <w:sz w:val="24"/>
          <w:szCs w:val="24"/>
        </w:rPr>
        <w:t>ha</w:t>
      </w:r>
      <w:r w:rsidR="00EC1153" w:rsidRPr="00DB6CD3">
        <w:rPr>
          <w:rFonts w:ascii="Arial" w:hAnsi="Arial" w:cs="Arial"/>
          <w:sz w:val="24"/>
          <w:szCs w:val="24"/>
        </w:rPr>
        <w:t xml:space="preserve"> violentado la ley </w:t>
      </w:r>
      <w:r w:rsidR="0097735C" w:rsidRPr="00DB6CD3">
        <w:rPr>
          <w:rFonts w:ascii="Arial" w:hAnsi="Arial" w:cs="Arial"/>
          <w:sz w:val="24"/>
          <w:szCs w:val="24"/>
        </w:rPr>
        <w:t>631-16.</w:t>
      </w:r>
    </w:p>
    <w:p w14:paraId="22BCE4FC" w14:textId="77777777" w:rsidR="0097735C" w:rsidRPr="00DB6CD3" w:rsidRDefault="0097735C" w:rsidP="00DB6CD3">
      <w:pPr>
        <w:spacing w:after="0"/>
        <w:contextualSpacing/>
        <w:jc w:val="both"/>
        <w:rPr>
          <w:rFonts w:ascii="Arial" w:hAnsi="Arial" w:cs="Arial"/>
          <w:sz w:val="24"/>
          <w:szCs w:val="24"/>
        </w:rPr>
      </w:pPr>
    </w:p>
    <w:p w14:paraId="43A94AF3" w14:textId="77777777" w:rsidR="0097735C"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t>ATENDIDO:</w:t>
      </w:r>
      <w:r w:rsidR="0097735C" w:rsidRPr="00DB6CD3">
        <w:rPr>
          <w:rFonts w:ascii="Arial" w:hAnsi="Arial" w:cs="Arial"/>
          <w:sz w:val="24"/>
          <w:szCs w:val="24"/>
        </w:rPr>
        <w:t xml:space="preserve"> A que el señor  </w:t>
      </w:r>
      <w:r w:rsidRPr="00DB6CD3">
        <w:rPr>
          <w:rFonts w:ascii="Arial" w:hAnsi="Arial" w:cs="Arial"/>
          <w:b/>
          <w:sz w:val="24"/>
          <w:szCs w:val="24"/>
        </w:rPr>
        <w:t>ALEXIS MANUEL TRINIDAD MORILLO</w:t>
      </w:r>
      <w:r w:rsidR="0097735C" w:rsidRPr="00DB6CD3">
        <w:rPr>
          <w:rFonts w:ascii="Arial" w:hAnsi="Arial" w:cs="Arial"/>
          <w:sz w:val="24"/>
          <w:szCs w:val="24"/>
        </w:rPr>
        <w:t xml:space="preserve">, entrego voluntariamente  a los investigadores su arma de reglamento la pistola marca SMITH WESSON No.TVW3988, para que estos hicieran la prueba de balística, la cual a la fecha no ha sido a portada por el ministerio público,  ni por los policías investigadores, por la simple y llana razón de que el arma de este ciudadano no había sido disparada por este hacia varios </w:t>
      </w:r>
      <w:proofErr w:type="spellStart"/>
      <w:r w:rsidR="0097735C" w:rsidRPr="00DB6CD3">
        <w:rPr>
          <w:rFonts w:ascii="Arial" w:hAnsi="Arial" w:cs="Arial"/>
          <w:sz w:val="24"/>
          <w:szCs w:val="24"/>
        </w:rPr>
        <w:t>dias</w:t>
      </w:r>
      <w:proofErr w:type="spellEnd"/>
      <w:r w:rsidR="0097735C" w:rsidRPr="00DB6CD3">
        <w:rPr>
          <w:rFonts w:ascii="Arial" w:hAnsi="Arial" w:cs="Arial"/>
          <w:sz w:val="24"/>
          <w:szCs w:val="24"/>
        </w:rPr>
        <w:t xml:space="preserve">, ni tiene ninguna vinculación con este hecho. </w:t>
      </w:r>
    </w:p>
    <w:p w14:paraId="50AD16FB" w14:textId="77777777" w:rsidR="00AE2FBD" w:rsidRPr="00DB6CD3" w:rsidRDefault="00AE2FBD" w:rsidP="00DB6CD3">
      <w:pPr>
        <w:spacing w:after="0"/>
        <w:contextualSpacing/>
        <w:jc w:val="both"/>
        <w:rPr>
          <w:rFonts w:ascii="Arial" w:hAnsi="Arial" w:cs="Arial"/>
          <w:sz w:val="24"/>
          <w:szCs w:val="24"/>
        </w:rPr>
      </w:pPr>
    </w:p>
    <w:p w14:paraId="1B5778B2" w14:textId="77777777" w:rsidR="00AE2FBD" w:rsidRPr="00DB6CD3" w:rsidRDefault="00DB6CD3" w:rsidP="00DB6CD3">
      <w:pPr>
        <w:spacing w:after="0"/>
        <w:contextualSpacing/>
        <w:jc w:val="both"/>
        <w:rPr>
          <w:rFonts w:ascii="Arial" w:hAnsi="Arial" w:cs="Arial"/>
          <w:sz w:val="20"/>
          <w:szCs w:val="20"/>
        </w:rPr>
      </w:pPr>
      <w:r w:rsidRPr="00DB6CD3">
        <w:rPr>
          <w:rFonts w:ascii="Arial" w:hAnsi="Arial" w:cs="Arial"/>
          <w:b/>
          <w:sz w:val="24"/>
          <w:szCs w:val="24"/>
        </w:rPr>
        <w:t>ATENDIDO:</w:t>
      </w:r>
      <w:r w:rsidR="00AE2FBD" w:rsidRPr="00DB6CD3">
        <w:rPr>
          <w:rFonts w:ascii="Arial" w:hAnsi="Arial" w:cs="Arial"/>
          <w:sz w:val="24"/>
          <w:szCs w:val="24"/>
        </w:rPr>
        <w:t xml:space="preserve"> A que la señorita  </w:t>
      </w:r>
      <w:r w:rsidR="00AE2FBD" w:rsidRPr="00DB6CD3">
        <w:rPr>
          <w:rFonts w:ascii="Arial" w:hAnsi="Arial" w:cs="Arial"/>
          <w:b/>
          <w:sz w:val="24"/>
          <w:szCs w:val="24"/>
        </w:rPr>
        <w:t>KATHERINE ESTHER RODRIGUEZ ROSA</w:t>
      </w:r>
      <w:r w:rsidR="00AE2FBD" w:rsidRPr="00DB6CD3">
        <w:rPr>
          <w:rFonts w:ascii="Arial" w:hAnsi="Arial" w:cs="Arial"/>
          <w:sz w:val="24"/>
          <w:szCs w:val="24"/>
        </w:rPr>
        <w:t xml:space="preserve">, Dominicana, mayor de edad, portadora de la cedula de identidad y electoral No. 224-0072756-0, domiciliada y residente en la calle progreso num.32 p\a enriquillo, herrera, quien dice que estuvo presente en el lugar del hecho en tiempo y lugar en el momento en que resultó muerto su hermano, </w:t>
      </w:r>
      <w:r w:rsidR="00AE2FBD" w:rsidRPr="00DB6CD3">
        <w:rPr>
          <w:rFonts w:ascii="Arial" w:hAnsi="Arial" w:cs="Arial"/>
          <w:b/>
          <w:sz w:val="24"/>
          <w:szCs w:val="24"/>
        </w:rPr>
        <w:t>JOSE MIGUEL RODRIGUEZ (A) LA TABLA (OCCISO)</w:t>
      </w:r>
      <w:r w:rsidR="00AE2FBD" w:rsidRPr="00DB6CD3">
        <w:rPr>
          <w:rFonts w:ascii="Arial" w:hAnsi="Arial" w:cs="Arial"/>
          <w:sz w:val="24"/>
          <w:szCs w:val="24"/>
        </w:rPr>
        <w:t xml:space="preserve">, a pesar de que cuando se le pregunta en la rueda de detenido si entre las personas que se le presentan se encontraba uno de los participante de darle muerte a su hermano, diciendo esta que no, y que no iba a involucrar a personas inocentes, pero en dicho momento se encontraba presente el imputado </w:t>
      </w:r>
      <w:r w:rsidRPr="00DB6CD3">
        <w:rPr>
          <w:rFonts w:ascii="Arial" w:hAnsi="Arial" w:cs="Arial"/>
          <w:b/>
          <w:sz w:val="24"/>
          <w:szCs w:val="24"/>
        </w:rPr>
        <w:t>ALEXIS MANUEL TRINIDAD MORILLO</w:t>
      </w:r>
      <w:r w:rsidR="00AE2FBD" w:rsidRPr="00DB6CD3">
        <w:rPr>
          <w:rFonts w:ascii="Arial" w:hAnsi="Arial" w:cs="Arial"/>
          <w:sz w:val="24"/>
          <w:szCs w:val="24"/>
        </w:rPr>
        <w:t xml:space="preserve">, al cual esta testigo presencial del hecho en cuestión no identifico a este ciudadano según consta en la copia del acta de reconocimiento de persona de fecha veintisiete (27) del mes de agosto del año dos mil veinte (2020), realizada al testigo </w:t>
      </w:r>
      <w:r w:rsidR="00AE2FBD" w:rsidRPr="00DB6CD3">
        <w:rPr>
          <w:rFonts w:ascii="Arial" w:hAnsi="Arial" w:cs="Arial"/>
          <w:b/>
          <w:sz w:val="24"/>
          <w:szCs w:val="24"/>
        </w:rPr>
        <w:t xml:space="preserve">KATHERINE ESTHER RODRIGUEZ ROSA, realizada por el magistrado JOSE LENIN HERNANDES CUELLO, </w:t>
      </w:r>
      <w:r w:rsidR="00AE2FBD" w:rsidRPr="00DB6CD3">
        <w:rPr>
          <w:rFonts w:ascii="Arial" w:hAnsi="Arial" w:cs="Arial"/>
          <w:sz w:val="24"/>
          <w:szCs w:val="24"/>
        </w:rPr>
        <w:t>En su calidad de procurador fiscal de Santo Domingo oeste.  Agregándole a esto que el ministerio público no presento esta acta en los elementos de prueba, a pesar de lo establecido en la ley orgánica del ministerio ley No.133-11, Artículo 15. Principio de objetividad. Los miembros del Ministerio Público ejercen sus funciones con un criterio objetivo para garantizar la correcta aplicación de las normas jurídicas. Les corresponde investigar tanto los hechos y circunstancias que fundamenten o agraven la responsabilidad penal del imputado, como los que la eximan, extingan o atenúen</w:t>
      </w:r>
      <w:r w:rsidR="00AE2FBD" w:rsidRPr="00DB6CD3">
        <w:rPr>
          <w:rFonts w:ascii="Arial" w:hAnsi="Arial" w:cs="Arial"/>
          <w:sz w:val="20"/>
          <w:szCs w:val="20"/>
        </w:rPr>
        <w:t>.</w:t>
      </w:r>
    </w:p>
    <w:p w14:paraId="05BE1285" w14:textId="77777777" w:rsidR="00AE2FBD" w:rsidRPr="00DB6CD3" w:rsidRDefault="00AE2FBD" w:rsidP="00DB6CD3">
      <w:pPr>
        <w:spacing w:after="0"/>
        <w:contextualSpacing/>
        <w:jc w:val="both"/>
        <w:rPr>
          <w:rFonts w:ascii="Arial" w:hAnsi="Arial" w:cs="Arial"/>
          <w:sz w:val="20"/>
          <w:szCs w:val="20"/>
        </w:rPr>
      </w:pPr>
    </w:p>
    <w:p w14:paraId="67D9213A" w14:textId="77777777" w:rsidR="00AE2FBD"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t>ATENDIDO:</w:t>
      </w:r>
      <w:r w:rsidR="00AE2FBD" w:rsidRPr="00DB6CD3">
        <w:rPr>
          <w:rFonts w:ascii="Arial" w:hAnsi="Arial" w:cs="Arial"/>
          <w:sz w:val="24"/>
          <w:szCs w:val="24"/>
        </w:rPr>
        <w:t xml:space="preserve"> A que el ministerio publico solo cuenta con el testimonio del señor </w:t>
      </w:r>
      <w:r w:rsidR="00F61BDF" w:rsidRPr="00DB6CD3">
        <w:rPr>
          <w:rFonts w:ascii="Arial" w:hAnsi="Arial" w:cs="Arial"/>
          <w:b/>
          <w:sz w:val="24"/>
          <w:szCs w:val="24"/>
        </w:rPr>
        <w:t>GABRIEL NICOLAS RODRIGUEZ ROSA</w:t>
      </w:r>
      <w:r w:rsidR="00F61BDF" w:rsidRPr="00DB6CD3">
        <w:rPr>
          <w:rFonts w:ascii="Arial" w:hAnsi="Arial" w:cs="Arial"/>
          <w:sz w:val="24"/>
          <w:szCs w:val="24"/>
        </w:rPr>
        <w:t>, dominicano, mayor de edad, portador de la cedula de identidad y electoral No.</w:t>
      </w:r>
      <w:r w:rsidR="00F61BDF" w:rsidRPr="00DB6CD3">
        <w:rPr>
          <w:rFonts w:ascii="Arial" w:hAnsi="Arial" w:cs="Arial"/>
          <w:b/>
          <w:sz w:val="24"/>
          <w:szCs w:val="24"/>
        </w:rPr>
        <w:t>402-2320317-1</w:t>
      </w:r>
      <w:r w:rsidR="00F61BDF" w:rsidRPr="00DB6CD3">
        <w:rPr>
          <w:rFonts w:ascii="Arial" w:hAnsi="Arial" w:cs="Arial"/>
          <w:sz w:val="24"/>
          <w:szCs w:val="24"/>
        </w:rPr>
        <w:t xml:space="preserve">, domiciliado en la calle progreso, no.4, p\a enriquillo, herrera, testigo con el cual también se realizó un acta de reconocimiento de persona  el cual si identifica al imputado </w:t>
      </w:r>
      <w:r w:rsidRPr="00DB6CD3">
        <w:rPr>
          <w:rFonts w:ascii="Arial" w:hAnsi="Arial" w:cs="Arial"/>
          <w:b/>
          <w:sz w:val="24"/>
          <w:szCs w:val="24"/>
        </w:rPr>
        <w:t>ALEXIS MANUEL TRINIDAD MORILLO</w:t>
      </w:r>
      <w:r w:rsidR="00F61BDF" w:rsidRPr="00DB6CD3">
        <w:rPr>
          <w:rFonts w:ascii="Arial" w:hAnsi="Arial" w:cs="Arial"/>
          <w:sz w:val="24"/>
          <w:szCs w:val="24"/>
        </w:rPr>
        <w:t xml:space="preserve">, pero este mismo testigo en fecha ocho del mes de agosto del año dos mil veinte (2020), se presentó por ante la fiscalía de Santo Domingo Oeste, con la finalidad de interponer una denuncia en contra de cuatros individuos por supuestamente ocasionarle muerte a su hermano </w:t>
      </w:r>
      <w:r w:rsidR="00F61BDF" w:rsidRPr="00DB6CD3">
        <w:rPr>
          <w:rFonts w:ascii="Arial" w:hAnsi="Arial" w:cs="Arial"/>
          <w:b/>
          <w:sz w:val="24"/>
          <w:szCs w:val="24"/>
        </w:rPr>
        <w:t>JOSE MIGUEL RODRIGUEZ (A) LA TABLA (OCCISO)</w:t>
      </w:r>
      <w:r w:rsidR="00F61BDF" w:rsidRPr="00DB6CD3">
        <w:rPr>
          <w:rFonts w:ascii="Arial" w:hAnsi="Arial" w:cs="Arial"/>
          <w:sz w:val="24"/>
          <w:szCs w:val="24"/>
        </w:rPr>
        <w:t xml:space="preserve">, narrando lo siguiente según el acta de </w:t>
      </w:r>
      <w:r w:rsidR="00F61BDF" w:rsidRPr="00DB6CD3">
        <w:rPr>
          <w:rFonts w:ascii="Arial" w:hAnsi="Arial" w:cs="Arial"/>
          <w:sz w:val="24"/>
          <w:szCs w:val="24"/>
        </w:rPr>
        <w:lastRenderedPageBreak/>
        <w:t xml:space="preserve">denuncia </w:t>
      </w:r>
      <w:r w:rsidR="00F61BDF" w:rsidRPr="00DB6CD3">
        <w:rPr>
          <w:rFonts w:ascii="Arial" w:hAnsi="Arial" w:cs="Arial"/>
          <w:b/>
          <w:sz w:val="24"/>
          <w:szCs w:val="24"/>
        </w:rPr>
        <w:t>81906-2020-002536</w:t>
      </w:r>
      <w:r w:rsidR="00F61BDF" w:rsidRPr="00DB6CD3">
        <w:rPr>
          <w:rFonts w:ascii="Arial" w:hAnsi="Arial" w:cs="Arial"/>
          <w:sz w:val="24"/>
          <w:szCs w:val="24"/>
        </w:rPr>
        <w:t xml:space="preserve">,  siendo las 02:14 PM, horas del día 2020-08-25, se presentó a este centro recepción de denuncias Santo Domingo Oeste, el señor  </w:t>
      </w:r>
      <w:r w:rsidR="00F61BDF" w:rsidRPr="00DB6CD3">
        <w:rPr>
          <w:rFonts w:ascii="Arial" w:hAnsi="Arial" w:cs="Arial"/>
          <w:b/>
          <w:sz w:val="24"/>
          <w:szCs w:val="24"/>
        </w:rPr>
        <w:t xml:space="preserve">GABRIEL NICOLAS RODRIGUEZ ROSA,  </w:t>
      </w:r>
      <w:r w:rsidR="00F61BDF" w:rsidRPr="00DB6CD3">
        <w:rPr>
          <w:rFonts w:ascii="Arial" w:hAnsi="Arial" w:cs="Arial"/>
          <w:bCs/>
          <w:sz w:val="24"/>
          <w:szCs w:val="24"/>
        </w:rPr>
        <w:t>dominicano, soltero, empelado privado, cedula No. 402-2320317-1, residente en santo Domingo, Herrera, las mercedes, progreso, No.32,  con la finalidad de presentar denuncia de que a eso de las 11:30PM, horas del día 2020-08-22, mientras mi hermano</w:t>
      </w:r>
      <w:r w:rsidR="00F61BDF" w:rsidRPr="00DB6CD3">
        <w:rPr>
          <w:rFonts w:ascii="Arial" w:hAnsi="Arial" w:cs="Arial"/>
          <w:b/>
          <w:sz w:val="24"/>
          <w:szCs w:val="24"/>
        </w:rPr>
        <w:t xml:space="preserve">  JOSE MIGUEL RODRIGUEZ (A) LA TABLA (OCCISO)</w:t>
      </w:r>
      <w:r w:rsidR="00F61BDF" w:rsidRPr="00DB6CD3">
        <w:rPr>
          <w:rFonts w:ascii="Arial" w:hAnsi="Arial" w:cs="Arial"/>
          <w:sz w:val="24"/>
          <w:szCs w:val="24"/>
        </w:rPr>
        <w:t xml:space="preserve">, </w:t>
      </w:r>
      <w:r w:rsidR="00F61BDF" w:rsidRPr="00DB6CD3">
        <w:rPr>
          <w:rFonts w:ascii="Arial" w:hAnsi="Arial" w:cs="Arial"/>
          <w:bCs/>
          <w:sz w:val="24"/>
          <w:szCs w:val="24"/>
        </w:rPr>
        <w:t xml:space="preserve">se encontraba en la dirección ya antes mencionada bañándose en el aguacero se apersonaron los señores </w:t>
      </w:r>
      <w:r w:rsidR="00F61BDF" w:rsidRPr="00DB6CD3">
        <w:rPr>
          <w:rFonts w:ascii="Arial" w:hAnsi="Arial" w:cs="Arial"/>
          <w:b/>
          <w:sz w:val="24"/>
          <w:szCs w:val="24"/>
        </w:rPr>
        <w:t xml:space="preserve">GUEY, GUIGO, JOSE ALMANDO GUILLERMO SANTANA, JUAN PENA PEREZ (QUIQUI) Y MELVIN NATERA ( YONI) Y\O (EL SAN), </w:t>
      </w:r>
      <w:r w:rsidR="00F61BDF" w:rsidRPr="002B6C8B">
        <w:rPr>
          <w:rFonts w:ascii="Arial" w:hAnsi="Arial" w:cs="Arial"/>
          <w:bCs/>
          <w:sz w:val="24"/>
          <w:szCs w:val="24"/>
        </w:rPr>
        <w:t>armados con armas de fuego (pistolas) y le propinaron siete (7) tiros a mi hermano en el cuerpo, lo despojaron de una cadena de oro, dejándolo tirado sin vida, luego emprendieron la huida, por lo que solicito que se tomen las medidas de lugar para resolver este caso, lo que informo a la procuraduría fiscal, para su conocimiento y fines de ley</w:t>
      </w:r>
      <w:r w:rsidR="00F61BDF" w:rsidRPr="00DB6CD3">
        <w:rPr>
          <w:rFonts w:ascii="Arial" w:hAnsi="Arial" w:cs="Arial"/>
          <w:sz w:val="24"/>
          <w:szCs w:val="24"/>
        </w:rPr>
        <w:t xml:space="preserve">.  Entonces a pesar que la defensa del imputado </w:t>
      </w:r>
      <w:r w:rsidR="00F61BDF" w:rsidRPr="00DB6CD3">
        <w:rPr>
          <w:rFonts w:ascii="Arial" w:hAnsi="Arial" w:cs="Arial"/>
          <w:b/>
          <w:sz w:val="24"/>
          <w:szCs w:val="24"/>
        </w:rPr>
        <w:t>ALEXIS MANUEL TRINIDA MORILLO</w:t>
      </w:r>
      <w:r w:rsidR="00F61BDF" w:rsidRPr="00DB6CD3">
        <w:rPr>
          <w:rFonts w:ascii="Arial" w:hAnsi="Arial" w:cs="Arial"/>
          <w:sz w:val="24"/>
          <w:szCs w:val="24"/>
        </w:rPr>
        <w:t>, se refirió a esta situación que es claramente una incoherencia de este testigo presencial de señalar a cinco individuos como los autores de dicho hecho y luego señalar  en el acta de reconocimiento de persona saltar con otra, a menos de que el mismo este mintiendo.</w:t>
      </w:r>
    </w:p>
    <w:p w14:paraId="0FDC8EA8" w14:textId="77777777" w:rsidR="008A40E8" w:rsidRPr="00DB6CD3" w:rsidRDefault="008A40E8" w:rsidP="00DB6CD3">
      <w:pPr>
        <w:spacing w:after="0"/>
        <w:contextualSpacing/>
        <w:jc w:val="both"/>
        <w:rPr>
          <w:rFonts w:ascii="Arial" w:hAnsi="Arial" w:cs="Arial"/>
          <w:sz w:val="24"/>
          <w:szCs w:val="24"/>
        </w:rPr>
      </w:pPr>
    </w:p>
    <w:p w14:paraId="1B597BAE" w14:textId="77777777" w:rsidR="00F61BDF"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t>ATENDIDO:</w:t>
      </w:r>
      <w:r w:rsidR="008A40E8" w:rsidRPr="00DB6CD3">
        <w:rPr>
          <w:rFonts w:ascii="Arial" w:hAnsi="Arial" w:cs="Arial"/>
          <w:sz w:val="24"/>
          <w:szCs w:val="24"/>
        </w:rPr>
        <w:t xml:space="preserve"> A que el ministerio publica solo se refiere a la solicitud de la acta de denuncia que tomaron ellos mismo en su calidad de ministerio público a pesar de que también le fue enviada vía correo conjuntamente con los presupuestos vieron los presupuestos por el acta de denuncia no, también refiriéndose al acta de reconocimientos de personas, la cual reconocen que no reposa en el expediente. </w:t>
      </w:r>
    </w:p>
    <w:p w14:paraId="52EA81F9" w14:textId="77777777" w:rsidR="00E5654B" w:rsidRPr="00DB6CD3" w:rsidRDefault="00E5654B" w:rsidP="00DB6CD3">
      <w:pPr>
        <w:spacing w:after="0"/>
        <w:contextualSpacing/>
        <w:jc w:val="both"/>
        <w:rPr>
          <w:rFonts w:ascii="Arial" w:hAnsi="Arial" w:cs="Arial"/>
          <w:sz w:val="24"/>
          <w:szCs w:val="24"/>
        </w:rPr>
      </w:pPr>
    </w:p>
    <w:p w14:paraId="09891D67" w14:textId="77777777" w:rsidR="00E5654B"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t>ATENDIDO:</w:t>
      </w:r>
      <w:r w:rsidR="00EB042D" w:rsidRPr="00DB6CD3">
        <w:rPr>
          <w:rFonts w:ascii="Arial" w:hAnsi="Arial" w:cs="Arial"/>
          <w:sz w:val="24"/>
          <w:szCs w:val="24"/>
        </w:rPr>
        <w:t xml:space="preserve"> A que debido a las situaciones  actuales de la pandemia producto de covid-19, ha empeorado la condición penitenciaria en cuanto a los riesgos de afectación, los proceso a pesar los imputados estar en prisión se tardan más debido a que los tribunales están trabajando con un personal limitado, alargando así la prisión preventiva y convirtiendo a esta en una pena anticipada por lo que en este caso la liberta es la regla. </w:t>
      </w:r>
    </w:p>
    <w:p w14:paraId="6C39BA21" w14:textId="77777777" w:rsidR="00F61BDF" w:rsidRPr="00DB6CD3" w:rsidRDefault="00F61BDF" w:rsidP="00DB6CD3">
      <w:pPr>
        <w:spacing w:after="0"/>
        <w:contextualSpacing/>
        <w:jc w:val="both"/>
        <w:rPr>
          <w:rFonts w:ascii="Arial" w:hAnsi="Arial" w:cs="Arial"/>
          <w:sz w:val="24"/>
          <w:szCs w:val="24"/>
        </w:rPr>
      </w:pPr>
    </w:p>
    <w:p w14:paraId="7DA6694A" w14:textId="77777777" w:rsidR="00F61BDF" w:rsidRPr="00DB6CD3" w:rsidRDefault="00DB6CD3" w:rsidP="00DB6CD3">
      <w:pPr>
        <w:spacing w:after="0"/>
        <w:contextualSpacing/>
        <w:jc w:val="both"/>
        <w:rPr>
          <w:rFonts w:ascii="Arial" w:hAnsi="Arial" w:cs="Arial"/>
          <w:bCs/>
          <w:sz w:val="24"/>
          <w:szCs w:val="24"/>
        </w:rPr>
      </w:pPr>
      <w:r w:rsidRPr="00DB6CD3">
        <w:rPr>
          <w:rFonts w:ascii="Arial" w:hAnsi="Arial" w:cs="Arial"/>
          <w:b/>
          <w:sz w:val="24"/>
          <w:szCs w:val="24"/>
        </w:rPr>
        <w:t>ATENDIDO:</w:t>
      </w:r>
      <w:r w:rsidR="00F61BDF" w:rsidRPr="00DB6CD3">
        <w:rPr>
          <w:rFonts w:ascii="Arial" w:hAnsi="Arial" w:cs="Arial"/>
          <w:bCs/>
          <w:sz w:val="24"/>
          <w:szCs w:val="24"/>
        </w:rPr>
        <w:t xml:space="preserve"> A que le testigo </w:t>
      </w:r>
      <w:r w:rsidR="00F61BDF" w:rsidRPr="00DB6CD3">
        <w:rPr>
          <w:rFonts w:ascii="Arial" w:hAnsi="Arial" w:cs="Arial"/>
          <w:b/>
          <w:sz w:val="24"/>
          <w:szCs w:val="24"/>
        </w:rPr>
        <w:t>GABRIEL NICOLAS RODRIGUEZ ROSA</w:t>
      </w:r>
      <w:r w:rsidR="00F61BDF" w:rsidRPr="00DB6CD3">
        <w:rPr>
          <w:rFonts w:ascii="Arial" w:hAnsi="Arial" w:cs="Arial"/>
          <w:bCs/>
          <w:sz w:val="24"/>
          <w:szCs w:val="24"/>
        </w:rPr>
        <w:t xml:space="preserve">, en el acta de denuncia dice que el cadáver de su hermano quedo tirado en el piso sin vida, nos podemos dar cuenta que esto es falso, ya que según consta en la nota informativa, </w:t>
      </w:r>
      <w:r w:rsidR="0049085A" w:rsidRPr="00DB6CD3">
        <w:rPr>
          <w:rFonts w:ascii="Arial" w:hAnsi="Arial" w:cs="Arial"/>
          <w:bCs/>
          <w:sz w:val="24"/>
          <w:szCs w:val="24"/>
        </w:rPr>
        <w:t>este pereció en el hospital Marcelino Vélez santana, donde fue ingresado</w:t>
      </w:r>
      <w:r w:rsidR="00310E85" w:rsidRPr="00DB6CD3">
        <w:rPr>
          <w:rFonts w:ascii="Arial" w:hAnsi="Arial" w:cs="Arial"/>
          <w:bCs/>
          <w:sz w:val="24"/>
          <w:szCs w:val="24"/>
        </w:rPr>
        <w:t xml:space="preserve"> e intervenido quirúrgicamente </w:t>
      </w:r>
      <w:r w:rsidR="0049085A" w:rsidRPr="00DB6CD3">
        <w:rPr>
          <w:rFonts w:ascii="Arial" w:hAnsi="Arial" w:cs="Arial"/>
          <w:bCs/>
          <w:sz w:val="24"/>
          <w:szCs w:val="24"/>
        </w:rPr>
        <w:t>por presentar herida de bala</w:t>
      </w:r>
      <w:r w:rsidR="00310E85" w:rsidRPr="00DB6CD3">
        <w:rPr>
          <w:rFonts w:ascii="Arial" w:hAnsi="Arial" w:cs="Arial"/>
          <w:bCs/>
          <w:sz w:val="24"/>
          <w:szCs w:val="24"/>
        </w:rPr>
        <w:t xml:space="preserve"> el cual perdió la vida siendo aproximadamente las 08:00 a.m., del 23-08-2020</w:t>
      </w:r>
      <w:r w:rsidR="00310E85" w:rsidRPr="00DB6CD3">
        <w:rPr>
          <w:rFonts w:ascii="Arial" w:hAnsi="Arial" w:cs="Arial"/>
          <w:bCs/>
          <w:sz w:val="20"/>
          <w:szCs w:val="20"/>
        </w:rPr>
        <w:t>.</w:t>
      </w:r>
      <w:r w:rsidR="0049085A" w:rsidRPr="00DB6CD3">
        <w:rPr>
          <w:rFonts w:ascii="Arial" w:hAnsi="Arial" w:cs="Arial"/>
          <w:bCs/>
          <w:sz w:val="24"/>
          <w:szCs w:val="24"/>
        </w:rPr>
        <w:t xml:space="preserve"> </w:t>
      </w:r>
      <w:r w:rsidR="00F61BDF" w:rsidRPr="00DB6CD3">
        <w:rPr>
          <w:rFonts w:ascii="Arial" w:hAnsi="Arial" w:cs="Arial"/>
          <w:bCs/>
          <w:sz w:val="24"/>
          <w:szCs w:val="24"/>
        </w:rPr>
        <w:t xml:space="preserve"> </w:t>
      </w:r>
    </w:p>
    <w:p w14:paraId="74222BE6" w14:textId="77777777" w:rsidR="0049085A" w:rsidRPr="00DB6CD3" w:rsidRDefault="0049085A" w:rsidP="00DB6CD3">
      <w:pPr>
        <w:spacing w:after="0"/>
        <w:contextualSpacing/>
        <w:jc w:val="both"/>
        <w:rPr>
          <w:rFonts w:ascii="Arial" w:hAnsi="Arial" w:cs="Arial"/>
          <w:bCs/>
          <w:sz w:val="24"/>
          <w:szCs w:val="24"/>
        </w:rPr>
      </w:pPr>
    </w:p>
    <w:p w14:paraId="5DFB05AC" w14:textId="77777777" w:rsidR="0049085A" w:rsidRPr="00DB6CD3" w:rsidRDefault="00DB6CD3" w:rsidP="00DB6CD3">
      <w:pPr>
        <w:spacing w:after="0"/>
        <w:contextualSpacing/>
        <w:jc w:val="both"/>
        <w:rPr>
          <w:rFonts w:ascii="Arial" w:hAnsi="Arial" w:cs="Arial"/>
          <w:bCs/>
          <w:sz w:val="24"/>
          <w:szCs w:val="24"/>
        </w:rPr>
      </w:pPr>
      <w:r w:rsidRPr="00DB6CD3">
        <w:rPr>
          <w:rFonts w:ascii="Arial" w:hAnsi="Arial" w:cs="Arial"/>
          <w:b/>
          <w:sz w:val="24"/>
          <w:szCs w:val="24"/>
        </w:rPr>
        <w:lastRenderedPageBreak/>
        <w:t>ATENDIDO:</w:t>
      </w:r>
      <w:r w:rsidR="0049085A" w:rsidRPr="00DB6CD3">
        <w:rPr>
          <w:rFonts w:ascii="Arial" w:hAnsi="Arial" w:cs="Arial"/>
          <w:bCs/>
          <w:sz w:val="24"/>
          <w:szCs w:val="24"/>
        </w:rPr>
        <w:t xml:space="preserve"> A que la testigo </w:t>
      </w:r>
      <w:r w:rsidR="0049085A" w:rsidRPr="00DB6CD3">
        <w:rPr>
          <w:rFonts w:ascii="Arial" w:hAnsi="Arial" w:cs="Arial"/>
          <w:b/>
          <w:sz w:val="24"/>
          <w:szCs w:val="24"/>
        </w:rPr>
        <w:t>KATHERINE ESTHER RODRIGUEZ ROSA</w:t>
      </w:r>
      <w:r w:rsidR="0049085A" w:rsidRPr="00DB6CD3">
        <w:rPr>
          <w:rFonts w:ascii="Arial" w:hAnsi="Arial" w:cs="Arial"/>
          <w:bCs/>
          <w:sz w:val="24"/>
          <w:szCs w:val="24"/>
        </w:rPr>
        <w:t>, se refiere en acta informativa a la persona que le ocasiono la muerte a su hermano diciendo que fue el nombrado GUEY.</w:t>
      </w:r>
    </w:p>
    <w:p w14:paraId="02157FB7" w14:textId="77777777" w:rsidR="00310E85" w:rsidRPr="00DB6CD3" w:rsidRDefault="00310E85" w:rsidP="00DB6CD3">
      <w:pPr>
        <w:spacing w:after="0"/>
        <w:contextualSpacing/>
        <w:jc w:val="both"/>
        <w:rPr>
          <w:rFonts w:ascii="Arial" w:hAnsi="Arial" w:cs="Arial"/>
          <w:bCs/>
          <w:sz w:val="24"/>
          <w:szCs w:val="24"/>
        </w:rPr>
      </w:pPr>
    </w:p>
    <w:p w14:paraId="0DD135FF" w14:textId="77777777" w:rsidR="00310E85" w:rsidRPr="00DB6CD3" w:rsidRDefault="00DB6CD3" w:rsidP="00DB6CD3">
      <w:pPr>
        <w:spacing w:after="0"/>
        <w:contextualSpacing/>
        <w:jc w:val="both"/>
        <w:rPr>
          <w:rFonts w:ascii="Arial" w:hAnsi="Arial" w:cs="Arial"/>
          <w:bCs/>
          <w:sz w:val="24"/>
          <w:szCs w:val="24"/>
        </w:rPr>
      </w:pPr>
      <w:r w:rsidRPr="00DB6CD3">
        <w:rPr>
          <w:rFonts w:ascii="Arial" w:hAnsi="Arial" w:cs="Arial"/>
          <w:b/>
          <w:sz w:val="24"/>
          <w:szCs w:val="24"/>
        </w:rPr>
        <w:t>ATENDIDO:</w:t>
      </w:r>
      <w:r w:rsidR="00310E85" w:rsidRPr="00DB6CD3">
        <w:rPr>
          <w:rFonts w:ascii="Arial" w:hAnsi="Arial" w:cs="Arial"/>
          <w:b/>
          <w:sz w:val="24"/>
          <w:szCs w:val="24"/>
        </w:rPr>
        <w:t xml:space="preserve"> </w:t>
      </w:r>
      <w:r w:rsidR="00310E85" w:rsidRPr="00DB6CD3">
        <w:rPr>
          <w:rFonts w:ascii="Arial" w:hAnsi="Arial" w:cs="Arial"/>
          <w:bCs/>
          <w:sz w:val="24"/>
          <w:szCs w:val="24"/>
        </w:rPr>
        <w:t xml:space="preserve">A que el hoy occiso perdió la vida por razones de riñas entre el nombrado GUY, y el occiso por estos causarles lesiones permanente al nombrado GUIGO hermano de alias GUEY, caso este que no involucra en ningún momento al señor  </w:t>
      </w:r>
      <w:r w:rsidR="00310E85" w:rsidRPr="00DB6CD3">
        <w:rPr>
          <w:rFonts w:ascii="Arial" w:hAnsi="Arial" w:cs="Arial"/>
          <w:b/>
          <w:sz w:val="24"/>
          <w:szCs w:val="24"/>
        </w:rPr>
        <w:t>ALEXIS MANUEL TRINIDA MORILLO.</w:t>
      </w:r>
    </w:p>
    <w:p w14:paraId="2E11390E" w14:textId="77777777" w:rsidR="00310E85" w:rsidRPr="00DB6CD3" w:rsidRDefault="00310E85" w:rsidP="00DB6CD3">
      <w:pPr>
        <w:spacing w:after="0"/>
        <w:contextualSpacing/>
        <w:jc w:val="both"/>
        <w:rPr>
          <w:rFonts w:ascii="Arial" w:hAnsi="Arial" w:cs="Arial"/>
          <w:bCs/>
          <w:sz w:val="24"/>
          <w:szCs w:val="24"/>
        </w:rPr>
      </w:pPr>
    </w:p>
    <w:p w14:paraId="65C68827" w14:textId="77777777" w:rsidR="00310E85" w:rsidRPr="00DB6CD3" w:rsidRDefault="00DB6CD3" w:rsidP="00DB6CD3">
      <w:pPr>
        <w:spacing w:after="0"/>
        <w:contextualSpacing/>
        <w:jc w:val="both"/>
        <w:rPr>
          <w:rFonts w:ascii="Arial" w:hAnsi="Arial" w:cs="Arial"/>
          <w:bCs/>
          <w:sz w:val="24"/>
          <w:szCs w:val="24"/>
        </w:rPr>
      </w:pPr>
      <w:r w:rsidRPr="00DB6CD3">
        <w:rPr>
          <w:rFonts w:ascii="Arial" w:hAnsi="Arial" w:cs="Arial"/>
          <w:b/>
          <w:sz w:val="24"/>
          <w:szCs w:val="24"/>
        </w:rPr>
        <w:t>ATENDIDO:</w:t>
      </w:r>
      <w:r w:rsidR="00310E85" w:rsidRPr="00DB6CD3">
        <w:rPr>
          <w:rFonts w:ascii="Arial" w:hAnsi="Arial" w:cs="Arial"/>
          <w:bCs/>
          <w:sz w:val="24"/>
          <w:szCs w:val="24"/>
        </w:rPr>
        <w:t xml:space="preserve"> A que la misma defensa del imputado </w:t>
      </w:r>
      <w:r w:rsidR="00310E85" w:rsidRPr="00DB6CD3">
        <w:rPr>
          <w:rFonts w:ascii="Arial" w:hAnsi="Arial" w:cs="Arial"/>
          <w:b/>
          <w:sz w:val="24"/>
          <w:szCs w:val="24"/>
        </w:rPr>
        <w:t>NELSON PENA ENCARNACIO (A) GUY</w:t>
      </w:r>
      <w:r w:rsidR="00310E85" w:rsidRPr="00DB6CD3">
        <w:rPr>
          <w:rFonts w:ascii="Arial" w:hAnsi="Arial" w:cs="Arial"/>
          <w:bCs/>
          <w:sz w:val="24"/>
          <w:szCs w:val="24"/>
        </w:rPr>
        <w:t xml:space="preserve"> expresa que esta caso es producto de una riña entre el victimario y el occiso en la cual no tiene ninguna participación </w:t>
      </w:r>
      <w:r w:rsidR="008A40E8" w:rsidRPr="00DB6CD3">
        <w:rPr>
          <w:rFonts w:ascii="Arial" w:hAnsi="Arial" w:cs="Arial"/>
          <w:bCs/>
          <w:sz w:val="24"/>
          <w:szCs w:val="24"/>
        </w:rPr>
        <w:t xml:space="preserve">ni interés </w:t>
      </w:r>
      <w:r w:rsidR="00310E85" w:rsidRPr="00DB6CD3">
        <w:rPr>
          <w:rFonts w:ascii="Arial" w:hAnsi="Arial" w:cs="Arial"/>
          <w:bCs/>
          <w:sz w:val="24"/>
          <w:szCs w:val="24"/>
        </w:rPr>
        <w:t xml:space="preserve">el señor </w:t>
      </w:r>
      <w:r w:rsidR="008A40E8" w:rsidRPr="00DB6CD3">
        <w:rPr>
          <w:rFonts w:ascii="Arial" w:hAnsi="Arial" w:cs="Arial"/>
          <w:b/>
          <w:sz w:val="24"/>
          <w:szCs w:val="24"/>
        </w:rPr>
        <w:t>ALEXIS MANUEL TRINIDA MORILLO.</w:t>
      </w:r>
      <w:r w:rsidR="00310E85" w:rsidRPr="00DB6CD3">
        <w:rPr>
          <w:rFonts w:ascii="Arial" w:hAnsi="Arial" w:cs="Arial"/>
          <w:b/>
          <w:sz w:val="24"/>
          <w:szCs w:val="24"/>
        </w:rPr>
        <w:t xml:space="preserve">  </w:t>
      </w:r>
    </w:p>
    <w:p w14:paraId="0C62379B" w14:textId="77777777" w:rsidR="0049085A" w:rsidRPr="00DB6CD3" w:rsidRDefault="0049085A" w:rsidP="00DB6CD3">
      <w:pPr>
        <w:spacing w:after="0"/>
        <w:contextualSpacing/>
        <w:jc w:val="both"/>
        <w:rPr>
          <w:rFonts w:ascii="Arial" w:hAnsi="Arial" w:cs="Arial"/>
          <w:bCs/>
          <w:sz w:val="24"/>
          <w:szCs w:val="24"/>
        </w:rPr>
      </w:pPr>
    </w:p>
    <w:p w14:paraId="2EFBFD51" w14:textId="77777777" w:rsidR="0049085A" w:rsidRPr="00DB6CD3" w:rsidRDefault="00DB6CD3" w:rsidP="00DB6CD3">
      <w:pPr>
        <w:spacing w:after="0"/>
        <w:contextualSpacing/>
        <w:jc w:val="both"/>
        <w:rPr>
          <w:rFonts w:ascii="Arial" w:hAnsi="Arial" w:cs="Arial"/>
          <w:bCs/>
          <w:sz w:val="24"/>
          <w:szCs w:val="24"/>
        </w:rPr>
      </w:pPr>
      <w:r w:rsidRPr="00DB6CD3">
        <w:rPr>
          <w:rFonts w:ascii="Arial" w:hAnsi="Arial" w:cs="Arial"/>
          <w:b/>
          <w:sz w:val="24"/>
          <w:szCs w:val="24"/>
        </w:rPr>
        <w:t>ATENDIDO</w:t>
      </w:r>
      <w:r w:rsidRPr="00DB6CD3">
        <w:rPr>
          <w:rFonts w:ascii="Arial" w:hAnsi="Arial" w:cs="Arial"/>
          <w:bCs/>
          <w:sz w:val="24"/>
          <w:szCs w:val="24"/>
        </w:rPr>
        <w:t>:</w:t>
      </w:r>
      <w:r w:rsidR="0049085A" w:rsidRPr="00DB6CD3">
        <w:rPr>
          <w:rFonts w:ascii="Arial" w:hAnsi="Arial" w:cs="Arial"/>
          <w:bCs/>
          <w:sz w:val="24"/>
          <w:szCs w:val="24"/>
        </w:rPr>
        <w:t xml:space="preserve"> A que los investigadores actuantes tanto el magistrado fiscal como los policías actuantes se han obtenido de presentar pruebas contundent</w:t>
      </w:r>
      <w:r w:rsidR="002E76CF" w:rsidRPr="00DB6CD3">
        <w:rPr>
          <w:rFonts w:ascii="Arial" w:hAnsi="Arial" w:cs="Arial"/>
          <w:bCs/>
          <w:sz w:val="24"/>
          <w:szCs w:val="24"/>
        </w:rPr>
        <w:t>es para esclarecer la verdad como</w:t>
      </w:r>
      <w:r w:rsidR="0049085A" w:rsidRPr="00DB6CD3">
        <w:rPr>
          <w:rFonts w:ascii="Arial" w:hAnsi="Arial" w:cs="Arial"/>
          <w:bCs/>
          <w:sz w:val="24"/>
          <w:szCs w:val="24"/>
        </w:rPr>
        <w:t xml:space="preserve"> son las antes mencionadas con la única finalidad de perjudicar al señor </w:t>
      </w:r>
      <w:r w:rsidR="002E76CF" w:rsidRPr="00DB6CD3">
        <w:rPr>
          <w:rFonts w:ascii="Arial" w:hAnsi="Arial" w:cs="Arial"/>
          <w:b/>
          <w:sz w:val="24"/>
          <w:szCs w:val="24"/>
        </w:rPr>
        <w:t>ALEXIS MANUEL TRINIDA MORILLO</w:t>
      </w:r>
      <w:r w:rsidR="002E76CF" w:rsidRPr="00DB6CD3">
        <w:rPr>
          <w:rFonts w:ascii="Arial" w:hAnsi="Arial" w:cs="Arial"/>
          <w:bCs/>
          <w:sz w:val="24"/>
          <w:szCs w:val="24"/>
        </w:rPr>
        <w:t xml:space="preserve">, de distorsionar la verdad y viciando la </w:t>
      </w:r>
      <w:proofErr w:type="spellStart"/>
      <w:r w:rsidR="002E76CF" w:rsidRPr="00DB6CD3">
        <w:rPr>
          <w:rFonts w:ascii="Arial" w:hAnsi="Arial" w:cs="Arial"/>
          <w:bCs/>
          <w:sz w:val="24"/>
          <w:szCs w:val="24"/>
        </w:rPr>
        <w:t>investigacion</w:t>
      </w:r>
      <w:proofErr w:type="spellEnd"/>
      <w:r w:rsidR="002E76CF" w:rsidRPr="00DB6CD3">
        <w:rPr>
          <w:rFonts w:ascii="Arial" w:hAnsi="Arial" w:cs="Arial"/>
          <w:bCs/>
          <w:sz w:val="24"/>
          <w:szCs w:val="24"/>
        </w:rPr>
        <w:t>.</w:t>
      </w:r>
    </w:p>
    <w:p w14:paraId="1431D542" w14:textId="77777777" w:rsidR="002E76CF" w:rsidRPr="00DB6CD3" w:rsidRDefault="002E76CF" w:rsidP="00DB6CD3">
      <w:pPr>
        <w:spacing w:after="0"/>
        <w:contextualSpacing/>
        <w:jc w:val="both"/>
        <w:rPr>
          <w:rFonts w:ascii="Arial" w:hAnsi="Arial" w:cs="Arial"/>
          <w:bCs/>
          <w:sz w:val="24"/>
          <w:szCs w:val="24"/>
        </w:rPr>
      </w:pPr>
    </w:p>
    <w:p w14:paraId="56CF0DBB" w14:textId="77777777" w:rsidR="002E76CF" w:rsidRPr="00DB6CD3" w:rsidRDefault="00DB6CD3" w:rsidP="00DB6CD3">
      <w:pPr>
        <w:spacing w:after="0"/>
        <w:contextualSpacing/>
        <w:jc w:val="both"/>
        <w:rPr>
          <w:rFonts w:ascii="Arial" w:hAnsi="Arial" w:cs="Arial"/>
          <w:bCs/>
          <w:sz w:val="24"/>
          <w:szCs w:val="24"/>
        </w:rPr>
      </w:pPr>
      <w:r w:rsidRPr="00DB6CD3">
        <w:rPr>
          <w:rFonts w:ascii="Arial" w:hAnsi="Arial" w:cs="Arial"/>
          <w:b/>
          <w:sz w:val="24"/>
          <w:szCs w:val="24"/>
        </w:rPr>
        <w:t>ATENDIDO:</w:t>
      </w:r>
      <w:r w:rsidR="002E76CF" w:rsidRPr="00DB6CD3">
        <w:rPr>
          <w:rFonts w:ascii="Arial" w:hAnsi="Arial" w:cs="Arial"/>
          <w:bCs/>
          <w:sz w:val="24"/>
          <w:szCs w:val="24"/>
        </w:rPr>
        <w:t xml:space="preserve"> A que el tribunal no valoro la falta de vinculación  de este proceso asiendo inobservancia de que este caso no prosperar en las de más jurisdicciones competentes, por falta de pruebas vinculantes en el caso del señor </w:t>
      </w:r>
      <w:r w:rsidR="002E76CF" w:rsidRPr="00DB6CD3">
        <w:rPr>
          <w:rFonts w:ascii="Arial" w:hAnsi="Arial" w:cs="Arial"/>
          <w:b/>
          <w:sz w:val="24"/>
          <w:szCs w:val="24"/>
        </w:rPr>
        <w:t>ALEXIS MANUEL TRINIDA MORILLO.</w:t>
      </w:r>
      <w:r w:rsidR="002E76CF" w:rsidRPr="00DB6CD3">
        <w:rPr>
          <w:rFonts w:ascii="Arial" w:hAnsi="Arial" w:cs="Arial"/>
          <w:bCs/>
          <w:sz w:val="24"/>
          <w:szCs w:val="24"/>
        </w:rPr>
        <w:t xml:space="preserve">  </w:t>
      </w:r>
    </w:p>
    <w:p w14:paraId="604EA715" w14:textId="77777777" w:rsidR="002E76CF" w:rsidRPr="00DB6CD3" w:rsidRDefault="002E76CF" w:rsidP="00DB6CD3">
      <w:pPr>
        <w:spacing w:after="0"/>
        <w:contextualSpacing/>
        <w:jc w:val="both"/>
        <w:rPr>
          <w:rFonts w:ascii="Arial" w:hAnsi="Arial" w:cs="Arial"/>
          <w:bCs/>
          <w:sz w:val="24"/>
          <w:szCs w:val="24"/>
        </w:rPr>
      </w:pPr>
    </w:p>
    <w:p w14:paraId="446CBCE6" w14:textId="77777777" w:rsidR="002E76CF" w:rsidRPr="00DB6CD3" w:rsidRDefault="00DB6CD3" w:rsidP="00DB6CD3">
      <w:pPr>
        <w:spacing w:after="0"/>
        <w:contextualSpacing/>
        <w:jc w:val="both"/>
        <w:rPr>
          <w:rFonts w:ascii="Arial" w:hAnsi="Arial" w:cs="Arial"/>
          <w:bCs/>
          <w:sz w:val="24"/>
          <w:szCs w:val="24"/>
        </w:rPr>
      </w:pPr>
      <w:r w:rsidRPr="00DB6CD3">
        <w:rPr>
          <w:rFonts w:ascii="Arial" w:hAnsi="Arial" w:cs="Arial"/>
          <w:b/>
          <w:sz w:val="24"/>
          <w:szCs w:val="24"/>
        </w:rPr>
        <w:t>ATENDIDO</w:t>
      </w:r>
      <w:r w:rsidRPr="00DB6CD3">
        <w:rPr>
          <w:rFonts w:ascii="Arial" w:hAnsi="Arial" w:cs="Arial"/>
          <w:bCs/>
          <w:sz w:val="24"/>
          <w:szCs w:val="24"/>
        </w:rPr>
        <w:t>:</w:t>
      </w:r>
      <w:r w:rsidR="007A7DE0" w:rsidRPr="00DB6CD3">
        <w:rPr>
          <w:rFonts w:ascii="Arial" w:hAnsi="Arial" w:cs="Arial"/>
          <w:bCs/>
          <w:sz w:val="24"/>
          <w:szCs w:val="24"/>
        </w:rPr>
        <w:t xml:space="preserve"> A que el tribunal A-quo no se refirió al pedimento realizado por  la defensa con relación a que el recurrente posee arraigos que destruyen el peligro de fuga más allá de toda duda razonable, solo haciendo mención a la gravedad del caso, único motivo que tomo el tribunal A-quo para imponer la medida de carácter más gravosa. </w:t>
      </w:r>
    </w:p>
    <w:p w14:paraId="1A97AF74" w14:textId="77777777" w:rsidR="002E76CF" w:rsidRPr="00DB6CD3" w:rsidRDefault="002E76CF" w:rsidP="00DB6CD3">
      <w:pPr>
        <w:spacing w:after="0"/>
        <w:contextualSpacing/>
        <w:jc w:val="both"/>
        <w:rPr>
          <w:rFonts w:ascii="Arial" w:hAnsi="Arial" w:cs="Arial"/>
          <w:bCs/>
          <w:sz w:val="24"/>
          <w:szCs w:val="24"/>
        </w:rPr>
      </w:pPr>
    </w:p>
    <w:p w14:paraId="4832BE32" w14:textId="77777777" w:rsidR="002E76CF" w:rsidRPr="00DB6CD3" w:rsidRDefault="00DB6CD3" w:rsidP="00DB6CD3">
      <w:pPr>
        <w:spacing w:after="0"/>
        <w:contextualSpacing/>
        <w:jc w:val="both"/>
        <w:rPr>
          <w:rFonts w:ascii="Arial" w:hAnsi="Arial" w:cs="Arial"/>
          <w:bCs/>
          <w:sz w:val="24"/>
          <w:szCs w:val="24"/>
        </w:rPr>
      </w:pPr>
      <w:r w:rsidRPr="002B6C8B">
        <w:rPr>
          <w:rFonts w:ascii="Arial" w:hAnsi="Arial" w:cs="Arial"/>
          <w:b/>
          <w:sz w:val="24"/>
          <w:szCs w:val="24"/>
        </w:rPr>
        <w:t>ATENDIDO</w:t>
      </w:r>
      <w:r w:rsidRPr="00DB6CD3">
        <w:rPr>
          <w:rFonts w:ascii="Arial" w:hAnsi="Arial" w:cs="Arial"/>
          <w:bCs/>
          <w:sz w:val="24"/>
          <w:szCs w:val="24"/>
        </w:rPr>
        <w:t>:</w:t>
      </w:r>
      <w:r w:rsidR="002E76CF" w:rsidRPr="00DB6CD3">
        <w:rPr>
          <w:rFonts w:ascii="Arial" w:hAnsi="Arial" w:cs="Arial"/>
          <w:bCs/>
          <w:sz w:val="24"/>
          <w:szCs w:val="24"/>
        </w:rPr>
        <w:t xml:space="preserve"> A que el tribunal A-quo no valoro los arraigos depositados por el recurrente en su justa dimensión toda vez que con los mismo se destruye el peligro de fuga en virtud de lo que establece el artículo 229, del código procesal penal dominicano, y la máxima que establece que la libertad es la regla y la prisión la excepción. </w:t>
      </w:r>
    </w:p>
    <w:p w14:paraId="5DB761D3" w14:textId="77777777" w:rsidR="007A7DE0" w:rsidRPr="00DB6CD3" w:rsidRDefault="007A7DE0" w:rsidP="00DB6CD3">
      <w:pPr>
        <w:spacing w:after="0"/>
        <w:contextualSpacing/>
        <w:jc w:val="both"/>
        <w:rPr>
          <w:rFonts w:ascii="Arial" w:hAnsi="Arial" w:cs="Arial"/>
          <w:b/>
          <w:sz w:val="24"/>
          <w:szCs w:val="24"/>
        </w:rPr>
      </w:pPr>
    </w:p>
    <w:p w14:paraId="5F30B770" w14:textId="77777777" w:rsidR="007A7DE0" w:rsidRPr="00DB6CD3" w:rsidRDefault="007A7DE0" w:rsidP="00DB6CD3">
      <w:pPr>
        <w:spacing w:after="0"/>
        <w:contextualSpacing/>
        <w:jc w:val="center"/>
        <w:rPr>
          <w:rFonts w:ascii="Arial" w:hAnsi="Arial" w:cs="Arial"/>
          <w:sz w:val="24"/>
          <w:szCs w:val="24"/>
        </w:rPr>
      </w:pPr>
      <w:r w:rsidRPr="00DB6CD3">
        <w:rPr>
          <w:rFonts w:ascii="Arial" w:hAnsi="Arial" w:cs="Arial"/>
          <w:b/>
          <w:sz w:val="24"/>
          <w:szCs w:val="24"/>
        </w:rPr>
        <w:t>TERCER MOTIVO CONTRADICION</w:t>
      </w:r>
    </w:p>
    <w:p w14:paraId="6AFA3115" w14:textId="77777777" w:rsidR="007A7DE0" w:rsidRPr="00DB6CD3" w:rsidRDefault="007A7DE0" w:rsidP="00DB6CD3">
      <w:pPr>
        <w:spacing w:after="0"/>
        <w:contextualSpacing/>
        <w:jc w:val="both"/>
        <w:rPr>
          <w:rFonts w:ascii="Arial" w:hAnsi="Arial" w:cs="Arial"/>
          <w:sz w:val="24"/>
          <w:szCs w:val="24"/>
        </w:rPr>
      </w:pPr>
    </w:p>
    <w:p w14:paraId="1B39D3F7" w14:textId="77777777" w:rsidR="007A7DE0"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t>ATENDIDO:</w:t>
      </w:r>
      <w:r w:rsidR="007A7DE0" w:rsidRPr="00DB6CD3">
        <w:rPr>
          <w:rFonts w:ascii="Arial" w:hAnsi="Arial" w:cs="Arial"/>
          <w:sz w:val="24"/>
          <w:szCs w:val="24"/>
        </w:rPr>
        <w:t xml:space="preserve"> A que el tribunal A-quo emite la resolución recurrida con inobservancia de las declaraciones del testigo por excelencia  que en el caso de la especie es el autor del hecho en nombrado </w:t>
      </w:r>
      <w:r w:rsidR="007A7DE0" w:rsidRPr="002B6C8B">
        <w:rPr>
          <w:rFonts w:ascii="Arial" w:hAnsi="Arial" w:cs="Arial"/>
          <w:b/>
          <w:bCs/>
          <w:sz w:val="24"/>
          <w:szCs w:val="24"/>
        </w:rPr>
        <w:t xml:space="preserve">NELSON PENA ENCARNACION </w:t>
      </w:r>
      <w:r w:rsidR="007A7DE0" w:rsidRPr="002B6C8B">
        <w:rPr>
          <w:rFonts w:ascii="Arial" w:hAnsi="Arial" w:cs="Arial"/>
          <w:b/>
          <w:bCs/>
          <w:sz w:val="24"/>
          <w:szCs w:val="24"/>
        </w:rPr>
        <w:lastRenderedPageBreak/>
        <w:t>(A) GUEY</w:t>
      </w:r>
      <w:r w:rsidR="007A7DE0" w:rsidRPr="00DB6CD3">
        <w:rPr>
          <w:rFonts w:ascii="Arial" w:hAnsi="Arial" w:cs="Arial"/>
          <w:sz w:val="24"/>
          <w:szCs w:val="24"/>
        </w:rPr>
        <w:t>, como lo refiere el mismo en la página seis (06) de la resolución en cuestión.</w:t>
      </w:r>
    </w:p>
    <w:p w14:paraId="14855C69" w14:textId="77777777" w:rsidR="007A7DE0" w:rsidRPr="00DB6CD3" w:rsidRDefault="007A7DE0" w:rsidP="00DB6CD3">
      <w:pPr>
        <w:spacing w:after="0"/>
        <w:contextualSpacing/>
        <w:jc w:val="both"/>
        <w:rPr>
          <w:rFonts w:ascii="Arial" w:hAnsi="Arial" w:cs="Arial"/>
          <w:sz w:val="24"/>
          <w:szCs w:val="24"/>
        </w:rPr>
      </w:pPr>
    </w:p>
    <w:p w14:paraId="5B36EC07" w14:textId="77777777" w:rsidR="00FA4D0C"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t>ATENDIDO:</w:t>
      </w:r>
      <w:r w:rsidR="007A7DE0" w:rsidRPr="00DB6CD3">
        <w:rPr>
          <w:rFonts w:ascii="Arial" w:hAnsi="Arial" w:cs="Arial"/>
          <w:sz w:val="24"/>
          <w:szCs w:val="24"/>
        </w:rPr>
        <w:t xml:space="preserve"> A que el tribunal A-quo no tomo en cuenta en derecho de inocencia del cual está revestido el señor </w:t>
      </w:r>
      <w:r w:rsidRPr="00DB6CD3">
        <w:rPr>
          <w:rFonts w:ascii="Arial" w:hAnsi="Arial" w:cs="Arial"/>
          <w:b/>
          <w:sz w:val="24"/>
          <w:szCs w:val="24"/>
        </w:rPr>
        <w:t>ALEXIS MANUEL TRINIDAD MORILLO</w:t>
      </w:r>
      <w:r w:rsidR="007A7DE0" w:rsidRPr="00DB6CD3">
        <w:rPr>
          <w:rFonts w:ascii="Arial" w:hAnsi="Arial" w:cs="Arial"/>
          <w:sz w:val="24"/>
          <w:szCs w:val="24"/>
        </w:rPr>
        <w:t>, mas así tomando en cuenta solo la gravedad del caso, para imponer la medida de coerción de carácter más gravosa.</w:t>
      </w:r>
    </w:p>
    <w:p w14:paraId="6509B81C" w14:textId="77777777" w:rsidR="00C37126" w:rsidRPr="00DB6CD3" w:rsidRDefault="00C37126" w:rsidP="00DB6CD3">
      <w:pPr>
        <w:spacing w:after="0"/>
        <w:contextualSpacing/>
        <w:jc w:val="both"/>
        <w:rPr>
          <w:rFonts w:ascii="Arial" w:hAnsi="Arial" w:cs="Arial"/>
          <w:sz w:val="24"/>
          <w:szCs w:val="24"/>
        </w:rPr>
      </w:pPr>
    </w:p>
    <w:p w14:paraId="40E8F5C5" w14:textId="77777777" w:rsidR="00C37126"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t>ATENDIDO:</w:t>
      </w:r>
      <w:r w:rsidR="00C37126" w:rsidRPr="00DB6CD3">
        <w:rPr>
          <w:rFonts w:ascii="Arial" w:hAnsi="Arial" w:cs="Arial"/>
          <w:sz w:val="24"/>
          <w:szCs w:val="24"/>
        </w:rPr>
        <w:t xml:space="preserve"> A que conjuntamente con la presente instancia estamos sometiendo los documentos y pruebas siguientes.</w:t>
      </w:r>
    </w:p>
    <w:p w14:paraId="44295A1D" w14:textId="77777777" w:rsidR="00C37126" w:rsidRPr="00DB6CD3" w:rsidRDefault="00C37126" w:rsidP="00DB6CD3">
      <w:pPr>
        <w:spacing w:after="0"/>
        <w:contextualSpacing/>
        <w:jc w:val="both"/>
        <w:rPr>
          <w:rFonts w:ascii="Arial" w:hAnsi="Arial" w:cs="Arial"/>
          <w:sz w:val="24"/>
          <w:szCs w:val="24"/>
        </w:rPr>
      </w:pPr>
    </w:p>
    <w:p w14:paraId="0172D252" w14:textId="77777777" w:rsidR="00C37126" w:rsidRPr="00DB6CD3" w:rsidRDefault="00C37126" w:rsidP="00DB6CD3">
      <w:pPr>
        <w:pStyle w:val="Prrafodelista"/>
        <w:numPr>
          <w:ilvl w:val="0"/>
          <w:numId w:val="6"/>
        </w:numPr>
        <w:spacing w:after="0"/>
        <w:jc w:val="both"/>
        <w:rPr>
          <w:rFonts w:ascii="Arial" w:hAnsi="Arial" w:cs="Arial"/>
          <w:sz w:val="24"/>
          <w:szCs w:val="24"/>
        </w:rPr>
      </w:pPr>
      <w:r w:rsidRPr="00DB6CD3">
        <w:rPr>
          <w:rFonts w:ascii="Arial" w:hAnsi="Arial" w:cs="Arial"/>
          <w:sz w:val="24"/>
          <w:szCs w:val="24"/>
        </w:rPr>
        <w:t>Cedula de identidad y electoral del recurrente con la cual se demuestra que el mismo está debidamente identificado e individualizado en la sociedad.</w:t>
      </w:r>
    </w:p>
    <w:p w14:paraId="2CFB47B7" w14:textId="77777777" w:rsidR="00C37126" w:rsidRPr="00DB6CD3" w:rsidRDefault="00C37126" w:rsidP="00DB6CD3">
      <w:pPr>
        <w:pStyle w:val="Prrafodelista"/>
        <w:numPr>
          <w:ilvl w:val="0"/>
          <w:numId w:val="6"/>
        </w:numPr>
        <w:spacing w:after="0"/>
        <w:jc w:val="both"/>
        <w:rPr>
          <w:rFonts w:ascii="Arial" w:hAnsi="Arial" w:cs="Arial"/>
          <w:sz w:val="24"/>
          <w:szCs w:val="24"/>
        </w:rPr>
      </w:pPr>
      <w:r w:rsidRPr="00DB6CD3">
        <w:rPr>
          <w:rFonts w:ascii="Arial" w:hAnsi="Arial" w:cs="Arial"/>
          <w:sz w:val="24"/>
          <w:szCs w:val="24"/>
        </w:rPr>
        <w:t>Carnet de identidad como miembro de la policía nacional del recurrente con el cual mostramos su arraigo laboral y la utilidad e importancia de este para la sociedad</w:t>
      </w:r>
    </w:p>
    <w:p w14:paraId="3EFB0C9A" w14:textId="77777777" w:rsidR="00C37126" w:rsidRPr="00DB6CD3" w:rsidRDefault="00C37126" w:rsidP="00DB6CD3">
      <w:pPr>
        <w:pStyle w:val="Prrafodelista"/>
        <w:numPr>
          <w:ilvl w:val="0"/>
          <w:numId w:val="6"/>
        </w:numPr>
        <w:spacing w:after="0"/>
        <w:jc w:val="both"/>
        <w:rPr>
          <w:rFonts w:ascii="Arial" w:hAnsi="Arial" w:cs="Arial"/>
          <w:sz w:val="24"/>
          <w:szCs w:val="24"/>
        </w:rPr>
      </w:pPr>
      <w:r w:rsidRPr="00DB6CD3">
        <w:rPr>
          <w:rFonts w:ascii="Arial" w:hAnsi="Arial" w:cs="Arial"/>
          <w:sz w:val="24"/>
          <w:szCs w:val="24"/>
        </w:rPr>
        <w:t xml:space="preserve">Carnet de seguro médico de </w:t>
      </w:r>
      <w:proofErr w:type="spellStart"/>
      <w:r w:rsidRPr="00DB6CD3">
        <w:rPr>
          <w:rFonts w:ascii="Arial" w:hAnsi="Arial" w:cs="Arial"/>
          <w:sz w:val="24"/>
          <w:szCs w:val="24"/>
        </w:rPr>
        <w:t>senasa</w:t>
      </w:r>
      <w:proofErr w:type="spellEnd"/>
      <w:r w:rsidRPr="00DB6CD3">
        <w:rPr>
          <w:rFonts w:ascii="Arial" w:hAnsi="Arial" w:cs="Arial"/>
          <w:sz w:val="24"/>
          <w:szCs w:val="24"/>
        </w:rPr>
        <w:t xml:space="preserve"> de régimen contributivo a nombre del recurrente.</w:t>
      </w:r>
    </w:p>
    <w:p w14:paraId="401F3C1C" w14:textId="77777777" w:rsidR="00C37126" w:rsidRPr="00DB6CD3" w:rsidRDefault="00C37126" w:rsidP="00DB6CD3">
      <w:pPr>
        <w:pStyle w:val="Prrafodelista"/>
        <w:numPr>
          <w:ilvl w:val="0"/>
          <w:numId w:val="6"/>
        </w:numPr>
        <w:spacing w:after="0"/>
        <w:jc w:val="both"/>
        <w:rPr>
          <w:rFonts w:ascii="Arial" w:hAnsi="Arial" w:cs="Arial"/>
          <w:sz w:val="24"/>
          <w:szCs w:val="24"/>
        </w:rPr>
      </w:pPr>
      <w:r w:rsidRPr="00DB6CD3">
        <w:rPr>
          <w:rFonts w:ascii="Arial" w:hAnsi="Arial" w:cs="Arial"/>
          <w:sz w:val="24"/>
          <w:szCs w:val="24"/>
        </w:rPr>
        <w:t xml:space="preserve">Declaración jurada de unión libre de fecha uno (01) del mes de septiembre del </w:t>
      </w:r>
      <w:r w:rsidR="00FE3CF1" w:rsidRPr="00DB6CD3">
        <w:rPr>
          <w:rFonts w:ascii="Arial" w:hAnsi="Arial" w:cs="Arial"/>
          <w:sz w:val="24"/>
          <w:szCs w:val="24"/>
        </w:rPr>
        <w:t>año</w:t>
      </w:r>
      <w:r w:rsidRPr="00DB6CD3">
        <w:rPr>
          <w:rFonts w:ascii="Arial" w:hAnsi="Arial" w:cs="Arial"/>
          <w:sz w:val="24"/>
          <w:szCs w:val="24"/>
        </w:rPr>
        <w:t xml:space="preserve"> dos mil veinte</w:t>
      </w:r>
      <w:r w:rsidR="00FE3CF1" w:rsidRPr="00DB6CD3">
        <w:rPr>
          <w:rFonts w:ascii="Arial" w:hAnsi="Arial" w:cs="Arial"/>
          <w:sz w:val="24"/>
          <w:szCs w:val="24"/>
        </w:rPr>
        <w:t xml:space="preserve"> (2020)</w:t>
      </w:r>
      <w:r w:rsidRPr="00DB6CD3">
        <w:rPr>
          <w:rFonts w:ascii="Arial" w:hAnsi="Arial" w:cs="Arial"/>
          <w:sz w:val="24"/>
          <w:szCs w:val="24"/>
        </w:rPr>
        <w:t xml:space="preserve">, debidamente </w:t>
      </w:r>
      <w:r w:rsidR="00FE3CF1" w:rsidRPr="00DB6CD3">
        <w:rPr>
          <w:rFonts w:ascii="Arial" w:hAnsi="Arial" w:cs="Arial"/>
          <w:sz w:val="24"/>
          <w:szCs w:val="24"/>
        </w:rPr>
        <w:t>notariada</w:t>
      </w:r>
      <w:r w:rsidRPr="00DB6CD3">
        <w:rPr>
          <w:rFonts w:ascii="Arial" w:hAnsi="Arial" w:cs="Arial"/>
          <w:sz w:val="24"/>
          <w:szCs w:val="24"/>
        </w:rPr>
        <w:t xml:space="preserve"> </w:t>
      </w:r>
      <w:r w:rsidR="00FE3CF1" w:rsidRPr="00DB6CD3">
        <w:rPr>
          <w:rFonts w:ascii="Arial" w:hAnsi="Arial" w:cs="Arial"/>
          <w:sz w:val="24"/>
          <w:szCs w:val="24"/>
        </w:rPr>
        <w:t xml:space="preserve">por el </w:t>
      </w:r>
      <w:r w:rsidR="00FE3CF1" w:rsidRPr="00DB6CD3">
        <w:rPr>
          <w:rFonts w:ascii="Arial" w:hAnsi="Arial" w:cs="Arial"/>
          <w:b/>
          <w:bCs/>
          <w:sz w:val="24"/>
          <w:szCs w:val="24"/>
        </w:rPr>
        <w:t>DR. ISIDRO LUGO RODRIGUEZ</w:t>
      </w:r>
      <w:r w:rsidR="00FE3CF1" w:rsidRPr="00DB6CD3">
        <w:rPr>
          <w:rFonts w:ascii="Arial" w:hAnsi="Arial" w:cs="Arial"/>
          <w:sz w:val="24"/>
          <w:szCs w:val="24"/>
        </w:rPr>
        <w:t>, con la cual demostramos arraigo familiar.</w:t>
      </w:r>
    </w:p>
    <w:p w14:paraId="0951DD56" w14:textId="77777777" w:rsidR="00FE3CF1" w:rsidRPr="00DB6CD3" w:rsidRDefault="00FE3CF1" w:rsidP="00DB6CD3">
      <w:pPr>
        <w:pStyle w:val="Prrafodelista"/>
        <w:numPr>
          <w:ilvl w:val="0"/>
          <w:numId w:val="6"/>
        </w:numPr>
        <w:spacing w:after="0"/>
        <w:jc w:val="both"/>
        <w:rPr>
          <w:rFonts w:ascii="Arial" w:hAnsi="Arial" w:cs="Arial"/>
          <w:sz w:val="24"/>
          <w:szCs w:val="24"/>
        </w:rPr>
      </w:pPr>
      <w:r w:rsidRPr="00DB6CD3">
        <w:rPr>
          <w:rFonts w:ascii="Arial" w:hAnsi="Arial" w:cs="Arial"/>
          <w:sz w:val="24"/>
          <w:szCs w:val="24"/>
        </w:rPr>
        <w:t>Declaración jurada de domicilio real de fecha primero (01) del mes de septiembre del año dos mil veinte (2020) con la demostraremos que el recurrente tiene un domicilio fijo y real.</w:t>
      </w:r>
    </w:p>
    <w:p w14:paraId="24A4D395" w14:textId="77777777" w:rsidR="00FE3CF1" w:rsidRPr="00DB6CD3" w:rsidRDefault="00FE3CF1" w:rsidP="00DB6CD3">
      <w:pPr>
        <w:pStyle w:val="Prrafodelista"/>
        <w:numPr>
          <w:ilvl w:val="0"/>
          <w:numId w:val="6"/>
        </w:numPr>
        <w:spacing w:after="0"/>
        <w:jc w:val="both"/>
        <w:rPr>
          <w:rFonts w:ascii="Arial" w:hAnsi="Arial" w:cs="Arial"/>
          <w:sz w:val="24"/>
          <w:szCs w:val="24"/>
        </w:rPr>
      </w:pPr>
      <w:r w:rsidRPr="00DB6CD3">
        <w:rPr>
          <w:rFonts w:ascii="Arial" w:hAnsi="Arial" w:cs="Arial"/>
          <w:sz w:val="24"/>
          <w:szCs w:val="24"/>
        </w:rPr>
        <w:t xml:space="preserve">Certificado de </w:t>
      </w:r>
      <w:proofErr w:type="spellStart"/>
      <w:r w:rsidRPr="00DB6CD3">
        <w:rPr>
          <w:rFonts w:ascii="Arial" w:hAnsi="Arial" w:cs="Arial"/>
          <w:sz w:val="24"/>
          <w:szCs w:val="24"/>
        </w:rPr>
        <w:t>infotep</w:t>
      </w:r>
      <w:proofErr w:type="spellEnd"/>
      <w:r w:rsidRPr="00DB6CD3">
        <w:rPr>
          <w:rFonts w:ascii="Arial" w:hAnsi="Arial" w:cs="Arial"/>
          <w:sz w:val="24"/>
          <w:szCs w:val="24"/>
        </w:rPr>
        <w:t xml:space="preserve"> de fecha dos (02) del mes de  enero del año dos mil veinte  de </w:t>
      </w:r>
      <w:r w:rsidRPr="00DB6CD3">
        <w:rPr>
          <w:rFonts w:ascii="Arial" w:hAnsi="Arial" w:cs="Arial"/>
          <w:b/>
          <w:bCs/>
          <w:sz w:val="24"/>
          <w:szCs w:val="24"/>
        </w:rPr>
        <w:t>MANEJO DE PAQUETES DE OFICINAS,</w:t>
      </w:r>
      <w:r w:rsidRPr="00DB6CD3">
        <w:rPr>
          <w:rFonts w:ascii="Arial" w:hAnsi="Arial" w:cs="Arial"/>
          <w:sz w:val="24"/>
          <w:szCs w:val="24"/>
        </w:rPr>
        <w:t xml:space="preserve"> con el cual demostraremos que el recurrente es una persona de estudios activos </w:t>
      </w:r>
    </w:p>
    <w:p w14:paraId="6255BC77" w14:textId="77777777" w:rsidR="00FE3CF1" w:rsidRPr="00DB6CD3" w:rsidRDefault="00FE3CF1" w:rsidP="00DB6CD3">
      <w:pPr>
        <w:pStyle w:val="Prrafodelista"/>
        <w:numPr>
          <w:ilvl w:val="0"/>
          <w:numId w:val="6"/>
        </w:numPr>
        <w:spacing w:after="0"/>
        <w:jc w:val="both"/>
        <w:rPr>
          <w:rFonts w:ascii="Arial" w:hAnsi="Arial" w:cs="Arial"/>
          <w:sz w:val="24"/>
          <w:szCs w:val="24"/>
        </w:rPr>
      </w:pPr>
      <w:r w:rsidRPr="00DB6CD3">
        <w:rPr>
          <w:rFonts w:ascii="Arial" w:hAnsi="Arial" w:cs="Arial"/>
          <w:sz w:val="24"/>
          <w:szCs w:val="24"/>
        </w:rPr>
        <w:t xml:space="preserve">Certificado de </w:t>
      </w:r>
      <w:proofErr w:type="spellStart"/>
      <w:r w:rsidRPr="00DB6CD3">
        <w:rPr>
          <w:rFonts w:ascii="Arial" w:hAnsi="Arial" w:cs="Arial"/>
          <w:sz w:val="24"/>
          <w:szCs w:val="24"/>
        </w:rPr>
        <w:t>infotep</w:t>
      </w:r>
      <w:proofErr w:type="spellEnd"/>
      <w:r w:rsidRPr="00DB6CD3">
        <w:rPr>
          <w:rFonts w:ascii="Arial" w:hAnsi="Arial" w:cs="Arial"/>
          <w:sz w:val="24"/>
          <w:szCs w:val="24"/>
        </w:rPr>
        <w:t xml:space="preserve">, de fecha  dos (02) del mes de junio del año dos mil diecinueve, </w:t>
      </w:r>
      <w:r w:rsidRPr="00DB6CD3">
        <w:rPr>
          <w:rFonts w:ascii="Arial" w:hAnsi="Arial" w:cs="Arial"/>
          <w:b/>
          <w:bCs/>
          <w:sz w:val="24"/>
          <w:szCs w:val="24"/>
        </w:rPr>
        <w:t>DE DIGITADOR</w:t>
      </w:r>
      <w:r w:rsidRPr="00DB6CD3">
        <w:rPr>
          <w:rFonts w:ascii="Arial" w:hAnsi="Arial" w:cs="Arial"/>
          <w:sz w:val="24"/>
          <w:szCs w:val="24"/>
        </w:rPr>
        <w:t>, con el demostraremos que el recurrente es una persona de superación y estudios y útil para la sociedad.</w:t>
      </w:r>
    </w:p>
    <w:p w14:paraId="0E2C0A0F" w14:textId="77777777" w:rsidR="00FE3CF1" w:rsidRPr="00DB6CD3" w:rsidRDefault="00FE3CF1" w:rsidP="00DB6CD3">
      <w:pPr>
        <w:pStyle w:val="Prrafodelista"/>
        <w:numPr>
          <w:ilvl w:val="0"/>
          <w:numId w:val="6"/>
        </w:numPr>
        <w:spacing w:after="0"/>
        <w:jc w:val="both"/>
        <w:rPr>
          <w:rFonts w:ascii="Arial" w:hAnsi="Arial" w:cs="Arial"/>
          <w:sz w:val="24"/>
          <w:szCs w:val="24"/>
        </w:rPr>
      </w:pPr>
      <w:r w:rsidRPr="00DB6CD3">
        <w:rPr>
          <w:rFonts w:ascii="Arial" w:hAnsi="Arial" w:cs="Arial"/>
          <w:sz w:val="24"/>
          <w:szCs w:val="24"/>
        </w:rPr>
        <w:t xml:space="preserve">Un certificado de deporte emitida por el club deportivo </w:t>
      </w:r>
      <w:r w:rsidRPr="002B6C8B">
        <w:rPr>
          <w:rFonts w:ascii="Arial" w:hAnsi="Arial" w:cs="Arial"/>
          <w:b/>
          <w:bCs/>
          <w:sz w:val="24"/>
          <w:szCs w:val="24"/>
        </w:rPr>
        <w:t>TEAN GORI,</w:t>
      </w:r>
      <w:r w:rsidRPr="00DB6CD3">
        <w:rPr>
          <w:rFonts w:ascii="Arial" w:hAnsi="Arial" w:cs="Arial"/>
          <w:sz w:val="24"/>
          <w:szCs w:val="24"/>
        </w:rPr>
        <w:t xml:space="preserve"> en fecha primero</w:t>
      </w:r>
      <w:r w:rsidR="00184489" w:rsidRPr="00DB6CD3">
        <w:rPr>
          <w:rFonts w:ascii="Arial" w:hAnsi="Arial" w:cs="Arial"/>
          <w:sz w:val="24"/>
          <w:szCs w:val="24"/>
        </w:rPr>
        <w:t xml:space="preserve"> (01)</w:t>
      </w:r>
      <w:r w:rsidRPr="00DB6CD3">
        <w:rPr>
          <w:rFonts w:ascii="Arial" w:hAnsi="Arial" w:cs="Arial"/>
          <w:sz w:val="24"/>
          <w:szCs w:val="24"/>
        </w:rPr>
        <w:t xml:space="preserve"> del mes de septiembre del año dos mil veinte (2020) con el que probaremos que el recurrente es una persona de colaboración mutua dedicado únicamente a actividades sanas. </w:t>
      </w:r>
    </w:p>
    <w:p w14:paraId="4A8A9958" w14:textId="77777777" w:rsidR="00184489" w:rsidRPr="00DB6CD3" w:rsidRDefault="00184489" w:rsidP="00DB6CD3">
      <w:pPr>
        <w:pStyle w:val="Prrafodelista"/>
        <w:numPr>
          <w:ilvl w:val="0"/>
          <w:numId w:val="6"/>
        </w:numPr>
        <w:spacing w:after="0"/>
        <w:jc w:val="both"/>
        <w:rPr>
          <w:rFonts w:ascii="Arial" w:hAnsi="Arial" w:cs="Arial"/>
          <w:sz w:val="24"/>
          <w:szCs w:val="24"/>
        </w:rPr>
      </w:pPr>
      <w:r w:rsidRPr="00DB6CD3">
        <w:rPr>
          <w:rFonts w:ascii="Arial" w:hAnsi="Arial" w:cs="Arial"/>
          <w:sz w:val="24"/>
          <w:szCs w:val="24"/>
        </w:rPr>
        <w:t>Carta de la junta de vecinos donde nació y se ha criado el recurrente de fecha primero (01) de septiembre del año dos mil veinte (2020) con el cual demostraremos del buen comportamiento que ha tenido este joven en el trayecto de su vida con sus vecinos y amigos.</w:t>
      </w:r>
    </w:p>
    <w:p w14:paraId="4229B224" w14:textId="77777777" w:rsidR="00184489" w:rsidRPr="00DB6CD3" w:rsidRDefault="00184489" w:rsidP="00DB6CD3">
      <w:pPr>
        <w:pStyle w:val="Prrafodelista"/>
        <w:numPr>
          <w:ilvl w:val="0"/>
          <w:numId w:val="6"/>
        </w:numPr>
        <w:spacing w:after="0"/>
        <w:jc w:val="both"/>
        <w:rPr>
          <w:rFonts w:ascii="Arial" w:hAnsi="Arial" w:cs="Arial"/>
          <w:sz w:val="24"/>
          <w:szCs w:val="24"/>
        </w:rPr>
      </w:pPr>
      <w:r w:rsidRPr="00DB6CD3">
        <w:rPr>
          <w:rFonts w:ascii="Arial" w:hAnsi="Arial" w:cs="Arial"/>
          <w:sz w:val="24"/>
          <w:szCs w:val="24"/>
        </w:rPr>
        <w:t>Carta de la iglesia fuente de paz de fecha primero (01) del mes de septiembre del año dos mil veinte (2020) con la cual demostraremos que el recurrente es una persona religiosa y temeros del todo poderos por lo que sería incapaz de dañar a alguien.</w:t>
      </w:r>
    </w:p>
    <w:p w14:paraId="54A3DB81" w14:textId="77777777" w:rsidR="00184489" w:rsidRPr="00DB6CD3" w:rsidRDefault="00184489" w:rsidP="00DB6CD3">
      <w:pPr>
        <w:pStyle w:val="Prrafodelista"/>
        <w:numPr>
          <w:ilvl w:val="0"/>
          <w:numId w:val="6"/>
        </w:numPr>
        <w:spacing w:after="0"/>
        <w:jc w:val="both"/>
        <w:rPr>
          <w:rFonts w:ascii="Arial" w:hAnsi="Arial" w:cs="Arial"/>
          <w:sz w:val="24"/>
          <w:szCs w:val="24"/>
        </w:rPr>
      </w:pPr>
      <w:r w:rsidRPr="00DB6CD3">
        <w:rPr>
          <w:rFonts w:ascii="Arial" w:hAnsi="Arial" w:cs="Arial"/>
          <w:sz w:val="24"/>
          <w:szCs w:val="24"/>
        </w:rPr>
        <w:lastRenderedPageBreak/>
        <w:t xml:space="preserve">Una </w:t>
      </w:r>
      <w:proofErr w:type="spellStart"/>
      <w:r w:rsidRPr="00DB6CD3">
        <w:rPr>
          <w:rFonts w:ascii="Arial" w:hAnsi="Arial" w:cs="Arial"/>
          <w:sz w:val="24"/>
          <w:szCs w:val="24"/>
        </w:rPr>
        <w:t>sonografia</w:t>
      </w:r>
      <w:proofErr w:type="spellEnd"/>
      <w:r w:rsidRPr="00DB6CD3">
        <w:rPr>
          <w:rFonts w:ascii="Arial" w:hAnsi="Arial" w:cs="Arial"/>
          <w:sz w:val="24"/>
          <w:szCs w:val="24"/>
        </w:rPr>
        <w:t xml:space="preserve">  de fecha veinticuatro (24) de agosto del año dos mil veinte (2020) realizada a la señora </w:t>
      </w:r>
      <w:proofErr w:type="spellStart"/>
      <w:r w:rsidRPr="00DB6CD3">
        <w:rPr>
          <w:rFonts w:ascii="Arial" w:hAnsi="Arial" w:cs="Arial"/>
          <w:sz w:val="24"/>
          <w:szCs w:val="24"/>
        </w:rPr>
        <w:t>escarlet</w:t>
      </w:r>
      <w:proofErr w:type="spellEnd"/>
      <w:r w:rsidRPr="00DB6CD3">
        <w:rPr>
          <w:rFonts w:ascii="Arial" w:hAnsi="Arial" w:cs="Arial"/>
          <w:sz w:val="24"/>
          <w:szCs w:val="24"/>
        </w:rPr>
        <w:t xml:space="preserve"> </w:t>
      </w:r>
      <w:proofErr w:type="spellStart"/>
      <w:r w:rsidRPr="00DB6CD3">
        <w:rPr>
          <w:rFonts w:ascii="Arial" w:hAnsi="Arial" w:cs="Arial"/>
          <w:sz w:val="24"/>
          <w:szCs w:val="24"/>
        </w:rPr>
        <w:t>perlta</w:t>
      </w:r>
      <w:proofErr w:type="spellEnd"/>
      <w:r w:rsidRPr="00DB6CD3">
        <w:rPr>
          <w:rFonts w:ascii="Arial" w:hAnsi="Arial" w:cs="Arial"/>
          <w:sz w:val="24"/>
          <w:szCs w:val="24"/>
        </w:rPr>
        <w:t>, concubina del recurrente con la cual demostraremos arraigo familiar y que el recurrente será un futuro padre.</w:t>
      </w:r>
    </w:p>
    <w:p w14:paraId="2D28C832" w14:textId="77777777" w:rsidR="009A4B48" w:rsidRPr="00DB6CD3" w:rsidRDefault="00184489" w:rsidP="00DB6CD3">
      <w:pPr>
        <w:pStyle w:val="Prrafodelista"/>
        <w:numPr>
          <w:ilvl w:val="0"/>
          <w:numId w:val="6"/>
        </w:numPr>
        <w:spacing w:after="0"/>
        <w:jc w:val="both"/>
        <w:rPr>
          <w:rFonts w:ascii="Arial" w:hAnsi="Arial" w:cs="Arial"/>
          <w:sz w:val="24"/>
          <w:szCs w:val="24"/>
        </w:rPr>
      </w:pPr>
      <w:r w:rsidRPr="00DB6CD3">
        <w:rPr>
          <w:rFonts w:ascii="Arial" w:hAnsi="Arial" w:cs="Arial"/>
          <w:sz w:val="24"/>
          <w:szCs w:val="24"/>
        </w:rPr>
        <w:t xml:space="preserve">Carta de garantía judicial de fecha primero (01) de septiembre del año dos mil veinte (2020) debida mente </w:t>
      </w:r>
      <w:r w:rsidR="009A4B48" w:rsidRPr="00DB6CD3">
        <w:rPr>
          <w:rFonts w:ascii="Arial" w:hAnsi="Arial" w:cs="Arial"/>
          <w:sz w:val="24"/>
          <w:szCs w:val="24"/>
        </w:rPr>
        <w:t>notariada</w:t>
      </w:r>
      <w:r w:rsidRPr="00DB6CD3">
        <w:rPr>
          <w:rFonts w:ascii="Arial" w:hAnsi="Arial" w:cs="Arial"/>
          <w:sz w:val="24"/>
          <w:szCs w:val="24"/>
        </w:rPr>
        <w:t xml:space="preserve"> por el </w:t>
      </w:r>
      <w:r w:rsidRPr="00DB6CD3">
        <w:rPr>
          <w:rFonts w:ascii="Arial" w:hAnsi="Arial" w:cs="Arial"/>
          <w:b/>
          <w:bCs/>
          <w:sz w:val="24"/>
          <w:szCs w:val="24"/>
        </w:rPr>
        <w:t>DR.</w:t>
      </w:r>
      <w:r w:rsidR="009A4B48" w:rsidRPr="00DB6CD3">
        <w:rPr>
          <w:rFonts w:ascii="Arial" w:hAnsi="Arial" w:cs="Arial"/>
          <w:b/>
          <w:bCs/>
          <w:sz w:val="24"/>
          <w:szCs w:val="24"/>
        </w:rPr>
        <w:t>ISIDRO LUGO RODRIGUEZ</w:t>
      </w:r>
      <w:r w:rsidR="009A4B48" w:rsidRPr="00DB6CD3">
        <w:rPr>
          <w:rFonts w:ascii="Arial" w:hAnsi="Arial" w:cs="Arial"/>
          <w:sz w:val="24"/>
          <w:szCs w:val="24"/>
        </w:rPr>
        <w:t xml:space="preserve">, y firmada por los padres del recurrente señores </w:t>
      </w:r>
      <w:r w:rsidR="009A4B48" w:rsidRPr="00DB6CD3">
        <w:rPr>
          <w:rFonts w:ascii="Arial" w:hAnsi="Arial" w:cs="Arial"/>
          <w:b/>
          <w:bCs/>
          <w:sz w:val="24"/>
          <w:szCs w:val="24"/>
        </w:rPr>
        <w:t xml:space="preserve">ALEXIS TRINIDAD CARRASCO Y CANDIDA MORILLO CUEVAS </w:t>
      </w:r>
      <w:r w:rsidR="009A4B48" w:rsidRPr="00DB6CD3">
        <w:rPr>
          <w:rFonts w:ascii="Arial" w:hAnsi="Arial" w:cs="Arial"/>
          <w:sz w:val="24"/>
          <w:szCs w:val="24"/>
        </w:rPr>
        <w:t>con la cual probaremos que los padres del recurrente se comprometen a presentarlo en cualquier etapa del proceso, así como también  la disposición del imputado de presentarse en cualquier etapa del proceso.</w:t>
      </w:r>
    </w:p>
    <w:p w14:paraId="1094E1F6" w14:textId="77777777" w:rsidR="00184489" w:rsidRPr="00DB6CD3" w:rsidRDefault="009A4B48" w:rsidP="00DB6CD3">
      <w:pPr>
        <w:pStyle w:val="Prrafodelista"/>
        <w:numPr>
          <w:ilvl w:val="0"/>
          <w:numId w:val="6"/>
        </w:numPr>
        <w:spacing w:after="0"/>
        <w:jc w:val="both"/>
        <w:rPr>
          <w:rFonts w:ascii="Arial" w:hAnsi="Arial" w:cs="Arial"/>
          <w:sz w:val="24"/>
          <w:szCs w:val="24"/>
        </w:rPr>
      </w:pPr>
      <w:r w:rsidRPr="00DB6CD3">
        <w:rPr>
          <w:rFonts w:ascii="Arial" w:hAnsi="Arial" w:cs="Arial"/>
          <w:sz w:val="24"/>
          <w:szCs w:val="24"/>
        </w:rPr>
        <w:t xml:space="preserve">Carta de garantía judicial de fecha primero (01) de septiembre del año dos mil veinte  (2020) debidamente notariada por </w:t>
      </w:r>
      <w:proofErr w:type="spellStart"/>
      <w:r w:rsidRPr="00DB6CD3">
        <w:rPr>
          <w:rFonts w:ascii="Arial" w:hAnsi="Arial" w:cs="Arial"/>
          <w:sz w:val="24"/>
          <w:szCs w:val="24"/>
        </w:rPr>
        <w:t>le</w:t>
      </w:r>
      <w:proofErr w:type="spellEnd"/>
      <w:r w:rsidRPr="00DB6CD3">
        <w:rPr>
          <w:rFonts w:ascii="Arial" w:hAnsi="Arial" w:cs="Arial"/>
          <w:sz w:val="24"/>
          <w:szCs w:val="24"/>
        </w:rPr>
        <w:t xml:space="preserve"> </w:t>
      </w:r>
      <w:r w:rsidRPr="00DB6CD3">
        <w:rPr>
          <w:rFonts w:ascii="Arial" w:hAnsi="Arial" w:cs="Arial"/>
          <w:b/>
          <w:bCs/>
          <w:sz w:val="24"/>
          <w:szCs w:val="24"/>
        </w:rPr>
        <w:t>DR.ISIDRO LUGO RODRIGUEZ,</w:t>
      </w:r>
      <w:r w:rsidRPr="00DB6CD3">
        <w:rPr>
          <w:rFonts w:ascii="Arial" w:hAnsi="Arial" w:cs="Arial"/>
          <w:sz w:val="24"/>
          <w:szCs w:val="24"/>
        </w:rPr>
        <w:t xml:space="preserve"> donde el señor </w:t>
      </w:r>
      <w:r w:rsidR="00DB6CD3" w:rsidRPr="00DB6CD3">
        <w:rPr>
          <w:rFonts w:ascii="Arial" w:hAnsi="Arial" w:cs="Arial"/>
          <w:b/>
          <w:bCs/>
          <w:sz w:val="24"/>
          <w:szCs w:val="24"/>
        </w:rPr>
        <w:t>A</w:t>
      </w:r>
      <w:r w:rsidRPr="00DB6CD3">
        <w:rPr>
          <w:rFonts w:ascii="Arial" w:hAnsi="Arial" w:cs="Arial"/>
          <w:b/>
          <w:bCs/>
          <w:sz w:val="24"/>
          <w:szCs w:val="24"/>
        </w:rPr>
        <w:t>LEXANDER TRINIDAD MORILLO</w:t>
      </w:r>
      <w:r w:rsidRPr="00DB6CD3">
        <w:rPr>
          <w:rFonts w:ascii="Arial" w:hAnsi="Arial" w:cs="Arial"/>
          <w:sz w:val="24"/>
          <w:szCs w:val="24"/>
        </w:rPr>
        <w:t>, hermano del recurrente se compromete a presentar al mismo en cualquier etapa del proceso.</w:t>
      </w:r>
    </w:p>
    <w:p w14:paraId="3AAD4BE5" w14:textId="77777777" w:rsidR="00564D2C" w:rsidRPr="00DB6CD3" w:rsidRDefault="009A4B48" w:rsidP="00DB6CD3">
      <w:pPr>
        <w:pStyle w:val="Prrafodelista"/>
        <w:numPr>
          <w:ilvl w:val="0"/>
          <w:numId w:val="6"/>
        </w:numPr>
        <w:spacing w:after="0"/>
        <w:jc w:val="both"/>
        <w:rPr>
          <w:rFonts w:ascii="Arial" w:hAnsi="Arial" w:cs="Arial"/>
          <w:sz w:val="24"/>
          <w:szCs w:val="24"/>
        </w:rPr>
      </w:pPr>
      <w:r w:rsidRPr="00DB6CD3">
        <w:rPr>
          <w:rFonts w:ascii="Arial" w:hAnsi="Arial" w:cs="Arial"/>
          <w:sz w:val="24"/>
          <w:szCs w:val="24"/>
        </w:rPr>
        <w:t xml:space="preserve">Un contrato de alquiler de fecha veintiuno (21) del mes de marzo del año dos mil diecisiete (2017) debidamente notariado por el </w:t>
      </w:r>
      <w:r w:rsidRPr="00DB6CD3">
        <w:rPr>
          <w:rFonts w:ascii="Arial" w:hAnsi="Arial" w:cs="Arial"/>
          <w:b/>
          <w:bCs/>
          <w:sz w:val="24"/>
          <w:szCs w:val="24"/>
        </w:rPr>
        <w:t>DR.ISIDRO LUGO RODRIGUEZ</w:t>
      </w:r>
      <w:r w:rsidRPr="00DB6CD3">
        <w:rPr>
          <w:rFonts w:ascii="Arial" w:hAnsi="Arial" w:cs="Arial"/>
          <w:sz w:val="24"/>
          <w:szCs w:val="24"/>
        </w:rPr>
        <w:t>, con el cual demostraremos que el recurrente tiene un domicilio fijo donde reposa su familia.</w:t>
      </w:r>
    </w:p>
    <w:p w14:paraId="25456C81" w14:textId="77777777" w:rsidR="00564D2C" w:rsidRPr="00DB6CD3" w:rsidRDefault="00564D2C" w:rsidP="00DB6CD3">
      <w:pPr>
        <w:spacing w:after="0"/>
        <w:jc w:val="both"/>
        <w:rPr>
          <w:rFonts w:ascii="Arial" w:hAnsi="Arial" w:cs="Arial"/>
          <w:sz w:val="24"/>
          <w:szCs w:val="24"/>
        </w:rPr>
      </w:pPr>
    </w:p>
    <w:p w14:paraId="7360624F" w14:textId="77777777" w:rsidR="004805CF" w:rsidRPr="00DB6CD3" w:rsidRDefault="00DB6CD3" w:rsidP="00DB6CD3">
      <w:pPr>
        <w:spacing w:after="0"/>
        <w:jc w:val="both"/>
        <w:rPr>
          <w:rFonts w:ascii="Arial" w:hAnsi="Arial" w:cs="Arial"/>
          <w:sz w:val="24"/>
          <w:szCs w:val="24"/>
        </w:rPr>
      </w:pPr>
      <w:r w:rsidRPr="00DB6CD3">
        <w:rPr>
          <w:rFonts w:ascii="Arial" w:hAnsi="Arial" w:cs="Arial"/>
          <w:b/>
          <w:sz w:val="24"/>
          <w:szCs w:val="24"/>
        </w:rPr>
        <w:t>ATENDIDO:</w:t>
      </w:r>
      <w:r w:rsidR="00564D2C" w:rsidRPr="00DB6CD3">
        <w:rPr>
          <w:rFonts w:ascii="Arial" w:hAnsi="Arial" w:cs="Arial"/>
          <w:sz w:val="24"/>
          <w:szCs w:val="24"/>
        </w:rPr>
        <w:t xml:space="preserve"> A que el señor  </w:t>
      </w:r>
      <w:r w:rsidRPr="00DB6CD3">
        <w:rPr>
          <w:rFonts w:ascii="Arial" w:hAnsi="Arial" w:cs="Arial"/>
          <w:b/>
          <w:sz w:val="24"/>
          <w:szCs w:val="24"/>
        </w:rPr>
        <w:t>ALEXIS MANUEL TRINIDAD MORILLO</w:t>
      </w:r>
      <w:r w:rsidR="00564D2C" w:rsidRPr="00DB6CD3">
        <w:rPr>
          <w:rFonts w:ascii="Arial" w:hAnsi="Arial" w:cs="Arial"/>
          <w:sz w:val="24"/>
          <w:szCs w:val="24"/>
        </w:rPr>
        <w:t>, ha sido coherente en cuanto a donde se encontraba y en compañía de quienes al momento de que sucedo el hecho en cuestión expresándole lo mismo a las autoridades que no tiene nada que ver con este caso aun así se encuentra guardando prisión.  Bajo reservas de presupuestos.</w:t>
      </w:r>
    </w:p>
    <w:p w14:paraId="53A85B8C" w14:textId="77777777" w:rsidR="004805CF" w:rsidRPr="00DB6CD3" w:rsidRDefault="004805CF" w:rsidP="00DB6CD3">
      <w:pPr>
        <w:spacing w:after="0"/>
        <w:contextualSpacing/>
        <w:jc w:val="center"/>
        <w:rPr>
          <w:rFonts w:ascii="Arial" w:hAnsi="Arial" w:cs="Arial"/>
          <w:b/>
          <w:sz w:val="28"/>
          <w:szCs w:val="28"/>
        </w:rPr>
      </w:pPr>
      <w:r w:rsidRPr="00DB6CD3">
        <w:rPr>
          <w:rFonts w:ascii="Arial" w:hAnsi="Arial" w:cs="Arial"/>
          <w:b/>
          <w:sz w:val="28"/>
          <w:szCs w:val="28"/>
        </w:rPr>
        <w:t>PRUEBAS A DESCARGO</w:t>
      </w:r>
    </w:p>
    <w:p w14:paraId="7CCCE498" w14:textId="77777777" w:rsidR="004805CF" w:rsidRPr="00DB6CD3" w:rsidRDefault="004805CF" w:rsidP="00DB6CD3">
      <w:pPr>
        <w:spacing w:after="0"/>
        <w:contextualSpacing/>
        <w:jc w:val="both"/>
        <w:rPr>
          <w:rFonts w:ascii="Arial" w:hAnsi="Arial" w:cs="Arial"/>
          <w:b/>
          <w:sz w:val="28"/>
          <w:szCs w:val="28"/>
        </w:rPr>
      </w:pPr>
    </w:p>
    <w:p w14:paraId="5B6A9A25" w14:textId="77777777" w:rsidR="004805CF" w:rsidRPr="00DB6CD3" w:rsidRDefault="00DB6CD3" w:rsidP="00DB6CD3">
      <w:pPr>
        <w:spacing w:after="0"/>
        <w:contextualSpacing/>
        <w:jc w:val="both"/>
        <w:rPr>
          <w:rFonts w:ascii="Arial" w:hAnsi="Arial" w:cs="Arial"/>
          <w:bCs/>
          <w:sz w:val="28"/>
          <w:szCs w:val="28"/>
        </w:rPr>
      </w:pPr>
      <w:r w:rsidRPr="00DB6CD3">
        <w:rPr>
          <w:rFonts w:ascii="Arial" w:hAnsi="Arial" w:cs="Arial"/>
          <w:b/>
          <w:bCs/>
          <w:sz w:val="28"/>
          <w:szCs w:val="28"/>
        </w:rPr>
        <w:t>ATENDIDO:</w:t>
      </w:r>
      <w:r w:rsidR="004805CF" w:rsidRPr="00DB6CD3">
        <w:rPr>
          <w:rFonts w:ascii="Arial" w:hAnsi="Arial" w:cs="Arial"/>
          <w:bCs/>
          <w:sz w:val="28"/>
          <w:szCs w:val="28"/>
        </w:rPr>
        <w:t xml:space="preserve"> A que la defensa ha depositado una copia de una acta de denuncia de fecha veinticinco (25) del mes de agosto del año dos mil veinte (2020) puesta por el señor </w:t>
      </w:r>
      <w:r w:rsidR="004805CF" w:rsidRPr="002B6C8B">
        <w:rPr>
          <w:rFonts w:ascii="Arial" w:hAnsi="Arial" w:cs="Arial"/>
          <w:b/>
          <w:sz w:val="28"/>
          <w:szCs w:val="28"/>
        </w:rPr>
        <w:t>GABRIEL NICOLAS RODRIGUES ROSA,</w:t>
      </w:r>
      <w:r w:rsidR="004805CF" w:rsidRPr="00DB6CD3">
        <w:rPr>
          <w:rFonts w:ascii="Arial" w:hAnsi="Arial" w:cs="Arial"/>
          <w:bCs/>
          <w:sz w:val="28"/>
          <w:szCs w:val="28"/>
        </w:rPr>
        <w:t xml:space="preserve"> por ante la fiscalía de santo domingo oeste, con la cual pretendemos demostrar la falta de credibilidad que tiene el testimonio de este con relación al caso en cuestión.</w:t>
      </w:r>
    </w:p>
    <w:p w14:paraId="23A87242" w14:textId="77777777" w:rsidR="004805CF" w:rsidRPr="00DB6CD3" w:rsidRDefault="004805CF" w:rsidP="00DB6CD3">
      <w:pPr>
        <w:spacing w:after="0"/>
        <w:contextualSpacing/>
        <w:jc w:val="both"/>
        <w:rPr>
          <w:rFonts w:ascii="Arial" w:hAnsi="Arial" w:cs="Arial"/>
          <w:bCs/>
          <w:sz w:val="28"/>
          <w:szCs w:val="28"/>
        </w:rPr>
      </w:pPr>
    </w:p>
    <w:p w14:paraId="10340846" w14:textId="77777777" w:rsidR="004805CF" w:rsidRPr="00DB6CD3" w:rsidRDefault="00DB6CD3" w:rsidP="00DB6CD3">
      <w:pPr>
        <w:spacing w:after="0"/>
        <w:contextualSpacing/>
        <w:jc w:val="both"/>
        <w:rPr>
          <w:rFonts w:ascii="Arial" w:hAnsi="Arial" w:cs="Arial"/>
          <w:bCs/>
          <w:sz w:val="28"/>
          <w:szCs w:val="28"/>
        </w:rPr>
      </w:pPr>
      <w:r w:rsidRPr="00DB6CD3">
        <w:rPr>
          <w:rFonts w:ascii="Arial" w:hAnsi="Arial" w:cs="Arial"/>
          <w:b/>
          <w:bCs/>
          <w:sz w:val="28"/>
          <w:szCs w:val="28"/>
        </w:rPr>
        <w:t>ATENDIDO:</w:t>
      </w:r>
      <w:r w:rsidR="004805CF" w:rsidRPr="00DB6CD3">
        <w:rPr>
          <w:rFonts w:ascii="Arial" w:hAnsi="Arial" w:cs="Arial"/>
          <w:bCs/>
          <w:sz w:val="28"/>
          <w:szCs w:val="28"/>
        </w:rPr>
        <w:t xml:space="preserve"> A que la defensa ha depositado una copia del acta de reconocimiento de persona</w:t>
      </w:r>
      <w:r w:rsidR="00E5654B" w:rsidRPr="00DB6CD3">
        <w:rPr>
          <w:rFonts w:ascii="Arial" w:hAnsi="Arial" w:cs="Arial"/>
          <w:bCs/>
          <w:sz w:val="28"/>
          <w:szCs w:val="28"/>
        </w:rPr>
        <w:t xml:space="preserve"> de fecha veintisiete (27) de agosto </w:t>
      </w:r>
      <w:r w:rsidR="004805CF" w:rsidRPr="00DB6CD3">
        <w:rPr>
          <w:rFonts w:ascii="Arial" w:hAnsi="Arial" w:cs="Arial"/>
          <w:bCs/>
          <w:sz w:val="28"/>
          <w:szCs w:val="28"/>
        </w:rPr>
        <w:t xml:space="preserve"> </w:t>
      </w:r>
      <w:r w:rsidR="00E5654B" w:rsidRPr="00DB6CD3">
        <w:rPr>
          <w:rFonts w:ascii="Arial" w:hAnsi="Arial" w:cs="Arial"/>
          <w:bCs/>
          <w:sz w:val="28"/>
          <w:szCs w:val="28"/>
        </w:rPr>
        <w:t xml:space="preserve">del año dos mil veinte (2020) </w:t>
      </w:r>
      <w:r w:rsidR="004805CF" w:rsidRPr="00DB6CD3">
        <w:rPr>
          <w:rFonts w:ascii="Arial" w:hAnsi="Arial" w:cs="Arial"/>
          <w:bCs/>
          <w:sz w:val="28"/>
          <w:szCs w:val="28"/>
        </w:rPr>
        <w:t xml:space="preserve">realizada a la testigo </w:t>
      </w:r>
      <w:r w:rsidR="00E5654B" w:rsidRPr="002B6C8B">
        <w:rPr>
          <w:rFonts w:ascii="Arial" w:hAnsi="Arial" w:cs="Arial"/>
          <w:b/>
          <w:sz w:val="28"/>
          <w:szCs w:val="28"/>
        </w:rPr>
        <w:t>KATHERINE ESTHER RODRIGUEZ ROSA</w:t>
      </w:r>
      <w:r w:rsidR="00E5654B" w:rsidRPr="00DB6CD3">
        <w:rPr>
          <w:rFonts w:ascii="Arial" w:hAnsi="Arial" w:cs="Arial"/>
          <w:bCs/>
          <w:sz w:val="28"/>
          <w:szCs w:val="28"/>
        </w:rPr>
        <w:t xml:space="preserve">, por el magistrado </w:t>
      </w:r>
      <w:r w:rsidR="00E5654B" w:rsidRPr="002B6C8B">
        <w:rPr>
          <w:rFonts w:ascii="Arial" w:hAnsi="Arial" w:cs="Arial"/>
          <w:b/>
          <w:sz w:val="28"/>
          <w:szCs w:val="28"/>
        </w:rPr>
        <w:t>JOSE LENIN HERNANDEZ CUELLO,</w:t>
      </w:r>
      <w:r w:rsidR="00E5654B" w:rsidRPr="00DB6CD3">
        <w:rPr>
          <w:rFonts w:ascii="Arial" w:hAnsi="Arial" w:cs="Arial"/>
          <w:bCs/>
          <w:sz w:val="28"/>
          <w:szCs w:val="28"/>
        </w:rPr>
        <w:t xml:space="preserve"> en la cual esta no identifica al ciudadano </w:t>
      </w:r>
      <w:r w:rsidRPr="00DB6CD3">
        <w:rPr>
          <w:rFonts w:ascii="Arial" w:hAnsi="Arial" w:cs="Arial"/>
          <w:b/>
          <w:bCs/>
          <w:sz w:val="28"/>
          <w:szCs w:val="28"/>
        </w:rPr>
        <w:t>ALEXIS MANUEL TRINIDAD MORILLO</w:t>
      </w:r>
      <w:r w:rsidR="00E5654B" w:rsidRPr="00DB6CD3">
        <w:rPr>
          <w:rFonts w:ascii="Arial" w:hAnsi="Arial" w:cs="Arial"/>
          <w:bCs/>
          <w:sz w:val="28"/>
          <w:szCs w:val="28"/>
        </w:rPr>
        <w:t xml:space="preserve">, con la cual pretendemos </w:t>
      </w:r>
      <w:r w:rsidR="00E5654B" w:rsidRPr="00DB6CD3">
        <w:rPr>
          <w:rFonts w:ascii="Arial" w:hAnsi="Arial" w:cs="Arial"/>
          <w:bCs/>
          <w:sz w:val="28"/>
          <w:szCs w:val="28"/>
        </w:rPr>
        <w:lastRenderedPageBreak/>
        <w:t>demostrar la contradicción en que tienen los testigos, supuestamente presenciales con relación a este imputado.</w:t>
      </w:r>
    </w:p>
    <w:p w14:paraId="372E250B" w14:textId="77777777" w:rsidR="00FB38BE" w:rsidRPr="00DB6CD3" w:rsidRDefault="00FB38BE" w:rsidP="00DB6CD3">
      <w:pPr>
        <w:spacing w:after="0"/>
        <w:contextualSpacing/>
        <w:jc w:val="both"/>
        <w:rPr>
          <w:rFonts w:ascii="Arial" w:hAnsi="Arial" w:cs="Arial"/>
          <w:bCs/>
          <w:sz w:val="28"/>
          <w:szCs w:val="28"/>
        </w:rPr>
      </w:pPr>
    </w:p>
    <w:p w14:paraId="004FF902" w14:textId="77777777" w:rsidR="00FB38BE" w:rsidRPr="00DB6CD3" w:rsidRDefault="00DB6CD3" w:rsidP="00DB6CD3">
      <w:pPr>
        <w:spacing w:after="0"/>
        <w:contextualSpacing/>
        <w:jc w:val="both"/>
        <w:rPr>
          <w:rFonts w:ascii="Arial" w:hAnsi="Arial" w:cs="Arial"/>
          <w:bCs/>
          <w:sz w:val="28"/>
          <w:szCs w:val="28"/>
        </w:rPr>
      </w:pPr>
      <w:r w:rsidRPr="00DB6CD3">
        <w:rPr>
          <w:rFonts w:ascii="Arial" w:hAnsi="Arial" w:cs="Arial"/>
          <w:b/>
          <w:bCs/>
          <w:sz w:val="28"/>
          <w:szCs w:val="28"/>
        </w:rPr>
        <w:t>ATENDIDO:</w:t>
      </w:r>
      <w:r w:rsidR="00FB38BE" w:rsidRPr="00DB6CD3">
        <w:rPr>
          <w:rFonts w:ascii="Arial" w:hAnsi="Arial" w:cs="Arial"/>
          <w:bCs/>
          <w:sz w:val="28"/>
          <w:szCs w:val="28"/>
        </w:rPr>
        <w:t xml:space="preserve"> A que la defensa presenta el testimonio del  imputado y testigo por excelencia </w:t>
      </w:r>
      <w:r w:rsidR="00FB38BE" w:rsidRPr="002B6C8B">
        <w:rPr>
          <w:rFonts w:ascii="Arial" w:hAnsi="Arial" w:cs="Arial"/>
          <w:b/>
          <w:sz w:val="28"/>
          <w:szCs w:val="28"/>
        </w:rPr>
        <w:t>NELSON PENA ENCARNACION (A) GUEY</w:t>
      </w:r>
      <w:r w:rsidR="00FB38BE" w:rsidRPr="00DB6CD3">
        <w:rPr>
          <w:rFonts w:ascii="Arial" w:hAnsi="Arial" w:cs="Arial"/>
          <w:bCs/>
          <w:sz w:val="28"/>
          <w:szCs w:val="28"/>
        </w:rPr>
        <w:t xml:space="preserve">, plasmado en la página cuatro (4) de la resolución en cuestión, asumiendo su hecho y dejando en claro que el señor </w:t>
      </w:r>
      <w:r w:rsidRPr="00DB6CD3">
        <w:rPr>
          <w:rFonts w:ascii="Arial" w:hAnsi="Arial" w:cs="Arial"/>
          <w:b/>
          <w:bCs/>
          <w:sz w:val="28"/>
          <w:szCs w:val="28"/>
        </w:rPr>
        <w:t>ALEXIS MANUEL TRINIDAD MORILLO</w:t>
      </w:r>
      <w:r w:rsidR="00FB38BE" w:rsidRPr="00DB6CD3">
        <w:rPr>
          <w:rFonts w:ascii="Arial" w:hAnsi="Arial" w:cs="Arial"/>
          <w:bCs/>
          <w:sz w:val="28"/>
          <w:szCs w:val="28"/>
        </w:rPr>
        <w:t>, no tiene nada que ver con este caso.</w:t>
      </w:r>
    </w:p>
    <w:p w14:paraId="17106552" w14:textId="77777777" w:rsidR="00FB38BE" w:rsidRPr="00DB6CD3" w:rsidRDefault="00FB38BE" w:rsidP="00DB6CD3">
      <w:pPr>
        <w:spacing w:after="0"/>
        <w:contextualSpacing/>
        <w:jc w:val="both"/>
        <w:rPr>
          <w:rFonts w:ascii="Arial" w:hAnsi="Arial" w:cs="Arial"/>
          <w:bCs/>
          <w:sz w:val="28"/>
          <w:szCs w:val="28"/>
        </w:rPr>
      </w:pPr>
    </w:p>
    <w:p w14:paraId="6B0BB8FB" w14:textId="77777777" w:rsidR="00FB38BE" w:rsidRPr="00DB6CD3" w:rsidRDefault="00FB38BE" w:rsidP="00DB6CD3">
      <w:pPr>
        <w:spacing w:after="0"/>
        <w:contextualSpacing/>
        <w:jc w:val="both"/>
        <w:rPr>
          <w:rFonts w:ascii="Arial" w:hAnsi="Arial" w:cs="Arial"/>
          <w:bCs/>
          <w:sz w:val="28"/>
          <w:szCs w:val="28"/>
        </w:rPr>
      </w:pPr>
      <w:r w:rsidRPr="00DB6CD3">
        <w:rPr>
          <w:rFonts w:ascii="Arial" w:hAnsi="Arial" w:cs="Arial"/>
          <w:bCs/>
          <w:sz w:val="28"/>
          <w:szCs w:val="28"/>
        </w:rPr>
        <w:t xml:space="preserve"> </w:t>
      </w:r>
      <w:r w:rsidR="00DB6CD3" w:rsidRPr="00DB6CD3">
        <w:rPr>
          <w:rFonts w:ascii="Arial" w:hAnsi="Arial" w:cs="Arial"/>
          <w:b/>
          <w:bCs/>
          <w:sz w:val="28"/>
          <w:szCs w:val="28"/>
        </w:rPr>
        <w:t>ATENDIDO:</w:t>
      </w:r>
      <w:r w:rsidRPr="00DB6CD3">
        <w:rPr>
          <w:rFonts w:ascii="Arial" w:hAnsi="Arial" w:cs="Arial"/>
          <w:bCs/>
          <w:sz w:val="28"/>
          <w:szCs w:val="28"/>
        </w:rPr>
        <w:t xml:space="preserve"> A que la defensa ha depositado una declaración jurada debidamente notariada</w:t>
      </w:r>
      <w:r w:rsidR="006173F9" w:rsidRPr="00DB6CD3">
        <w:rPr>
          <w:rFonts w:ascii="Arial" w:hAnsi="Arial" w:cs="Arial"/>
          <w:bCs/>
          <w:sz w:val="28"/>
          <w:szCs w:val="28"/>
        </w:rPr>
        <w:t xml:space="preserve"> por el </w:t>
      </w:r>
      <w:r w:rsidR="006173F9" w:rsidRPr="002B6C8B">
        <w:rPr>
          <w:rFonts w:ascii="Arial" w:hAnsi="Arial" w:cs="Arial"/>
          <w:b/>
          <w:sz w:val="28"/>
          <w:szCs w:val="28"/>
        </w:rPr>
        <w:t>DR.ISIDRO LUGO RODRIGUEZ,</w:t>
      </w:r>
      <w:r w:rsidR="006173F9" w:rsidRPr="00DB6CD3">
        <w:rPr>
          <w:rFonts w:ascii="Arial" w:hAnsi="Arial" w:cs="Arial"/>
          <w:bCs/>
          <w:sz w:val="28"/>
          <w:szCs w:val="28"/>
        </w:rPr>
        <w:t xml:space="preserve"> y firmada </w:t>
      </w:r>
      <w:r w:rsidRPr="00DB6CD3">
        <w:rPr>
          <w:rFonts w:ascii="Arial" w:hAnsi="Arial" w:cs="Arial"/>
          <w:bCs/>
          <w:sz w:val="28"/>
          <w:szCs w:val="28"/>
        </w:rPr>
        <w:t xml:space="preserve"> por los señores</w:t>
      </w:r>
      <w:r w:rsidR="006173F9" w:rsidRPr="00DB6CD3">
        <w:rPr>
          <w:rFonts w:ascii="Arial" w:hAnsi="Arial" w:cs="Arial"/>
          <w:bCs/>
          <w:sz w:val="28"/>
          <w:szCs w:val="28"/>
        </w:rPr>
        <w:t>:</w:t>
      </w:r>
      <w:r w:rsidRPr="00DB6CD3">
        <w:rPr>
          <w:rFonts w:ascii="Arial" w:hAnsi="Arial" w:cs="Arial"/>
          <w:bCs/>
          <w:sz w:val="28"/>
          <w:szCs w:val="28"/>
        </w:rPr>
        <w:t xml:space="preserve"> </w:t>
      </w:r>
      <w:r w:rsidRPr="002B6C8B">
        <w:rPr>
          <w:rFonts w:ascii="Arial" w:hAnsi="Arial" w:cs="Arial"/>
          <w:b/>
          <w:sz w:val="28"/>
          <w:szCs w:val="28"/>
        </w:rPr>
        <w:t>YANCAURIS FRIAS, CARLOS MANUEL VENTURA TORRES, Y YARIS JOSEFINA TAVERAS SOSA,</w:t>
      </w:r>
      <w:r w:rsidRPr="00DB6CD3">
        <w:rPr>
          <w:rFonts w:ascii="Arial" w:hAnsi="Arial" w:cs="Arial"/>
          <w:bCs/>
          <w:sz w:val="28"/>
          <w:szCs w:val="28"/>
        </w:rPr>
        <w:t xml:space="preserve"> de fecha diez (10) de septiembre del año dos mil veinte (2020)</w:t>
      </w:r>
      <w:r w:rsidR="002B6C8B">
        <w:rPr>
          <w:rFonts w:ascii="Arial" w:hAnsi="Arial" w:cs="Arial"/>
          <w:bCs/>
          <w:sz w:val="28"/>
          <w:szCs w:val="28"/>
        </w:rPr>
        <w:t>.</w:t>
      </w:r>
    </w:p>
    <w:p w14:paraId="3BC45440" w14:textId="77777777" w:rsidR="004805CF" w:rsidRDefault="004805CF" w:rsidP="00DB6CD3">
      <w:pPr>
        <w:spacing w:after="0"/>
        <w:jc w:val="both"/>
        <w:rPr>
          <w:rFonts w:ascii="Arial" w:hAnsi="Arial" w:cs="Arial"/>
          <w:sz w:val="24"/>
          <w:szCs w:val="24"/>
        </w:rPr>
      </w:pPr>
    </w:p>
    <w:p w14:paraId="75E0E9D9" w14:textId="77777777" w:rsidR="002B6C8B" w:rsidRDefault="002B6C8B" w:rsidP="00DB6CD3">
      <w:pPr>
        <w:spacing w:after="0"/>
        <w:jc w:val="both"/>
        <w:rPr>
          <w:rFonts w:ascii="Arial" w:hAnsi="Arial" w:cs="Arial"/>
          <w:sz w:val="24"/>
          <w:szCs w:val="24"/>
        </w:rPr>
      </w:pPr>
    </w:p>
    <w:p w14:paraId="5078186D" w14:textId="77777777" w:rsidR="002B6C8B" w:rsidRDefault="002B6C8B" w:rsidP="00DB6CD3">
      <w:pPr>
        <w:spacing w:after="0"/>
        <w:jc w:val="both"/>
        <w:rPr>
          <w:rFonts w:ascii="Arial" w:hAnsi="Arial" w:cs="Arial"/>
          <w:sz w:val="24"/>
          <w:szCs w:val="24"/>
        </w:rPr>
      </w:pPr>
    </w:p>
    <w:p w14:paraId="2A4DEB56" w14:textId="77777777" w:rsidR="002B6C8B" w:rsidRPr="00DB6CD3" w:rsidRDefault="002B6C8B" w:rsidP="00DB6CD3">
      <w:pPr>
        <w:spacing w:after="0"/>
        <w:jc w:val="both"/>
        <w:rPr>
          <w:rFonts w:ascii="Arial" w:hAnsi="Arial" w:cs="Arial"/>
          <w:sz w:val="24"/>
          <w:szCs w:val="24"/>
        </w:rPr>
      </w:pPr>
    </w:p>
    <w:p w14:paraId="0A49FEA3" w14:textId="77777777" w:rsidR="00564D2C" w:rsidRPr="00DB6CD3" w:rsidRDefault="00564D2C" w:rsidP="00DB6CD3">
      <w:pPr>
        <w:spacing w:after="0"/>
        <w:jc w:val="both"/>
        <w:rPr>
          <w:rFonts w:ascii="Arial" w:hAnsi="Arial" w:cs="Arial"/>
          <w:sz w:val="24"/>
          <w:szCs w:val="24"/>
        </w:rPr>
      </w:pPr>
    </w:p>
    <w:p w14:paraId="53BA7620" w14:textId="77777777" w:rsidR="00C0662F" w:rsidRPr="00DB6CD3" w:rsidRDefault="00564D2C" w:rsidP="00DB6CD3">
      <w:pPr>
        <w:spacing w:after="0"/>
        <w:jc w:val="both"/>
        <w:rPr>
          <w:rFonts w:ascii="Arial" w:hAnsi="Arial" w:cs="Arial"/>
          <w:sz w:val="24"/>
          <w:szCs w:val="24"/>
        </w:rPr>
      </w:pPr>
      <w:r w:rsidRPr="00DB6CD3">
        <w:rPr>
          <w:rFonts w:ascii="Arial" w:hAnsi="Arial" w:cs="Arial"/>
          <w:sz w:val="24"/>
          <w:szCs w:val="24"/>
        </w:rPr>
        <w:t xml:space="preserve">                                     </w:t>
      </w:r>
    </w:p>
    <w:p w14:paraId="33528B55" w14:textId="77777777" w:rsidR="00C0662F" w:rsidRPr="00DB6CD3" w:rsidRDefault="00C0662F" w:rsidP="00DB6CD3">
      <w:pPr>
        <w:spacing w:after="0"/>
        <w:contextualSpacing/>
        <w:jc w:val="center"/>
        <w:rPr>
          <w:rFonts w:ascii="Arial" w:hAnsi="Arial" w:cs="Arial"/>
          <w:b/>
          <w:sz w:val="24"/>
          <w:szCs w:val="24"/>
          <w:u w:val="single"/>
        </w:rPr>
      </w:pPr>
      <w:r w:rsidRPr="00DB6CD3">
        <w:rPr>
          <w:rFonts w:ascii="Arial" w:hAnsi="Arial" w:cs="Arial"/>
          <w:b/>
          <w:sz w:val="24"/>
          <w:szCs w:val="24"/>
          <w:u w:val="single"/>
        </w:rPr>
        <w:t>CONSIDERACIONES DE DERECHO</w:t>
      </w:r>
    </w:p>
    <w:p w14:paraId="00B81054" w14:textId="77777777" w:rsidR="00C0662F" w:rsidRPr="00DB6CD3" w:rsidRDefault="00C0662F" w:rsidP="00DB6CD3">
      <w:pPr>
        <w:spacing w:after="0"/>
        <w:contextualSpacing/>
        <w:jc w:val="both"/>
        <w:rPr>
          <w:rFonts w:ascii="Arial" w:hAnsi="Arial" w:cs="Arial"/>
          <w:sz w:val="24"/>
          <w:szCs w:val="24"/>
        </w:rPr>
      </w:pPr>
    </w:p>
    <w:p w14:paraId="30570ED4" w14:textId="77777777" w:rsidR="00C0662F"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t>ATENDIDO:</w:t>
      </w:r>
      <w:r w:rsidR="00C0662F" w:rsidRPr="00DB6CD3">
        <w:rPr>
          <w:rFonts w:ascii="Arial" w:hAnsi="Arial" w:cs="Arial"/>
          <w:sz w:val="24"/>
          <w:szCs w:val="24"/>
        </w:rPr>
        <w:t xml:space="preserve"> A que Honorables Magistrados, la Suprema Corte de Justicia mediante su sentencia de fecha 07 de septiembre del año 2005, señalo entre otras cosas: cito: </w:t>
      </w:r>
      <w:r w:rsidR="00C0662F" w:rsidRPr="00DB6CD3">
        <w:rPr>
          <w:rFonts w:ascii="Arial" w:hAnsi="Arial" w:cs="Arial"/>
          <w:b/>
          <w:sz w:val="24"/>
          <w:szCs w:val="24"/>
        </w:rPr>
        <w:t>CONSIDERANDO</w:t>
      </w:r>
      <w:r w:rsidR="00C0662F" w:rsidRPr="00DB6CD3">
        <w:rPr>
          <w:rFonts w:ascii="Arial" w:hAnsi="Arial" w:cs="Arial"/>
          <w:sz w:val="24"/>
          <w:szCs w:val="24"/>
        </w:rPr>
        <w:t xml:space="preserve">: Que por parte de la errónea concepción de presunción de culpabilidad, podría a conducir a desarrollar la idea, de que el indicado o imputado debe destruirla, lo que no se ajusta a la verdad jurídica, toda vez que en un buen derecho realmente no existe tal presunción, sino simple méritos objetivos de posibilidad, que en definitiva solo pueden concretarse afirmativamente en el texto de una sentencia firme de culpabilidad, siempre y cuando esa sospecha sea confirmada por la obra de la acusación y la jurisdicción; que por consiguiente, en un perjuicio no se le puede imponer al imputado la carga de probar su inocencia, puesto que el, al llegar al proceso, la posee de pleno derecho, y que, si la acusación no se prueba fehacientemente, con legítimos y objetivos datos probatorios legalmente incorporados al juicio, el procesado debe ser absuelto, en la medida de que son las pruebas, no los jueces, los que lo condenan. Por lo que en el caso de la especia, las pruebas aportadas por el Ministerio Publico, no son suficientes para establecer con certeza la responsabilidad penal del justiciable, fuera de toda duda razonable. Por lo que genera por vía de consecuencia violaciones a la Normativa procesal </w:t>
      </w:r>
      <w:r w:rsidR="00C0662F" w:rsidRPr="00DB6CD3">
        <w:rPr>
          <w:rFonts w:ascii="Arial" w:hAnsi="Arial" w:cs="Arial"/>
          <w:sz w:val="24"/>
          <w:szCs w:val="24"/>
        </w:rPr>
        <w:lastRenderedPageBreak/>
        <w:t xml:space="preserve">penal, a la Constitución de la Republica Dominicana, sobre los Derechos fundamentales del imputado, corno es: </w:t>
      </w:r>
      <w:r w:rsidR="00C0662F" w:rsidRPr="00DB6CD3">
        <w:rPr>
          <w:rFonts w:ascii="Arial" w:hAnsi="Arial" w:cs="Arial"/>
          <w:b/>
          <w:bCs/>
          <w:sz w:val="24"/>
          <w:szCs w:val="24"/>
          <w:u w:val="single"/>
        </w:rPr>
        <w:t>LA CONVENCIÓN AMERICANA DE LOS HECHOS HUMANOS, LOS PACTOS INTERNACIONALES, LOS DERECHOS CIVILES Y POLITICOS,</w:t>
      </w:r>
      <w:r w:rsidR="00C0662F" w:rsidRPr="00DB6CD3">
        <w:rPr>
          <w:rFonts w:ascii="Arial" w:hAnsi="Arial" w:cs="Arial"/>
          <w:sz w:val="24"/>
          <w:szCs w:val="24"/>
        </w:rPr>
        <w:t xml:space="preserve"> corno garantías procesales, de la cual la Republica Dominicana es signataria de las misma, por lo que no existe gravedad en contra del imputado del hecho que se investiga, ya que el mismo al final del proceso será descargado de toda responsabilidad penal.-</w:t>
      </w:r>
    </w:p>
    <w:p w14:paraId="16E0AA38" w14:textId="77777777" w:rsidR="00C0662F" w:rsidRPr="00DB6CD3" w:rsidRDefault="00C0662F" w:rsidP="00DB6CD3">
      <w:pPr>
        <w:spacing w:after="0"/>
        <w:contextualSpacing/>
        <w:jc w:val="both"/>
        <w:rPr>
          <w:rFonts w:ascii="Arial" w:hAnsi="Arial" w:cs="Arial"/>
          <w:sz w:val="24"/>
          <w:szCs w:val="24"/>
        </w:rPr>
      </w:pPr>
    </w:p>
    <w:p w14:paraId="43EEE519" w14:textId="77777777" w:rsidR="00C0662F"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t>ATENDIDO:</w:t>
      </w:r>
      <w:r w:rsidR="00706467" w:rsidRPr="00DB6CD3">
        <w:rPr>
          <w:rFonts w:ascii="Arial" w:hAnsi="Arial" w:cs="Arial"/>
          <w:sz w:val="24"/>
          <w:szCs w:val="24"/>
        </w:rPr>
        <w:t xml:space="preserve"> A que el artículo 410 del código procesal penal Dominicano, establece que son recurribles ante la corte de apelación solo las decisiones del juez de paz o del juez de la instrucción señalada expresamente por este código.   </w:t>
      </w:r>
    </w:p>
    <w:p w14:paraId="3ED7BB7F" w14:textId="77777777" w:rsidR="00C0662F" w:rsidRPr="00DB6CD3" w:rsidRDefault="00C0662F" w:rsidP="00DB6CD3">
      <w:pPr>
        <w:spacing w:after="0"/>
        <w:contextualSpacing/>
        <w:jc w:val="both"/>
        <w:rPr>
          <w:rFonts w:ascii="Arial" w:hAnsi="Arial" w:cs="Arial"/>
          <w:sz w:val="24"/>
          <w:szCs w:val="24"/>
        </w:rPr>
      </w:pPr>
    </w:p>
    <w:p w14:paraId="7540DD56" w14:textId="77777777" w:rsidR="00C0662F"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t>ATENDIDO:</w:t>
      </w:r>
      <w:r w:rsidR="00C0662F" w:rsidRPr="00DB6CD3">
        <w:rPr>
          <w:rFonts w:ascii="Arial" w:hAnsi="Arial" w:cs="Arial"/>
          <w:sz w:val="24"/>
          <w:szCs w:val="24"/>
        </w:rPr>
        <w:t xml:space="preserve"> Que Honorables Magistrados, el artículo 411 del C.P.P., establece: “Presentación. La apelación se formaliza presentando un escrito motivado en la secretarla del juez que dictó la decisión, en el término de diez (10) días a partir de su notificación. Para acreditar el fundamento del recurso, el apelante puede presentar prueba, indicando con precisión lo que se pretende probar. </w:t>
      </w:r>
    </w:p>
    <w:p w14:paraId="54782327" w14:textId="77777777" w:rsidR="00706467" w:rsidRPr="00DB6CD3" w:rsidRDefault="00706467" w:rsidP="00DB6CD3">
      <w:pPr>
        <w:spacing w:after="0"/>
        <w:contextualSpacing/>
        <w:jc w:val="both"/>
        <w:rPr>
          <w:rFonts w:ascii="Arial" w:hAnsi="Arial" w:cs="Arial"/>
          <w:sz w:val="24"/>
          <w:szCs w:val="24"/>
        </w:rPr>
      </w:pPr>
    </w:p>
    <w:p w14:paraId="1FE97333" w14:textId="77777777" w:rsidR="00706467"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t>ATENDIDO:</w:t>
      </w:r>
      <w:r w:rsidR="00706467" w:rsidRPr="00DB6CD3">
        <w:rPr>
          <w:rFonts w:ascii="Arial" w:hAnsi="Arial" w:cs="Arial"/>
          <w:sz w:val="24"/>
          <w:szCs w:val="24"/>
        </w:rPr>
        <w:t xml:space="preserve"> A que los jueces tienen la misión de recoger, analizar los indicios las pruebas, y decidir si los inculpados deben ser sometidos a jurisdicción de juicio y consecuentemente condenados.</w:t>
      </w:r>
    </w:p>
    <w:p w14:paraId="59F531CF" w14:textId="77777777" w:rsidR="00706467"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t>ATENDIDO:</w:t>
      </w:r>
      <w:r w:rsidR="00706467" w:rsidRPr="00DB6CD3">
        <w:rPr>
          <w:rFonts w:ascii="Arial" w:hAnsi="Arial" w:cs="Arial"/>
          <w:sz w:val="24"/>
          <w:szCs w:val="24"/>
        </w:rPr>
        <w:t xml:space="preserve"> A que el juez es la autoridad principal en la </w:t>
      </w:r>
      <w:proofErr w:type="spellStart"/>
      <w:r w:rsidR="00706467" w:rsidRPr="00DB6CD3">
        <w:rPr>
          <w:rFonts w:ascii="Arial" w:hAnsi="Arial" w:cs="Arial"/>
          <w:sz w:val="24"/>
          <w:szCs w:val="24"/>
        </w:rPr>
        <w:t>investigacion</w:t>
      </w:r>
      <w:proofErr w:type="spellEnd"/>
      <w:r w:rsidR="00706467" w:rsidRPr="00DB6CD3">
        <w:rPr>
          <w:rFonts w:ascii="Arial" w:hAnsi="Arial" w:cs="Arial"/>
          <w:sz w:val="24"/>
          <w:szCs w:val="24"/>
        </w:rPr>
        <w:t>, recolección y articulación de pruebas.</w:t>
      </w:r>
    </w:p>
    <w:p w14:paraId="2E84BA93" w14:textId="77777777" w:rsidR="00706467" w:rsidRPr="00DB6CD3" w:rsidRDefault="00706467" w:rsidP="00DB6CD3">
      <w:pPr>
        <w:spacing w:after="0"/>
        <w:contextualSpacing/>
        <w:jc w:val="both"/>
        <w:rPr>
          <w:rFonts w:ascii="Arial" w:hAnsi="Arial" w:cs="Arial"/>
          <w:sz w:val="24"/>
          <w:szCs w:val="24"/>
        </w:rPr>
      </w:pPr>
    </w:p>
    <w:p w14:paraId="34F67437" w14:textId="77777777" w:rsidR="00706467"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t>ATENDIDO:</w:t>
      </w:r>
      <w:r w:rsidR="00706467" w:rsidRPr="00DB6CD3">
        <w:rPr>
          <w:rFonts w:ascii="Arial" w:hAnsi="Arial" w:cs="Arial"/>
          <w:sz w:val="24"/>
          <w:szCs w:val="24"/>
        </w:rPr>
        <w:t xml:space="preserve"> A que la existencia de los jueces viene dada como medio  de garantía de los derechos del ciudadano.</w:t>
      </w:r>
    </w:p>
    <w:p w14:paraId="6DD54183" w14:textId="77777777" w:rsidR="00E30E8A"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t>ATENDIDO:</w:t>
      </w:r>
      <w:r w:rsidR="00E30E8A" w:rsidRPr="00DB6CD3">
        <w:rPr>
          <w:rFonts w:ascii="Arial" w:hAnsi="Arial" w:cs="Arial"/>
          <w:sz w:val="24"/>
          <w:szCs w:val="24"/>
        </w:rPr>
        <w:t xml:space="preserve"> A que el juez recoge y valora los elementos probatorios que le permitan inferir indicios de culpabilidad a cargo del justiciable. </w:t>
      </w:r>
    </w:p>
    <w:p w14:paraId="293F2F22" w14:textId="77777777" w:rsidR="00C0662F" w:rsidRPr="00DB6CD3" w:rsidRDefault="00C0662F" w:rsidP="00DB6CD3">
      <w:pPr>
        <w:spacing w:after="0"/>
        <w:contextualSpacing/>
        <w:jc w:val="both"/>
        <w:rPr>
          <w:rFonts w:ascii="Arial" w:hAnsi="Arial" w:cs="Arial"/>
          <w:sz w:val="24"/>
          <w:szCs w:val="24"/>
        </w:rPr>
      </w:pPr>
    </w:p>
    <w:p w14:paraId="77FFFE98" w14:textId="77777777" w:rsidR="00C0662F"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t>ATENDIDO:</w:t>
      </w:r>
      <w:r w:rsidR="00C0662F" w:rsidRPr="00DB6CD3">
        <w:rPr>
          <w:rFonts w:ascii="Arial" w:hAnsi="Arial" w:cs="Arial"/>
          <w:sz w:val="24"/>
          <w:szCs w:val="24"/>
        </w:rPr>
        <w:t xml:space="preserve"> Que Honorables Magistrados, el artículo 226 del C.P.P., establece: “Medidas. El juez, a solicitud del ministerio público o del querellante, puede imponer al imputado, después de escuchar sus razones, en la forma, bajo las condiciones y por el tiempo que se explica en este código, las siguientes medidas de coerción:</w:t>
      </w:r>
    </w:p>
    <w:p w14:paraId="32D705DB" w14:textId="77777777" w:rsidR="00C0662F" w:rsidRPr="00DB6CD3" w:rsidRDefault="00C0662F" w:rsidP="00DB6CD3">
      <w:pPr>
        <w:spacing w:after="0"/>
        <w:contextualSpacing/>
        <w:jc w:val="both"/>
        <w:rPr>
          <w:rFonts w:ascii="Arial" w:hAnsi="Arial" w:cs="Arial"/>
          <w:sz w:val="24"/>
          <w:szCs w:val="24"/>
        </w:rPr>
      </w:pPr>
    </w:p>
    <w:p w14:paraId="7E08671D" w14:textId="77777777" w:rsidR="00C0662F" w:rsidRPr="00DB6CD3" w:rsidRDefault="00C0662F" w:rsidP="00DB6CD3">
      <w:pPr>
        <w:pStyle w:val="Prrafodelista"/>
        <w:numPr>
          <w:ilvl w:val="0"/>
          <w:numId w:val="1"/>
        </w:numPr>
        <w:spacing w:after="0"/>
        <w:jc w:val="both"/>
        <w:rPr>
          <w:rFonts w:ascii="Arial" w:hAnsi="Arial" w:cs="Arial"/>
          <w:sz w:val="24"/>
          <w:szCs w:val="24"/>
        </w:rPr>
      </w:pPr>
      <w:r w:rsidRPr="00DB6CD3">
        <w:rPr>
          <w:rFonts w:ascii="Arial" w:hAnsi="Arial" w:cs="Arial"/>
          <w:sz w:val="24"/>
          <w:szCs w:val="24"/>
        </w:rPr>
        <w:t>La presentación de una garantía económica suficiente:</w:t>
      </w:r>
    </w:p>
    <w:p w14:paraId="2368CB75" w14:textId="77777777" w:rsidR="00C0662F" w:rsidRPr="00DB6CD3" w:rsidRDefault="00C0662F" w:rsidP="00DB6CD3">
      <w:pPr>
        <w:pStyle w:val="Prrafodelista"/>
        <w:numPr>
          <w:ilvl w:val="0"/>
          <w:numId w:val="1"/>
        </w:numPr>
        <w:spacing w:after="0"/>
        <w:jc w:val="both"/>
        <w:rPr>
          <w:rFonts w:ascii="Arial" w:hAnsi="Arial" w:cs="Arial"/>
          <w:sz w:val="24"/>
          <w:szCs w:val="24"/>
        </w:rPr>
      </w:pPr>
      <w:r w:rsidRPr="00DB6CD3">
        <w:rPr>
          <w:rFonts w:ascii="Arial" w:hAnsi="Arial" w:cs="Arial"/>
          <w:sz w:val="24"/>
          <w:szCs w:val="24"/>
        </w:rPr>
        <w:t>La prohibición de salir sin autorización del país. de la localidad en la cual reside o del ámbito territorial que fiel el juez:</w:t>
      </w:r>
    </w:p>
    <w:p w14:paraId="06520E2A" w14:textId="77777777" w:rsidR="00C0662F" w:rsidRPr="00DB6CD3" w:rsidRDefault="00C0662F" w:rsidP="00DB6CD3">
      <w:pPr>
        <w:pStyle w:val="Prrafodelista"/>
        <w:numPr>
          <w:ilvl w:val="0"/>
          <w:numId w:val="1"/>
        </w:numPr>
        <w:spacing w:after="0"/>
        <w:jc w:val="both"/>
        <w:rPr>
          <w:rFonts w:ascii="Arial" w:hAnsi="Arial" w:cs="Arial"/>
          <w:sz w:val="24"/>
          <w:szCs w:val="24"/>
        </w:rPr>
      </w:pPr>
      <w:r w:rsidRPr="00DB6CD3">
        <w:rPr>
          <w:rFonts w:ascii="Arial" w:hAnsi="Arial" w:cs="Arial"/>
          <w:sz w:val="24"/>
          <w:szCs w:val="24"/>
        </w:rPr>
        <w:t>La obligación de someterse al cuidado o vigilancia de una persona o institución determinada, que informa regularmente al juez;</w:t>
      </w:r>
    </w:p>
    <w:p w14:paraId="14F61FC0" w14:textId="77777777" w:rsidR="00C0662F" w:rsidRPr="00DB6CD3" w:rsidRDefault="00C0662F" w:rsidP="00DB6CD3">
      <w:pPr>
        <w:pStyle w:val="Prrafodelista"/>
        <w:numPr>
          <w:ilvl w:val="0"/>
          <w:numId w:val="1"/>
        </w:numPr>
        <w:spacing w:after="0"/>
        <w:jc w:val="both"/>
        <w:rPr>
          <w:rFonts w:ascii="Arial" w:hAnsi="Arial" w:cs="Arial"/>
          <w:sz w:val="24"/>
          <w:szCs w:val="24"/>
        </w:rPr>
      </w:pPr>
      <w:r w:rsidRPr="00DB6CD3">
        <w:rPr>
          <w:rFonts w:ascii="Arial" w:hAnsi="Arial" w:cs="Arial"/>
          <w:sz w:val="24"/>
          <w:szCs w:val="24"/>
        </w:rPr>
        <w:t>La obligación de presentarse periódicamente ante el juez o ante la autoridad que él designe;</w:t>
      </w:r>
    </w:p>
    <w:p w14:paraId="412CCEF5" w14:textId="77777777" w:rsidR="00C0662F" w:rsidRPr="00DB6CD3" w:rsidRDefault="00C0662F" w:rsidP="00DB6CD3">
      <w:pPr>
        <w:pStyle w:val="Prrafodelista"/>
        <w:numPr>
          <w:ilvl w:val="0"/>
          <w:numId w:val="1"/>
        </w:numPr>
        <w:spacing w:after="0"/>
        <w:jc w:val="both"/>
        <w:rPr>
          <w:rFonts w:ascii="Arial" w:hAnsi="Arial" w:cs="Arial"/>
          <w:sz w:val="24"/>
          <w:szCs w:val="24"/>
        </w:rPr>
      </w:pPr>
      <w:r w:rsidRPr="00DB6CD3">
        <w:rPr>
          <w:rFonts w:ascii="Arial" w:hAnsi="Arial" w:cs="Arial"/>
          <w:sz w:val="24"/>
          <w:szCs w:val="24"/>
        </w:rPr>
        <w:lastRenderedPageBreak/>
        <w:t>La colocación de localizadores electrónicos, sin que pueda mediar violencia o lesión a la dignidad o integridad física del imputado;</w:t>
      </w:r>
    </w:p>
    <w:p w14:paraId="6F0C6E68" w14:textId="77777777" w:rsidR="00C0662F" w:rsidRPr="00DB6CD3" w:rsidRDefault="00C0662F" w:rsidP="00DB6CD3">
      <w:pPr>
        <w:pStyle w:val="Prrafodelista"/>
        <w:numPr>
          <w:ilvl w:val="0"/>
          <w:numId w:val="1"/>
        </w:numPr>
        <w:spacing w:after="0"/>
        <w:jc w:val="both"/>
        <w:rPr>
          <w:rFonts w:ascii="Arial" w:hAnsi="Arial" w:cs="Arial"/>
          <w:sz w:val="24"/>
          <w:szCs w:val="24"/>
        </w:rPr>
      </w:pPr>
      <w:r w:rsidRPr="00DB6CD3">
        <w:rPr>
          <w:rFonts w:ascii="Arial" w:hAnsi="Arial" w:cs="Arial"/>
          <w:sz w:val="24"/>
          <w:szCs w:val="24"/>
        </w:rPr>
        <w:t>El arresto domiciliario, en su propio domicilio o en custodia de otra persona, sin vigilancia alguna o con la que el juez disponga;</w:t>
      </w:r>
    </w:p>
    <w:p w14:paraId="4AF49114" w14:textId="77777777" w:rsidR="00C0662F" w:rsidRPr="00DB6CD3" w:rsidRDefault="00C0662F" w:rsidP="00DB6CD3">
      <w:pPr>
        <w:spacing w:after="0"/>
        <w:contextualSpacing/>
        <w:jc w:val="both"/>
        <w:rPr>
          <w:rFonts w:ascii="Arial" w:hAnsi="Arial" w:cs="Arial"/>
          <w:sz w:val="24"/>
          <w:szCs w:val="24"/>
        </w:rPr>
      </w:pPr>
    </w:p>
    <w:p w14:paraId="236E8B80" w14:textId="77777777" w:rsidR="00C0662F" w:rsidRPr="00DB6CD3" w:rsidRDefault="00C0662F" w:rsidP="00DB6CD3">
      <w:pPr>
        <w:spacing w:after="0"/>
        <w:contextualSpacing/>
        <w:jc w:val="both"/>
        <w:rPr>
          <w:rFonts w:ascii="Arial" w:hAnsi="Arial" w:cs="Arial"/>
          <w:sz w:val="24"/>
          <w:szCs w:val="24"/>
        </w:rPr>
      </w:pPr>
      <w:r w:rsidRPr="00DB6CD3">
        <w:rPr>
          <w:rFonts w:ascii="Arial" w:hAnsi="Arial" w:cs="Arial"/>
          <w:sz w:val="24"/>
          <w:szCs w:val="24"/>
        </w:rPr>
        <w:t xml:space="preserve">En las infracciones de acción privada no se puede ordenar la prisión preventiva ni el arresto domiciliario ni la colocación de localizadores electrónicos. En cualquier caso, el juez puede prescindir de toda medida de coerción, cuando la promesa del imputado de someterse al procedimiento sea suficiente para descartar el peligro.  </w:t>
      </w:r>
    </w:p>
    <w:p w14:paraId="62EA822B" w14:textId="77777777" w:rsidR="00C0662F" w:rsidRPr="00DB6CD3" w:rsidRDefault="00C0662F" w:rsidP="00DB6CD3">
      <w:pPr>
        <w:spacing w:after="0"/>
        <w:contextualSpacing/>
        <w:jc w:val="both"/>
        <w:rPr>
          <w:rFonts w:ascii="Arial" w:hAnsi="Arial" w:cs="Arial"/>
          <w:sz w:val="24"/>
          <w:szCs w:val="24"/>
        </w:rPr>
      </w:pPr>
    </w:p>
    <w:p w14:paraId="59908F33" w14:textId="77777777" w:rsidR="00C0662F"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t>ATENDIDO:</w:t>
      </w:r>
      <w:r w:rsidR="00C0662F" w:rsidRPr="00DB6CD3">
        <w:rPr>
          <w:rFonts w:ascii="Arial" w:hAnsi="Arial" w:cs="Arial"/>
          <w:sz w:val="24"/>
          <w:szCs w:val="24"/>
        </w:rPr>
        <w:t xml:space="preserve"> Que Honorables Magistrados, el artículo 143 del C.P.P., establece: “Principios generales. Los actos procesales deben ser cumplidos en los plazos establecidos por este código. Los plazos son perentorios e improrrogables y vencen a las doce de la noche del último día señalado, salvo que la ley permita su prórroga o subordine su vencimiento a determinada actividad o declaración. Los plazos determinados por horas comienzan a correr inmediatamente después de ocurrido el acontecimiento que fija su iniciación, sin interrupción. Los plazos determinados por días comienzan a correr al día siguiente de practicada su notificación. A estos efectos, sólo se computan los días hábiles, salvo disposición contraria de la ley o que se refiera a medidas de coerción, caso en el que se computan días corridos. Los plazos comunes comienzan a correr a partir de la última notificación que se haga a los interesados”.-</w:t>
      </w:r>
    </w:p>
    <w:p w14:paraId="19D280BB" w14:textId="77777777" w:rsidR="00E30E8A" w:rsidRPr="00DB6CD3" w:rsidRDefault="00E30E8A" w:rsidP="00DB6CD3">
      <w:pPr>
        <w:spacing w:after="0"/>
        <w:contextualSpacing/>
        <w:jc w:val="both"/>
        <w:rPr>
          <w:rFonts w:ascii="Arial" w:hAnsi="Arial" w:cs="Arial"/>
          <w:sz w:val="24"/>
          <w:szCs w:val="24"/>
        </w:rPr>
      </w:pPr>
    </w:p>
    <w:p w14:paraId="3BA13A4F" w14:textId="77777777" w:rsidR="00E30E8A"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t>ATENDIDO:</w:t>
      </w:r>
      <w:r w:rsidR="00E30E8A" w:rsidRPr="00DB6CD3">
        <w:rPr>
          <w:rFonts w:ascii="Arial" w:hAnsi="Arial" w:cs="Arial"/>
          <w:sz w:val="24"/>
          <w:szCs w:val="24"/>
        </w:rPr>
        <w:t xml:space="preserve"> A que el </w:t>
      </w:r>
      <w:r w:rsidR="004805CF" w:rsidRPr="00DB6CD3">
        <w:rPr>
          <w:rFonts w:ascii="Arial" w:hAnsi="Arial" w:cs="Arial"/>
          <w:sz w:val="24"/>
          <w:szCs w:val="24"/>
        </w:rPr>
        <w:t>artículo</w:t>
      </w:r>
      <w:r w:rsidR="00E30E8A" w:rsidRPr="00DB6CD3">
        <w:rPr>
          <w:rFonts w:ascii="Arial" w:hAnsi="Arial" w:cs="Arial"/>
          <w:sz w:val="24"/>
          <w:szCs w:val="24"/>
        </w:rPr>
        <w:t xml:space="preserve"> 40 de la constitución de la Republica Dominicana establece </w:t>
      </w:r>
      <w:r w:rsidR="004805CF" w:rsidRPr="002B6C8B">
        <w:rPr>
          <w:rFonts w:ascii="Arial" w:hAnsi="Arial" w:cs="Arial"/>
          <w:b/>
          <w:bCs/>
          <w:sz w:val="24"/>
          <w:szCs w:val="24"/>
        </w:rPr>
        <w:t>ARTÍCULO</w:t>
      </w:r>
      <w:r w:rsidR="00E30E8A" w:rsidRPr="002B6C8B">
        <w:rPr>
          <w:rFonts w:ascii="Arial" w:hAnsi="Arial" w:cs="Arial"/>
          <w:b/>
          <w:bCs/>
          <w:sz w:val="24"/>
          <w:szCs w:val="24"/>
        </w:rPr>
        <w:t xml:space="preserve"> 40.</w:t>
      </w:r>
      <w:r w:rsidR="00E30E8A" w:rsidRPr="00DB6CD3">
        <w:rPr>
          <w:rFonts w:ascii="Arial" w:hAnsi="Arial" w:cs="Arial"/>
          <w:sz w:val="24"/>
          <w:szCs w:val="24"/>
        </w:rPr>
        <w:t xml:space="preserve"> Derecho a l</w:t>
      </w:r>
      <w:r w:rsidR="00C97199" w:rsidRPr="00DB6CD3">
        <w:rPr>
          <w:rFonts w:ascii="Arial" w:hAnsi="Arial" w:cs="Arial"/>
          <w:sz w:val="24"/>
          <w:szCs w:val="24"/>
        </w:rPr>
        <w:t>a libertad y seguridad personal, por lo tanto toda persona tiene derecho  a la libertad y seguridad personal.</w:t>
      </w:r>
    </w:p>
    <w:p w14:paraId="3346C144" w14:textId="77777777" w:rsidR="00C97199" w:rsidRPr="00DB6CD3" w:rsidRDefault="00C97199" w:rsidP="00DB6CD3">
      <w:pPr>
        <w:spacing w:after="0"/>
        <w:contextualSpacing/>
        <w:jc w:val="both"/>
        <w:rPr>
          <w:rFonts w:ascii="Arial" w:hAnsi="Arial" w:cs="Arial"/>
          <w:sz w:val="24"/>
          <w:szCs w:val="24"/>
        </w:rPr>
      </w:pPr>
    </w:p>
    <w:p w14:paraId="3C711C01" w14:textId="77777777" w:rsidR="00C97199" w:rsidRPr="00DB6CD3" w:rsidRDefault="00C97199" w:rsidP="00DB6CD3">
      <w:pPr>
        <w:spacing w:after="0"/>
        <w:contextualSpacing/>
        <w:jc w:val="both"/>
        <w:rPr>
          <w:rFonts w:ascii="Arial" w:hAnsi="Arial" w:cs="Arial"/>
          <w:sz w:val="24"/>
          <w:szCs w:val="24"/>
        </w:rPr>
      </w:pPr>
      <w:r w:rsidRPr="00DB6CD3">
        <w:rPr>
          <w:rFonts w:ascii="Arial" w:hAnsi="Arial" w:cs="Arial"/>
          <w:sz w:val="24"/>
          <w:szCs w:val="24"/>
        </w:rPr>
        <w:t xml:space="preserve">1) Nadie podrá ser reducido a prisi6n o cohibido de su libertad sin orden motivada y escrita de juez competente, salvo el caso de flagrante delito; </w:t>
      </w:r>
    </w:p>
    <w:p w14:paraId="5A4C2515" w14:textId="77777777" w:rsidR="00C97199" w:rsidRPr="00DB6CD3" w:rsidRDefault="00C97199" w:rsidP="00DB6CD3">
      <w:pPr>
        <w:spacing w:after="0"/>
        <w:contextualSpacing/>
        <w:jc w:val="both"/>
        <w:rPr>
          <w:rFonts w:ascii="Arial" w:hAnsi="Arial" w:cs="Arial"/>
          <w:sz w:val="24"/>
          <w:szCs w:val="24"/>
        </w:rPr>
      </w:pPr>
      <w:r w:rsidRPr="00DB6CD3">
        <w:rPr>
          <w:rFonts w:ascii="Arial" w:hAnsi="Arial" w:cs="Arial"/>
          <w:sz w:val="24"/>
          <w:szCs w:val="24"/>
        </w:rPr>
        <w:t xml:space="preserve">2) Toda autoridad que ejecute medidas privativas de libertad está obligada a identificarse; </w:t>
      </w:r>
    </w:p>
    <w:p w14:paraId="363784D9" w14:textId="77777777" w:rsidR="00C97199" w:rsidRPr="00DB6CD3" w:rsidRDefault="00C97199" w:rsidP="00DB6CD3">
      <w:pPr>
        <w:spacing w:after="0"/>
        <w:contextualSpacing/>
        <w:jc w:val="both"/>
        <w:rPr>
          <w:rFonts w:ascii="Arial" w:hAnsi="Arial" w:cs="Arial"/>
          <w:sz w:val="24"/>
          <w:szCs w:val="24"/>
        </w:rPr>
      </w:pPr>
      <w:r w:rsidRPr="00DB6CD3">
        <w:rPr>
          <w:rFonts w:ascii="Arial" w:hAnsi="Arial" w:cs="Arial"/>
          <w:sz w:val="24"/>
          <w:szCs w:val="24"/>
        </w:rPr>
        <w:t xml:space="preserve">3) Toda persona, al momento de su detención, serie informada de sus derechos; </w:t>
      </w:r>
    </w:p>
    <w:p w14:paraId="0AF05A18" w14:textId="77777777" w:rsidR="00C97199" w:rsidRPr="00DB6CD3" w:rsidRDefault="00C97199" w:rsidP="00DB6CD3">
      <w:pPr>
        <w:spacing w:after="0"/>
        <w:contextualSpacing/>
        <w:jc w:val="both"/>
        <w:rPr>
          <w:rFonts w:ascii="Arial" w:hAnsi="Arial" w:cs="Arial"/>
          <w:sz w:val="24"/>
          <w:szCs w:val="24"/>
        </w:rPr>
      </w:pPr>
      <w:r w:rsidRPr="00DB6CD3">
        <w:rPr>
          <w:rFonts w:ascii="Arial" w:hAnsi="Arial" w:cs="Arial"/>
          <w:sz w:val="24"/>
          <w:szCs w:val="24"/>
        </w:rPr>
        <w:t xml:space="preserve">4) Toda persona detenida tiene derecho a comunicarse de inmediato con sus familiares, abogado o persona de su confianza, quienes tienen el derecho a ser informados del </w:t>
      </w:r>
      <w:r w:rsidRPr="002B6C8B">
        <w:rPr>
          <w:rFonts w:ascii="Arial" w:hAnsi="Arial" w:cs="Arial"/>
          <w:b/>
          <w:bCs/>
          <w:sz w:val="24"/>
          <w:szCs w:val="24"/>
        </w:rPr>
        <w:t>CONSTITUCI6N DE LA REP</w:t>
      </w:r>
      <w:r w:rsidR="002B6C8B">
        <w:rPr>
          <w:rFonts w:ascii="Arial" w:hAnsi="Arial" w:cs="Arial"/>
          <w:b/>
          <w:bCs/>
          <w:sz w:val="24"/>
          <w:szCs w:val="24"/>
        </w:rPr>
        <w:t>U</w:t>
      </w:r>
      <w:r w:rsidRPr="002B6C8B">
        <w:rPr>
          <w:rFonts w:ascii="Arial" w:hAnsi="Arial" w:cs="Arial"/>
          <w:b/>
          <w:bCs/>
          <w:sz w:val="24"/>
          <w:szCs w:val="24"/>
        </w:rPr>
        <w:t>BLICA DOMINICANA</w:t>
      </w:r>
      <w:r w:rsidRPr="00DB6CD3">
        <w:rPr>
          <w:rFonts w:ascii="Arial" w:hAnsi="Arial" w:cs="Arial"/>
          <w:sz w:val="24"/>
          <w:szCs w:val="24"/>
        </w:rPr>
        <w:t xml:space="preserve"> lugar donde se encuentra la persona detenida y de los motivos de la detención; </w:t>
      </w:r>
    </w:p>
    <w:p w14:paraId="41BCF55A" w14:textId="77777777" w:rsidR="00C97199" w:rsidRPr="00DB6CD3" w:rsidRDefault="00C97199" w:rsidP="00DB6CD3">
      <w:pPr>
        <w:spacing w:after="0"/>
        <w:contextualSpacing/>
        <w:jc w:val="both"/>
        <w:rPr>
          <w:rFonts w:ascii="Arial" w:hAnsi="Arial" w:cs="Arial"/>
          <w:sz w:val="24"/>
          <w:szCs w:val="24"/>
        </w:rPr>
      </w:pPr>
      <w:r w:rsidRPr="00DB6CD3">
        <w:rPr>
          <w:rFonts w:ascii="Arial" w:hAnsi="Arial" w:cs="Arial"/>
          <w:sz w:val="24"/>
          <w:szCs w:val="24"/>
        </w:rPr>
        <w:t xml:space="preserve">5) Toda persona privada de su libertad será sometida a la autoridad judicial competente dentro de las cuarenta y ocho horas de su detenci6n o puesta en libertad. La autoridad judicial competente notificara al interesado, dentro del mismo plazo, la decisión que al efecto se dictare; </w:t>
      </w:r>
    </w:p>
    <w:p w14:paraId="091D651A" w14:textId="77777777" w:rsidR="00C97199" w:rsidRPr="00DB6CD3" w:rsidRDefault="00C97199" w:rsidP="00DB6CD3">
      <w:pPr>
        <w:spacing w:after="0"/>
        <w:contextualSpacing/>
        <w:jc w:val="both"/>
        <w:rPr>
          <w:rFonts w:ascii="Arial" w:hAnsi="Arial" w:cs="Arial"/>
          <w:sz w:val="24"/>
          <w:szCs w:val="24"/>
        </w:rPr>
      </w:pPr>
      <w:r w:rsidRPr="00DB6CD3">
        <w:rPr>
          <w:rFonts w:ascii="Arial" w:hAnsi="Arial" w:cs="Arial"/>
          <w:sz w:val="24"/>
          <w:szCs w:val="24"/>
        </w:rPr>
        <w:lastRenderedPageBreak/>
        <w:t xml:space="preserve">6) Toda persona privada de su libertad, sin causa o sin las formalidades legales o fuera de los casos previstos por las leyes, será puesta de inmediato en libertad a requerimiento suyo o de cualquier persona; </w:t>
      </w:r>
    </w:p>
    <w:p w14:paraId="47BC3D09" w14:textId="77777777" w:rsidR="00C97199" w:rsidRPr="00DB6CD3" w:rsidRDefault="00C97199" w:rsidP="00DB6CD3">
      <w:pPr>
        <w:spacing w:after="0"/>
        <w:contextualSpacing/>
        <w:jc w:val="both"/>
        <w:rPr>
          <w:rFonts w:ascii="Arial" w:hAnsi="Arial" w:cs="Arial"/>
          <w:sz w:val="24"/>
          <w:szCs w:val="24"/>
        </w:rPr>
      </w:pPr>
      <w:r w:rsidRPr="00DB6CD3">
        <w:rPr>
          <w:rFonts w:ascii="Arial" w:hAnsi="Arial" w:cs="Arial"/>
          <w:sz w:val="24"/>
          <w:szCs w:val="24"/>
        </w:rPr>
        <w:t>7) Toda persona debe ser liberada una vez cumplida la pena impuesta o dictada una orden de libertad por la autoridad competente;</w:t>
      </w:r>
    </w:p>
    <w:p w14:paraId="1B7E4AA7" w14:textId="77777777" w:rsidR="00C97199" w:rsidRPr="00DB6CD3" w:rsidRDefault="00C97199" w:rsidP="00DB6CD3">
      <w:pPr>
        <w:spacing w:after="0"/>
        <w:contextualSpacing/>
        <w:jc w:val="both"/>
        <w:rPr>
          <w:rFonts w:ascii="Arial" w:hAnsi="Arial" w:cs="Arial"/>
          <w:sz w:val="24"/>
          <w:szCs w:val="24"/>
        </w:rPr>
      </w:pPr>
      <w:r w:rsidRPr="00DB6CD3">
        <w:rPr>
          <w:rFonts w:ascii="Arial" w:hAnsi="Arial" w:cs="Arial"/>
          <w:sz w:val="24"/>
          <w:szCs w:val="24"/>
        </w:rPr>
        <w:t xml:space="preserve"> 8) Nadie puede ser sometido a medidas de coerción sino por su propio hecho; 9) Las medidas de coerción, restrictivas de la libertad personal, tienen carácter excepcional y su aplicación debe ser proporcional al peligro que tratan de resguardar;</w:t>
      </w:r>
    </w:p>
    <w:p w14:paraId="5702ADFA" w14:textId="77777777" w:rsidR="00C97199" w:rsidRPr="00DB6CD3" w:rsidRDefault="00C97199" w:rsidP="00DB6CD3">
      <w:pPr>
        <w:spacing w:after="0"/>
        <w:contextualSpacing/>
        <w:jc w:val="both"/>
        <w:rPr>
          <w:rFonts w:ascii="Arial" w:hAnsi="Arial" w:cs="Arial"/>
          <w:sz w:val="24"/>
          <w:szCs w:val="24"/>
        </w:rPr>
      </w:pPr>
      <w:r w:rsidRPr="00DB6CD3">
        <w:rPr>
          <w:rFonts w:ascii="Arial" w:hAnsi="Arial" w:cs="Arial"/>
          <w:sz w:val="24"/>
          <w:szCs w:val="24"/>
        </w:rPr>
        <w:t xml:space="preserve"> 10) No se establecerá el apremio corporal por deuda que no provenga de infracción a las leyes penales; </w:t>
      </w:r>
    </w:p>
    <w:p w14:paraId="1CD92A56" w14:textId="77777777" w:rsidR="00C97199" w:rsidRPr="00DB6CD3" w:rsidRDefault="00C97199" w:rsidP="00DB6CD3">
      <w:pPr>
        <w:spacing w:after="0"/>
        <w:contextualSpacing/>
        <w:jc w:val="both"/>
        <w:rPr>
          <w:rFonts w:ascii="Arial" w:hAnsi="Arial" w:cs="Arial"/>
          <w:sz w:val="24"/>
          <w:szCs w:val="24"/>
        </w:rPr>
      </w:pPr>
      <w:r w:rsidRPr="00DB6CD3">
        <w:rPr>
          <w:rFonts w:ascii="Arial" w:hAnsi="Arial" w:cs="Arial"/>
          <w:sz w:val="24"/>
          <w:szCs w:val="24"/>
        </w:rPr>
        <w:t xml:space="preserve">1 1) Toda persona que tenga bajo su guarda a un detenido está obligada a presentarlo tan pronto se lo requiera la autoridad competente; </w:t>
      </w:r>
    </w:p>
    <w:p w14:paraId="5239E8E7" w14:textId="77777777" w:rsidR="00C97199" w:rsidRPr="00DB6CD3" w:rsidRDefault="00C97199" w:rsidP="00DB6CD3">
      <w:pPr>
        <w:spacing w:after="0"/>
        <w:contextualSpacing/>
        <w:jc w:val="both"/>
        <w:rPr>
          <w:rFonts w:ascii="Arial" w:hAnsi="Arial" w:cs="Arial"/>
          <w:sz w:val="24"/>
          <w:szCs w:val="24"/>
        </w:rPr>
      </w:pPr>
      <w:r w:rsidRPr="00DB6CD3">
        <w:rPr>
          <w:rFonts w:ascii="Arial" w:hAnsi="Arial" w:cs="Arial"/>
          <w:sz w:val="24"/>
          <w:szCs w:val="24"/>
        </w:rPr>
        <w:t xml:space="preserve">12) Queda terminantemente prohibido el traslado de cualquier detenido de un establecimiento carcelario a otro lugar sin orden escrita y motivada de autoridad competente; </w:t>
      </w:r>
      <w:r w:rsidRPr="002B6C8B">
        <w:rPr>
          <w:rFonts w:ascii="Arial" w:hAnsi="Arial" w:cs="Arial"/>
          <w:b/>
          <w:bCs/>
          <w:sz w:val="24"/>
          <w:szCs w:val="24"/>
        </w:rPr>
        <w:t>CONSTITUCI</w:t>
      </w:r>
      <w:r w:rsidR="002B6C8B">
        <w:rPr>
          <w:rFonts w:ascii="Arial" w:hAnsi="Arial" w:cs="Arial"/>
          <w:b/>
          <w:bCs/>
          <w:sz w:val="24"/>
          <w:szCs w:val="24"/>
        </w:rPr>
        <w:t>O</w:t>
      </w:r>
      <w:r w:rsidRPr="002B6C8B">
        <w:rPr>
          <w:rFonts w:ascii="Arial" w:hAnsi="Arial" w:cs="Arial"/>
          <w:b/>
          <w:bCs/>
          <w:sz w:val="24"/>
          <w:szCs w:val="24"/>
        </w:rPr>
        <w:t>N DE LA REPOBLICA DOMINICANA</w:t>
      </w:r>
      <w:r w:rsidRPr="00DB6CD3">
        <w:rPr>
          <w:rFonts w:ascii="Arial" w:hAnsi="Arial" w:cs="Arial"/>
          <w:sz w:val="24"/>
          <w:szCs w:val="24"/>
        </w:rPr>
        <w:t xml:space="preserve"> </w:t>
      </w:r>
    </w:p>
    <w:p w14:paraId="12A8C096" w14:textId="77777777" w:rsidR="00C97199" w:rsidRPr="00DB6CD3" w:rsidRDefault="00C97199" w:rsidP="00DB6CD3">
      <w:pPr>
        <w:spacing w:after="0"/>
        <w:contextualSpacing/>
        <w:jc w:val="both"/>
        <w:rPr>
          <w:rFonts w:ascii="Arial" w:hAnsi="Arial" w:cs="Arial"/>
          <w:sz w:val="24"/>
          <w:szCs w:val="24"/>
        </w:rPr>
      </w:pPr>
      <w:r w:rsidRPr="00DB6CD3">
        <w:rPr>
          <w:rFonts w:ascii="Arial" w:hAnsi="Arial" w:cs="Arial"/>
          <w:sz w:val="24"/>
          <w:szCs w:val="24"/>
        </w:rPr>
        <w:t xml:space="preserve">13) Nadie puede ser condenado o sancionado por acciones u omisiones que en el momento de producirse no constituyan infracci6n penal o administrativa; 14) Nadie es penalmente responsable por el hecho de otro; </w:t>
      </w:r>
    </w:p>
    <w:p w14:paraId="6EF0E5B9" w14:textId="77777777" w:rsidR="00C97199" w:rsidRDefault="00C97199" w:rsidP="00DB6CD3">
      <w:pPr>
        <w:spacing w:after="0"/>
        <w:contextualSpacing/>
        <w:jc w:val="both"/>
        <w:rPr>
          <w:rFonts w:ascii="Arial" w:hAnsi="Arial" w:cs="Arial"/>
          <w:sz w:val="24"/>
          <w:szCs w:val="24"/>
        </w:rPr>
      </w:pPr>
      <w:r w:rsidRPr="00DB6CD3">
        <w:rPr>
          <w:rFonts w:ascii="Arial" w:hAnsi="Arial" w:cs="Arial"/>
          <w:sz w:val="24"/>
          <w:szCs w:val="24"/>
        </w:rPr>
        <w:t xml:space="preserve">15) A nadie se le puede obligar a hacer lo que la ley no manda ni impedírsele lo que la ley no prohíbe. La ley es igual para todos: lo puede ordenar lo que es justo y Útil para la comunidad y no puede prohibir ni que lo que le perjudica; </w:t>
      </w:r>
    </w:p>
    <w:p w14:paraId="2AA9E2FE" w14:textId="77777777" w:rsidR="002B6C8B" w:rsidRPr="00DB6CD3" w:rsidRDefault="002B6C8B" w:rsidP="00DB6CD3">
      <w:pPr>
        <w:spacing w:after="0"/>
        <w:contextualSpacing/>
        <w:jc w:val="both"/>
        <w:rPr>
          <w:rFonts w:ascii="Arial" w:hAnsi="Arial" w:cs="Arial"/>
          <w:sz w:val="24"/>
          <w:szCs w:val="24"/>
        </w:rPr>
      </w:pPr>
    </w:p>
    <w:p w14:paraId="5275FC9E" w14:textId="77777777" w:rsidR="00C97199" w:rsidRDefault="00C97199" w:rsidP="00DB6CD3">
      <w:pPr>
        <w:spacing w:after="0"/>
        <w:contextualSpacing/>
        <w:jc w:val="both"/>
        <w:rPr>
          <w:rFonts w:ascii="Arial" w:hAnsi="Arial" w:cs="Arial"/>
          <w:sz w:val="24"/>
          <w:szCs w:val="24"/>
        </w:rPr>
      </w:pPr>
      <w:r w:rsidRPr="00DB6CD3">
        <w:rPr>
          <w:rFonts w:ascii="Arial" w:hAnsi="Arial" w:cs="Arial"/>
          <w:sz w:val="24"/>
          <w:szCs w:val="24"/>
        </w:rPr>
        <w:t xml:space="preserve">16) Las penas privativas de libertad y las medidas de seguridad estarán orientadas hacia la reeducación y reinserción social de la persona condenada y no podrán consistir en trabajos forzados; </w:t>
      </w:r>
    </w:p>
    <w:p w14:paraId="13692B25" w14:textId="77777777" w:rsidR="002B6C8B" w:rsidRPr="00DB6CD3" w:rsidRDefault="002B6C8B" w:rsidP="00DB6CD3">
      <w:pPr>
        <w:spacing w:after="0"/>
        <w:contextualSpacing/>
        <w:jc w:val="both"/>
        <w:rPr>
          <w:rFonts w:ascii="Arial" w:hAnsi="Arial" w:cs="Arial"/>
          <w:sz w:val="24"/>
          <w:szCs w:val="24"/>
        </w:rPr>
      </w:pPr>
    </w:p>
    <w:p w14:paraId="44A8D394" w14:textId="77777777" w:rsidR="00C97199" w:rsidRPr="00DB6CD3" w:rsidRDefault="00C97199" w:rsidP="00DB6CD3">
      <w:pPr>
        <w:spacing w:after="0"/>
        <w:contextualSpacing/>
        <w:jc w:val="both"/>
        <w:rPr>
          <w:rFonts w:ascii="Arial" w:hAnsi="Arial" w:cs="Arial"/>
          <w:sz w:val="24"/>
          <w:szCs w:val="24"/>
        </w:rPr>
      </w:pPr>
      <w:r w:rsidRPr="00DB6CD3">
        <w:rPr>
          <w:rFonts w:ascii="Arial" w:hAnsi="Arial" w:cs="Arial"/>
          <w:sz w:val="24"/>
          <w:szCs w:val="24"/>
        </w:rPr>
        <w:t>17) En el ejercicio de la potestad sancionadora establecida por las leyes, la Administración Pública no podrá imponer sanciones que de forma directa o subsidiaria impliquen privaci6n de libertad.</w:t>
      </w:r>
    </w:p>
    <w:p w14:paraId="1BC9A3E4" w14:textId="77777777" w:rsidR="004805CF" w:rsidRPr="00DB6CD3" w:rsidRDefault="004805CF" w:rsidP="00DB6CD3">
      <w:pPr>
        <w:spacing w:after="0"/>
        <w:contextualSpacing/>
        <w:jc w:val="both"/>
        <w:rPr>
          <w:rFonts w:ascii="Arial" w:hAnsi="Arial" w:cs="Arial"/>
          <w:sz w:val="24"/>
          <w:szCs w:val="24"/>
        </w:rPr>
      </w:pPr>
    </w:p>
    <w:p w14:paraId="21A1347A" w14:textId="77777777" w:rsidR="00C0662F" w:rsidRPr="00DB6CD3" w:rsidRDefault="004805CF" w:rsidP="00DB6CD3">
      <w:pPr>
        <w:spacing w:after="0"/>
        <w:contextualSpacing/>
        <w:jc w:val="both"/>
        <w:rPr>
          <w:rFonts w:ascii="Arial" w:hAnsi="Arial" w:cs="Arial"/>
          <w:sz w:val="24"/>
          <w:szCs w:val="24"/>
        </w:rPr>
      </w:pPr>
      <w:r w:rsidRPr="00DB6CD3">
        <w:rPr>
          <w:rFonts w:ascii="Arial" w:hAnsi="Arial" w:cs="Arial"/>
          <w:b/>
          <w:sz w:val="28"/>
          <w:szCs w:val="28"/>
        </w:rPr>
        <w:t xml:space="preserve"> </w:t>
      </w:r>
      <w:r w:rsidR="00DB6CD3" w:rsidRPr="00DB6CD3">
        <w:rPr>
          <w:rFonts w:ascii="Arial" w:hAnsi="Arial" w:cs="Arial"/>
          <w:b/>
          <w:sz w:val="24"/>
          <w:szCs w:val="24"/>
        </w:rPr>
        <w:t>ATENDIDO:</w:t>
      </w:r>
      <w:r w:rsidR="00C0662F" w:rsidRPr="00DB6CD3">
        <w:rPr>
          <w:rFonts w:ascii="Arial" w:hAnsi="Arial" w:cs="Arial"/>
          <w:sz w:val="24"/>
          <w:szCs w:val="24"/>
        </w:rPr>
        <w:t xml:space="preserve"> Que Honorables Magistrados, el artículo 393 del C.P.P., establece: Derecho de recurrir. Las decisiones judiciales sólo son recurribles por los medios y en los casos expresamente establecidos en este código. El derecho de recurrir corresponde a quienes les es expresamente acordado por la ley. Las partes sólo pueden impugnar las decisiones judiciales que les sean desfavorables.</w:t>
      </w:r>
    </w:p>
    <w:p w14:paraId="4066ED35" w14:textId="77777777" w:rsidR="00C0662F" w:rsidRPr="00DB6CD3" w:rsidRDefault="00C0662F" w:rsidP="00DB6CD3">
      <w:pPr>
        <w:spacing w:after="0"/>
        <w:contextualSpacing/>
        <w:jc w:val="both"/>
        <w:rPr>
          <w:rFonts w:ascii="Arial" w:hAnsi="Arial" w:cs="Arial"/>
          <w:sz w:val="24"/>
          <w:szCs w:val="24"/>
        </w:rPr>
      </w:pPr>
    </w:p>
    <w:p w14:paraId="47A6EFA2" w14:textId="77777777" w:rsidR="00C0662F"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t>ATENDIDO:</w:t>
      </w:r>
      <w:r w:rsidR="00C0662F" w:rsidRPr="00DB6CD3">
        <w:rPr>
          <w:rFonts w:ascii="Arial" w:hAnsi="Arial" w:cs="Arial"/>
          <w:sz w:val="24"/>
          <w:szCs w:val="24"/>
        </w:rPr>
        <w:t xml:space="preserve"> Que Honorables Magistrados, el artículo 394 del C.P.P., establece: Recurso del imputado. El defensor puede recurrir por el imputado. El imputado tiene el derecho de recurrir aunque haya contribuido a provocar el vicio objeto del recurso.</w:t>
      </w:r>
    </w:p>
    <w:p w14:paraId="6A43EA79" w14:textId="77777777" w:rsidR="00C0662F" w:rsidRPr="00DB6CD3" w:rsidRDefault="00C0662F" w:rsidP="00DB6CD3">
      <w:pPr>
        <w:spacing w:after="0"/>
        <w:contextualSpacing/>
        <w:jc w:val="both"/>
        <w:rPr>
          <w:rFonts w:ascii="Arial" w:hAnsi="Arial" w:cs="Arial"/>
          <w:sz w:val="24"/>
          <w:szCs w:val="24"/>
        </w:rPr>
      </w:pPr>
    </w:p>
    <w:p w14:paraId="4A870EE1" w14:textId="77777777" w:rsidR="00C0662F"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lastRenderedPageBreak/>
        <w:t>ATENDIDO:</w:t>
      </w:r>
      <w:r w:rsidR="00C0662F" w:rsidRPr="00DB6CD3">
        <w:rPr>
          <w:rFonts w:ascii="Arial" w:hAnsi="Arial" w:cs="Arial"/>
          <w:sz w:val="24"/>
          <w:szCs w:val="24"/>
        </w:rPr>
        <w:t xml:space="preserve"> Que Honorables Magistrados, el artículo 399 del C.P.P., establece: Condición de presentación. Los recursos se presentan en las condiciones de tiempo y forma que se determinan en este código, con indicación específica y motivada de los puntos impugnados de la decisión.</w:t>
      </w:r>
    </w:p>
    <w:p w14:paraId="3A52AF4C" w14:textId="77777777" w:rsidR="00C0662F" w:rsidRPr="00DB6CD3" w:rsidRDefault="00C0662F" w:rsidP="00DB6CD3">
      <w:pPr>
        <w:spacing w:after="0"/>
        <w:contextualSpacing/>
        <w:jc w:val="both"/>
        <w:rPr>
          <w:rFonts w:ascii="Arial" w:hAnsi="Arial" w:cs="Arial"/>
          <w:sz w:val="24"/>
          <w:szCs w:val="24"/>
        </w:rPr>
      </w:pPr>
    </w:p>
    <w:p w14:paraId="111BBD1F" w14:textId="77777777" w:rsidR="00C0662F"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t>ATENDIDO:</w:t>
      </w:r>
      <w:r w:rsidR="00C0662F" w:rsidRPr="00DB6CD3">
        <w:rPr>
          <w:rFonts w:ascii="Arial" w:hAnsi="Arial" w:cs="Arial"/>
          <w:sz w:val="24"/>
          <w:szCs w:val="24"/>
        </w:rPr>
        <w:t xml:space="preserve"> Que Honorables Magistrados, el artículo 400 del C.P.P., establece: Competencia. El recurso atribuye al tribunal que decide el conocimiento del proceso, exclusivamente en cuanto a los puntos de la decisión que han sido impugnados. Sin embargo, tiene competencia para revisar, en ocasión de cualquier recurso, las cuestiones de índole constitucional aun cuando no hayan sido impugnadas por quien presentó el recurso.</w:t>
      </w:r>
    </w:p>
    <w:p w14:paraId="7032FED0" w14:textId="77777777" w:rsidR="00C0662F" w:rsidRPr="00DB6CD3" w:rsidRDefault="00C0662F" w:rsidP="00DB6CD3">
      <w:pPr>
        <w:spacing w:after="0"/>
        <w:contextualSpacing/>
        <w:jc w:val="both"/>
        <w:rPr>
          <w:rFonts w:ascii="Arial" w:hAnsi="Arial" w:cs="Arial"/>
          <w:sz w:val="24"/>
          <w:szCs w:val="24"/>
        </w:rPr>
      </w:pPr>
    </w:p>
    <w:p w14:paraId="6F666660" w14:textId="77777777" w:rsidR="00C0662F"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t>ATENDIDO:</w:t>
      </w:r>
      <w:r w:rsidR="00C0662F" w:rsidRPr="00DB6CD3">
        <w:rPr>
          <w:rFonts w:ascii="Arial" w:hAnsi="Arial" w:cs="Arial"/>
          <w:sz w:val="24"/>
          <w:szCs w:val="24"/>
        </w:rPr>
        <w:t xml:space="preserve"> Que Honorables Magistrados, el artículo 241 del C.P.P., establece: “Cese de la prisión preventiva. La prisión preventiva finaliza cuando:</w:t>
      </w:r>
    </w:p>
    <w:p w14:paraId="4672519B" w14:textId="77777777" w:rsidR="00C0662F" w:rsidRPr="00DB6CD3" w:rsidRDefault="00C0662F" w:rsidP="00DB6CD3">
      <w:pPr>
        <w:pStyle w:val="Prrafodelista"/>
        <w:numPr>
          <w:ilvl w:val="0"/>
          <w:numId w:val="2"/>
        </w:numPr>
        <w:spacing w:after="0"/>
        <w:jc w:val="both"/>
        <w:rPr>
          <w:rFonts w:ascii="Arial" w:hAnsi="Arial" w:cs="Arial"/>
          <w:sz w:val="24"/>
          <w:szCs w:val="24"/>
        </w:rPr>
      </w:pPr>
      <w:r w:rsidRPr="00DB6CD3">
        <w:rPr>
          <w:rFonts w:ascii="Arial" w:hAnsi="Arial" w:cs="Arial"/>
          <w:sz w:val="24"/>
          <w:szCs w:val="24"/>
        </w:rPr>
        <w:t>nuevos elementos demuestren que no concurren las razones que la motivaron o tornen conveniente su sustitución por otra medida;</w:t>
      </w:r>
    </w:p>
    <w:p w14:paraId="2AB19455" w14:textId="77777777" w:rsidR="00C0662F" w:rsidRPr="00DB6CD3" w:rsidRDefault="00C0662F" w:rsidP="00DB6CD3">
      <w:pPr>
        <w:pStyle w:val="Prrafodelista"/>
        <w:numPr>
          <w:ilvl w:val="0"/>
          <w:numId w:val="2"/>
        </w:numPr>
        <w:spacing w:after="0"/>
        <w:jc w:val="both"/>
        <w:rPr>
          <w:rFonts w:ascii="Arial" w:hAnsi="Arial" w:cs="Arial"/>
          <w:sz w:val="24"/>
          <w:szCs w:val="24"/>
        </w:rPr>
      </w:pPr>
      <w:r w:rsidRPr="00DB6CD3">
        <w:rPr>
          <w:rFonts w:ascii="Arial" w:hAnsi="Arial" w:cs="Arial"/>
          <w:sz w:val="24"/>
          <w:szCs w:val="24"/>
        </w:rPr>
        <w:t>Su duración supere o equivalga a la cuantía mínima de la pena imponible, considerándose incluso la aplicación de las reglas relativas al perdón judicial o a la libertad condicional;</w:t>
      </w:r>
    </w:p>
    <w:p w14:paraId="79943F5E" w14:textId="77777777" w:rsidR="00C0662F" w:rsidRPr="00DB6CD3" w:rsidRDefault="00C0662F" w:rsidP="00DB6CD3">
      <w:pPr>
        <w:pStyle w:val="Prrafodelista"/>
        <w:numPr>
          <w:ilvl w:val="0"/>
          <w:numId w:val="2"/>
        </w:numPr>
        <w:spacing w:after="0"/>
        <w:jc w:val="both"/>
        <w:rPr>
          <w:rFonts w:ascii="Arial" w:hAnsi="Arial" w:cs="Arial"/>
          <w:sz w:val="24"/>
          <w:szCs w:val="24"/>
        </w:rPr>
      </w:pPr>
      <w:r w:rsidRPr="00DB6CD3">
        <w:rPr>
          <w:rFonts w:ascii="Arial" w:hAnsi="Arial" w:cs="Arial"/>
          <w:sz w:val="24"/>
          <w:szCs w:val="24"/>
        </w:rPr>
        <w:t>Su duración exceda de doce meses;</w:t>
      </w:r>
    </w:p>
    <w:p w14:paraId="474FE5B8" w14:textId="77777777" w:rsidR="00C0662F" w:rsidRPr="00DB6CD3" w:rsidRDefault="00C0662F" w:rsidP="00DB6CD3">
      <w:pPr>
        <w:pStyle w:val="Prrafodelista"/>
        <w:numPr>
          <w:ilvl w:val="0"/>
          <w:numId w:val="2"/>
        </w:numPr>
        <w:spacing w:after="0"/>
        <w:jc w:val="both"/>
        <w:rPr>
          <w:rFonts w:ascii="Arial" w:hAnsi="Arial" w:cs="Arial"/>
          <w:sz w:val="24"/>
          <w:szCs w:val="24"/>
        </w:rPr>
      </w:pPr>
      <w:r w:rsidRPr="00DB6CD3">
        <w:rPr>
          <w:rFonts w:ascii="Arial" w:hAnsi="Arial" w:cs="Arial"/>
          <w:sz w:val="24"/>
          <w:szCs w:val="24"/>
        </w:rPr>
        <w:t>Se agraven las condiciones carcelarias de modo que la prisión preventiva se convierta en una forma de castigo anticipado o trato cruel, inhumano o degradante”.-</w:t>
      </w:r>
    </w:p>
    <w:p w14:paraId="5F2CA553" w14:textId="77777777" w:rsidR="00C0662F" w:rsidRPr="00DB6CD3" w:rsidRDefault="00C0662F" w:rsidP="00DB6CD3">
      <w:pPr>
        <w:spacing w:after="0"/>
        <w:contextualSpacing/>
        <w:jc w:val="both"/>
        <w:rPr>
          <w:rFonts w:ascii="Arial" w:hAnsi="Arial" w:cs="Arial"/>
          <w:sz w:val="24"/>
          <w:szCs w:val="24"/>
        </w:rPr>
      </w:pPr>
    </w:p>
    <w:p w14:paraId="4ECF470E" w14:textId="77777777" w:rsidR="00C0662F"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t>ATENDIDO:</w:t>
      </w:r>
      <w:r w:rsidR="00C0662F" w:rsidRPr="00DB6CD3">
        <w:rPr>
          <w:rFonts w:ascii="Arial" w:hAnsi="Arial" w:cs="Arial"/>
          <w:sz w:val="24"/>
          <w:szCs w:val="24"/>
        </w:rPr>
        <w:t xml:space="preserve"> Que Honorables Magistrados, el artículo 245 del C.P.P., establece: “Recurso. Todas las decisiones judiciales relativas a las medidas de coerción reguladas por este Libro son apelables. La presentación del recurso no suspende la ejecución de la resolución”.-</w:t>
      </w:r>
    </w:p>
    <w:p w14:paraId="00E5BF21" w14:textId="77777777" w:rsidR="00C0662F" w:rsidRPr="00DB6CD3" w:rsidRDefault="00C0662F" w:rsidP="00DB6CD3">
      <w:pPr>
        <w:spacing w:after="0"/>
        <w:contextualSpacing/>
        <w:jc w:val="both"/>
        <w:rPr>
          <w:rFonts w:ascii="Arial" w:hAnsi="Arial" w:cs="Arial"/>
          <w:sz w:val="24"/>
          <w:szCs w:val="24"/>
        </w:rPr>
      </w:pPr>
    </w:p>
    <w:p w14:paraId="08E1FCB4" w14:textId="77777777" w:rsidR="00C0662F"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t>ATENDIDO:</w:t>
      </w:r>
      <w:r w:rsidR="00C0662F" w:rsidRPr="00DB6CD3">
        <w:rPr>
          <w:rFonts w:ascii="Arial" w:hAnsi="Arial" w:cs="Arial"/>
          <w:sz w:val="24"/>
          <w:szCs w:val="24"/>
        </w:rPr>
        <w:t xml:space="preserve"> Que Honorables Magistrados, el artículo 399 del C.P.P., establece: “Condición de presentación. Los recursos se presentan en las condiciones de tiempo y forma que se determinan en este código, con indicación específica y motivada de los puntos impugnados de la decisión”.-</w:t>
      </w:r>
    </w:p>
    <w:p w14:paraId="60A84335" w14:textId="77777777" w:rsidR="00C0662F" w:rsidRPr="00DB6CD3" w:rsidRDefault="00C0662F" w:rsidP="00DB6CD3">
      <w:pPr>
        <w:spacing w:after="0"/>
        <w:contextualSpacing/>
        <w:jc w:val="both"/>
        <w:rPr>
          <w:rFonts w:ascii="Arial" w:hAnsi="Arial" w:cs="Arial"/>
          <w:sz w:val="24"/>
          <w:szCs w:val="24"/>
        </w:rPr>
      </w:pPr>
    </w:p>
    <w:p w14:paraId="322727FA" w14:textId="77777777" w:rsidR="00C0662F"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t>ATENDIDO:</w:t>
      </w:r>
      <w:r w:rsidR="00C0662F" w:rsidRPr="00DB6CD3">
        <w:rPr>
          <w:rFonts w:ascii="Arial" w:hAnsi="Arial" w:cs="Arial"/>
          <w:sz w:val="24"/>
          <w:szCs w:val="24"/>
        </w:rPr>
        <w:t xml:space="preserve"> Que Honorables Magistrados, el artículo 415 del C.P.P., establece: “Decisión. La Corte de Apelación resuelve, mediante decisión motivada, con la prueba que se incorpore y los testigos que se hallen presentes. Al decidir, la Corte de Apelación puede:</w:t>
      </w:r>
    </w:p>
    <w:p w14:paraId="23356A34" w14:textId="77777777" w:rsidR="00C0662F" w:rsidRPr="00DB6CD3" w:rsidRDefault="00C0662F" w:rsidP="00DB6CD3">
      <w:pPr>
        <w:spacing w:after="0"/>
        <w:contextualSpacing/>
        <w:jc w:val="both"/>
        <w:rPr>
          <w:rFonts w:ascii="Arial" w:hAnsi="Arial" w:cs="Arial"/>
          <w:sz w:val="24"/>
          <w:szCs w:val="24"/>
        </w:rPr>
      </w:pPr>
    </w:p>
    <w:p w14:paraId="53381233" w14:textId="77777777" w:rsidR="00C0662F" w:rsidRPr="00DB6CD3" w:rsidRDefault="00C0662F" w:rsidP="00DB6CD3">
      <w:pPr>
        <w:pStyle w:val="Prrafodelista"/>
        <w:numPr>
          <w:ilvl w:val="0"/>
          <w:numId w:val="3"/>
        </w:numPr>
        <w:spacing w:after="0"/>
        <w:jc w:val="both"/>
        <w:rPr>
          <w:rFonts w:ascii="Arial" w:hAnsi="Arial" w:cs="Arial"/>
          <w:sz w:val="24"/>
          <w:szCs w:val="24"/>
        </w:rPr>
      </w:pPr>
      <w:r w:rsidRPr="00DB6CD3">
        <w:rPr>
          <w:rFonts w:ascii="Arial" w:hAnsi="Arial" w:cs="Arial"/>
          <w:sz w:val="24"/>
          <w:szCs w:val="24"/>
        </w:rPr>
        <w:t>Desestimar el recurso, en cuyo caso la decisión es confirmada; o</w:t>
      </w:r>
    </w:p>
    <w:p w14:paraId="291F090B" w14:textId="77777777" w:rsidR="00C0662F" w:rsidRPr="00DB6CD3" w:rsidRDefault="00C0662F" w:rsidP="00DB6CD3">
      <w:pPr>
        <w:pStyle w:val="Prrafodelista"/>
        <w:numPr>
          <w:ilvl w:val="0"/>
          <w:numId w:val="3"/>
        </w:numPr>
        <w:spacing w:after="0"/>
        <w:jc w:val="both"/>
        <w:rPr>
          <w:rFonts w:ascii="Arial" w:hAnsi="Arial" w:cs="Arial"/>
          <w:sz w:val="24"/>
          <w:szCs w:val="24"/>
        </w:rPr>
      </w:pPr>
      <w:r w:rsidRPr="00DB6CD3">
        <w:rPr>
          <w:rFonts w:ascii="Arial" w:hAnsi="Arial" w:cs="Arial"/>
          <w:sz w:val="24"/>
          <w:szCs w:val="24"/>
        </w:rPr>
        <w:t>Declarar con lugar el recurso, en cuyo caso revoca o modifica parcial o totalmente la decisión y dieta una propia sobre el asunto”.-</w:t>
      </w:r>
    </w:p>
    <w:p w14:paraId="26AAAEA9" w14:textId="77777777" w:rsidR="00C0662F" w:rsidRPr="00DB6CD3" w:rsidRDefault="00C0662F" w:rsidP="00DB6CD3">
      <w:pPr>
        <w:spacing w:after="0"/>
        <w:contextualSpacing/>
        <w:jc w:val="both"/>
        <w:rPr>
          <w:rFonts w:ascii="Arial" w:hAnsi="Arial" w:cs="Arial"/>
          <w:sz w:val="24"/>
          <w:szCs w:val="24"/>
        </w:rPr>
      </w:pPr>
    </w:p>
    <w:p w14:paraId="7CFB3DB1" w14:textId="77777777" w:rsidR="00C0662F"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lastRenderedPageBreak/>
        <w:t>ATENDIDO:</w:t>
      </w:r>
      <w:r w:rsidR="00C0662F" w:rsidRPr="00DB6CD3">
        <w:rPr>
          <w:rFonts w:ascii="Arial" w:hAnsi="Arial" w:cs="Arial"/>
          <w:sz w:val="24"/>
          <w:szCs w:val="24"/>
        </w:rPr>
        <w:t xml:space="preserve"> Que Honorables Magistrados, el artículo 411 del C.P.P., establece: Presentación. La apelación se formaliza presentando un escrito motivado en la secretarla del juez que dictó la decisión, en el término de cinco días a partir de su notificación. Para acreditar el fundamento del recurso, el apelante puede presentar prueba, indicando con precisión lo que se pretende probar. La presentación del recurso no paraliza la investigación ni los procedimientos en curso.</w:t>
      </w:r>
    </w:p>
    <w:p w14:paraId="4D7AA743" w14:textId="77777777" w:rsidR="00C0662F" w:rsidRPr="00DB6CD3" w:rsidRDefault="00C0662F" w:rsidP="00DB6CD3">
      <w:pPr>
        <w:spacing w:after="0"/>
        <w:contextualSpacing/>
        <w:jc w:val="both"/>
        <w:rPr>
          <w:rFonts w:ascii="Arial" w:hAnsi="Arial" w:cs="Arial"/>
          <w:b/>
          <w:sz w:val="24"/>
          <w:szCs w:val="24"/>
        </w:rPr>
      </w:pPr>
    </w:p>
    <w:p w14:paraId="756F87D5" w14:textId="77777777" w:rsidR="00C0662F"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t>ATENDIDO:</w:t>
      </w:r>
      <w:r w:rsidR="00C0662F" w:rsidRPr="00DB6CD3">
        <w:rPr>
          <w:rFonts w:ascii="Arial" w:hAnsi="Arial" w:cs="Arial"/>
          <w:sz w:val="24"/>
          <w:szCs w:val="24"/>
        </w:rPr>
        <w:t xml:space="preserve"> Que Honorables Magistrados, el artículo 416 del C.P.P., establece: Decisiones recurribles. El recurso de apelación es admisible contra la sentencia de absolución o condena.</w:t>
      </w:r>
    </w:p>
    <w:p w14:paraId="52BAF60E" w14:textId="77777777" w:rsidR="00C0662F" w:rsidRPr="00DB6CD3" w:rsidRDefault="00C0662F" w:rsidP="00DB6CD3">
      <w:pPr>
        <w:spacing w:after="0"/>
        <w:contextualSpacing/>
        <w:jc w:val="both"/>
        <w:rPr>
          <w:rFonts w:ascii="Arial" w:hAnsi="Arial" w:cs="Arial"/>
          <w:sz w:val="24"/>
          <w:szCs w:val="24"/>
        </w:rPr>
      </w:pPr>
    </w:p>
    <w:p w14:paraId="697E64B4" w14:textId="77777777" w:rsidR="00C0662F"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t>ATENDIDO:</w:t>
      </w:r>
      <w:r w:rsidR="00C0662F" w:rsidRPr="00DB6CD3">
        <w:rPr>
          <w:rFonts w:ascii="Arial" w:hAnsi="Arial" w:cs="Arial"/>
          <w:sz w:val="24"/>
          <w:szCs w:val="24"/>
        </w:rPr>
        <w:t xml:space="preserve"> Que Honorables Magistrados, el artículo 417 del C.P.P., establece: Motivos. El recurso sólo puede fundarse en:</w:t>
      </w:r>
    </w:p>
    <w:p w14:paraId="30EA43A1" w14:textId="77777777" w:rsidR="00C0662F" w:rsidRPr="00DB6CD3" w:rsidRDefault="00C0662F" w:rsidP="00DB6CD3">
      <w:pPr>
        <w:spacing w:after="0"/>
        <w:contextualSpacing/>
        <w:jc w:val="both"/>
        <w:rPr>
          <w:rFonts w:ascii="Arial" w:hAnsi="Arial" w:cs="Arial"/>
          <w:sz w:val="24"/>
          <w:szCs w:val="24"/>
        </w:rPr>
      </w:pPr>
    </w:p>
    <w:p w14:paraId="26314318" w14:textId="77777777" w:rsidR="00C0662F" w:rsidRPr="00DB6CD3" w:rsidRDefault="00C0662F" w:rsidP="00DB6CD3">
      <w:pPr>
        <w:pStyle w:val="Prrafodelista"/>
        <w:numPr>
          <w:ilvl w:val="0"/>
          <w:numId w:val="4"/>
        </w:numPr>
        <w:spacing w:after="0"/>
        <w:jc w:val="both"/>
        <w:rPr>
          <w:rFonts w:ascii="Arial" w:hAnsi="Arial" w:cs="Arial"/>
          <w:sz w:val="24"/>
          <w:szCs w:val="24"/>
        </w:rPr>
      </w:pPr>
      <w:r w:rsidRPr="00DB6CD3">
        <w:rPr>
          <w:rFonts w:ascii="Arial" w:hAnsi="Arial" w:cs="Arial"/>
          <w:sz w:val="24"/>
          <w:szCs w:val="24"/>
        </w:rPr>
        <w:t>La violación de normas relativas a la oralidad, inmediación, contradicción, concentración y publicidad del juicio;</w:t>
      </w:r>
    </w:p>
    <w:p w14:paraId="4AE7ADC2" w14:textId="77777777" w:rsidR="00C0662F" w:rsidRPr="00DB6CD3" w:rsidRDefault="00C0662F" w:rsidP="00DB6CD3">
      <w:pPr>
        <w:pStyle w:val="Prrafodelista"/>
        <w:numPr>
          <w:ilvl w:val="0"/>
          <w:numId w:val="4"/>
        </w:numPr>
        <w:spacing w:after="0"/>
        <w:jc w:val="both"/>
        <w:rPr>
          <w:rFonts w:ascii="Arial" w:hAnsi="Arial" w:cs="Arial"/>
          <w:sz w:val="24"/>
          <w:szCs w:val="24"/>
        </w:rPr>
      </w:pPr>
      <w:r w:rsidRPr="00DB6CD3">
        <w:rPr>
          <w:rFonts w:ascii="Arial" w:hAnsi="Arial" w:cs="Arial"/>
          <w:sz w:val="24"/>
          <w:szCs w:val="24"/>
        </w:rPr>
        <w:t>La falta, contradicción o ilógica manifiesta en la motivación de la sentencia, o cuando ésta se funde en prueba obtenida ilegalmente o incorporada con violación a los principios del juicio oral;</w:t>
      </w:r>
    </w:p>
    <w:p w14:paraId="3501D49A" w14:textId="77777777" w:rsidR="00C0662F" w:rsidRPr="00DB6CD3" w:rsidRDefault="00C0662F" w:rsidP="00DB6CD3">
      <w:pPr>
        <w:pStyle w:val="Prrafodelista"/>
        <w:numPr>
          <w:ilvl w:val="0"/>
          <w:numId w:val="4"/>
        </w:numPr>
        <w:spacing w:after="0"/>
        <w:jc w:val="both"/>
        <w:rPr>
          <w:rFonts w:ascii="Arial" w:hAnsi="Arial" w:cs="Arial"/>
          <w:sz w:val="24"/>
          <w:szCs w:val="24"/>
        </w:rPr>
      </w:pPr>
      <w:r w:rsidRPr="00DB6CD3">
        <w:rPr>
          <w:rFonts w:ascii="Arial" w:hAnsi="Arial" w:cs="Arial"/>
          <w:sz w:val="24"/>
          <w:szCs w:val="24"/>
        </w:rPr>
        <w:t>El quebrantamiento u omisión de formas sustanciales de los actos, que ocasionen indefensión;</w:t>
      </w:r>
    </w:p>
    <w:p w14:paraId="2245EBB8" w14:textId="77777777" w:rsidR="00C0662F" w:rsidRPr="00DB6CD3" w:rsidRDefault="00C0662F" w:rsidP="00DB6CD3">
      <w:pPr>
        <w:pStyle w:val="Prrafodelista"/>
        <w:numPr>
          <w:ilvl w:val="0"/>
          <w:numId w:val="4"/>
        </w:numPr>
        <w:spacing w:after="0"/>
        <w:jc w:val="both"/>
        <w:rPr>
          <w:rFonts w:ascii="Arial" w:hAnsi="Arial" w:cs="Arial"/>
          <w:sz w:val="24"/>
          <w:szCs w:val="24"/>
        </w:rPr>
      </w:pPr>
      <w:r w:rsidRPr="00DB6CD3">
        <w:rPr>
          <w:rFonts w:ascii="Arial" w:hAnsi="Arial" w:cs="Arial"/>
          <w:sz w:val="24"/>
          <w:szCs w:val="24"/>
        </w:rPr>
        <w:t>La violación de la ley por inobservancia o errónea aplicación de una norma jurídica;</w:t>
      </w:r>
    </w:p>
    <w:p w14:paraId="6F70A82A" w14:textId="77777777" w:rsidR="00C0662F" w:rsidRPr="00DB6CD3" w:rsidRDefault="00C0662F" w:rsidP="00DB6CD3">
      <w:pPr>
        <w:spacing w:after="0"/>
        <w:contextualSpacing/>
        <w:jc w:val="both"/>
        <w:rPr>
          <w:rFonts w:ascii="Arial" w:hAnsi="Arial" w:cs="Arial"/>
          <w:b/>
          <w:sz w:val="24"/>
          <w:szCs w:val="24"/>
        </w:rPr>
      </w:pPr>
    </w:p>
    <w:p w14:paraId="4FF0478C" w14:textId="77777777" w:rsidR="00C0662F" w:rsidRDefault="00DB6CD3" w:rsidP="00DB6CD3">
      <w:pPr>
        <w:spacing w:after="0"/>
        <w:contextualSpacing/>
        <w:jc w:val="both"/>
        <w:rPr>
          <w:rFonts w:ascii="Arial" w:hAnsi="Arial" w:cs="Arial"/>
          <w:sz w:val="24"/>
          <w:szCs w:val="24"/>
        </w:rPr>
      </w:pPr>
      <w:r w:rsidRPr="00DB6CD3">
        <w:rPr>
          <w:rFonts w:ascii="Arial" w:hAnsi="Arial" w:cs="Arial"/>
          <w:b/>
          <w:sz w:val="24"/>
          <w:szCs w:val="24"/>
        </w:rPr>
        <w:t>ATENDIDO:</w:t>
      </w:r>
      <w:r w:rsidR="00C0662F" w:rsidRPr="00DB6CD3">
        <w:rPr>
          <w:rFonts w:ascii="Arial" w:hAnsi="Arial" w:cs="Arial"/>
          <w:sz w:val="24"/>
          <w:szCs w:val="24"/>
        </w:rPr>
        <w:t xml:space="preserve"> Que Honorables Magistrados, el artículo 418 del C.P.P., establece: Presentación. La apelación se formaliza presentando un escrito motivado en la secretarla del juez o tribunal que dictó la sentencia, en el término de diez días a partir de su notificación. En el escrito de apelación se expresa concreta y separadamente cada motivo con sus fundamentos, la norma violada y la solución pretendida. Fuera de esta oportunidad, no puede aducirse otro motivo.</w:t>
      </w:r>
    </w:p>
    <w:p w14:paraId="4FF59C1A" w14:textId="77777777" w:rsidR="002B6C8B" w:rsidRPr="00DB6CD3" w:rsidRDefault="002B6C8B" w:rsidP="00DB6CD3">
      <w:pPr>
        <w:spacing w:after="0"/>
        <w:contextualSpacing/>
        <w:jc w:val="both"/>
        <w:rPr>
          <w:rFonts w:ascii="Arial" w:hAnsi="Arial" w:cs="Arial"/>
          <w:sz w:val="24"/>
          <w:szCs w:val="24"/>
        </w:rPr>
      </w:pPr>
    </w:p>
    <w:p w14:paraId="1C726DE9" w14:textId="77777777" w:rsidR="00C0662F" w:rsidRPr="00DB6CD3" w:rsidRDefault="00C0662F" w:rsidP="00DB6CD3">
      <w:pPr>
        <w:spacing w:after="0"/>
        <w:contextualSpacing/>
        <w:jc w:val="both"/>
        <w:rPr>
          <w:rFonts w:ascii="Arial" w:hAnsi="Arial" w:cs="Arial"/>
          <w:sz w:val="24"/>
          <w:szCs w:val="24"/>
        </w:rPr>
      </w:pPr>
      <w:r w:rsidRPr="00DB6CD3">
        <w:rPr>
          <w:rFonts w:ascii="Arial" w:hAnsi="Arial" w:cs="Arial"/>
          <w:sz w:val="24"/>
          <w:szCs w:val="24"/>
        </w:rPr>
        <w:t>Para acreditar un defecto del procedimiento el recurso versará sobre la omisión, inexactitud o falsedad del acta del debate o de la sentencia, para lo cual el apelante presenta prueba en el escrito, indicando con precisión lo que pretende probar.</w:t>
      </w:r>
    </w:p>
    <w:p w14:paraId="6CEF3CAA" w14:textId="77777777" w:rsidR="00C0662F" w:rsidRPr="00DB6CD3" w:rsidRDefault="00C0662F" w:rsidP="00DB6CD3">
      <w:pPr>
        <w:spacing w:after="0"/>
        <w:contextualSpacing/>
        <w:jc w:val="both"/>
        <w:rPr>
          <w:rFonts w:ascii="Arial" w:hAnsi="Arial" w:cs="Arial"/>
          <w:sz w:val="24"/>
          <w:szCs w:val="24"/>
        </w:rPr>
      </w:pPr>
    </w:p>
    <w:p w14:paraId="30F7285D" w14:textId="77777777" w:rsidR="00C0662F"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t>ATENDIDO:</w:t>
      </w:r>
      <w:r w:rsidR="00C0662F" w:rsidRPr="00DB6CD3">
        <w:rPr>
          <w:rFonts w:ascii="Arial" w:hAnsi="Arial" w:cs="Arial"/>
          <w:sz w:val="24"/>
          <w:szCs w:val="24"/>
        </w:rPr>
        <w:t xml:space="preserve"> Que Honorables Magistrados, el artículo 245 del C.P.P., establece: Recurso. Todas las decisiones judiciales relativas a las medidas de coerción reguladas por este Libro son apelables. La presentación del recurso no suspende la ejecución de la resolución.</w:t>
      </w:r>
    </w:p>
    <w:p w14:paraId="14D45320" w14:textId="77777777" w:rsidR="00EB042D" w:rsidRPr="00DB6CD3" w:rsidRDefault="00EB042D" w:rsidP="00DB6CD3">
      <w:pPr>
        <w:spacing w:after="0"/>
        <w:contextualSpacing/>
        <w:jc w:val="both"/>
        <w:rPr>
          <w:rFonts w:ascii="Arial" w:hAnsi="Arial" w:cs="Arial"/>
          <w:sz w:val="24"/>
          <w:szCs w:val="24"/>
        </w:rPr>
      </w:pPr>
    </w:p>
    <w:p w14:paraId="3085B636" w14:textId="77777777" w:rsidR="00EB042D"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lastRenderedPageBreak/>
        <w:t>ATENDIDO:</w:t>
      </w:r>
      <w:r w:rsidR="00EB042D" w:rsidRPr="00DB6CD3">
        <w:rPr>
          <w:rFonts w:ascii="Arial" w:hAnsi="Arial" w:cs="Arial"/>
          <w:sz w:val="24"/>
          <w:szCs w:val="24"/>
        </w:rPr>
        <w:t xml:space="preserve"> A Que la convención americana de los derechos humanos en su </w:t>
      </w:r>
      <w:r w:rsidR="00670377" w:rsidRPr="00DB6CD3">
        <w:rPr>
          <w:rFonts w:ascii="Arial" w:hAnsi="Arial" w:cs="Arial"/>
          <w:sz w:val="24"/>
          <w:szCs w:val="24"/>
        </w:rPr>
        <w:t>artículo</w:t>
      </w:r>
      <w:r w:rsidR="00EB042D" w:rsidRPr="00DB6CD3">
        <w:rPr>
          <w:rFonts w:ascii="Arial" w:hAnsi="Arial" w:cs="Arial"/>
          <w:sz w:val="24"/>
          <w:szCs w:val="24"/>
        </w:rPr>
        <w:t xml:space="preserve"> 5-1, dispone que a toda persona se respete su integridad física psíquica y mo</w:t>
      </w:r>
      <w:r w:rsidR="00670377" w:rsidRPr="00DB6CD3">
        <w:rPr>
          <w:rFonts w:ascii="Arial" w:hAnsi="Arial" w:cs="Arial"/>
          <w:sz w:val="24"/>
          <w:szCs w:val="24"/>
        </w:rPr>
        <w:t>r</w:t>
      </w:r>
      <w:r w:rsidR="00EB042D" w:rsidRPr="00DB6CD3">
        <w:rPr>
          <w:rFonts w:ascii="Arial" w:hAnsi="Arial" w:cs="Arial"/>
          <w:sz w:val="24"/>
          <w:szCs w:val="24"/>
        </w:rPr>
        <w:t xml:space="preserve">al </w:t>
      </w:r>
    </w:p>
    <w:p w14:paraId="14AC0951" w14:textId="77777777" w:rsidR="00670377" w:rsidRPr="00DB6CD3" w:rsidRDefault="00670377" w:rsidP="00DB6CD3">
      <w:pPr>
        <w:spacing w:after="0"/>
        <w:contextualSpacing/>
        <w:jc w:val="both"/>
        <w:rPr>
          <w:rFonts w:ascii="Arial" w:hAnsi="Arial" w:cs="Arial"/>
          <w:sz w:val="24"/>
          <w:szCs w:val="24"/>
        </w:rPr>
      </w:pPr>
    </w:p>
    <w:p w14:paraId="26EE17C8" w14:textId="77777777" w:rsidR="00670377"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t>ATENDIDO:</w:t>
      </w:r>
      <w:r w:rsidR="00670377" w:rsidRPr="00DB6CD3">
        <w:rPr>
          <w:rFonts w:ascii="Arial" w:hAnsi="Arial" w:cs="Arial"/>
          <w:sz w:val="24"/>
          <w:szCs w:val="24"/>
        </w:rPr>
        <w:t xml:space="preserve"> A Que el artículo 11 de la declaración de los derechos humanos, del diez (10) del mes de diciembre del año mil novecientos cuarenta y ocho (1948), expresa: toda persona acusada de delito tiene derecho a que se presuma su inocencia mientras no se pruebe su culpabilidad, conforme a la ley y en juicio público en el que se le haya asegurado todas las garantías necesarias para su defensa.</w:t>
      </w:r>
    </w:p>
    <w:p w14:paraId="171325B5" w14:textId="77777777" w:rsidR="00670377" w:rsidRPr="00DB6CD3" w:rsidRDefault="00670377" w:rsidP="00DB6CD3">
      <w:pPr>
        <w:spacing w:after="0"/>
        <w:contextualSpacing/>
        <w:jc w:val="both"/>
        <w:rPr>
          <w:rFonts w:ascii="Arial" w:hAnsi="Arial" w:cs="Arial"/>
          <w:sz w:val="24"/>
          <w:szCs w:val="24"/>
        </w:rPr>
      </w:pPr>
    </w:p>
    <w:p w14:paraId="549A4042" w14:textId="77777777" w:rsidR="00670377"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t>ATENDIDO:</w:t>
      </w:r>
      <w:r w:rsidR="00670377" w:rsidRPr="00DB6CD3">
        <w:rPr>
          <w:rFonts w:ascii="Arial" w:hAnsi="Arial" w:cs="Arial"/>
          <w:sz w:val="24"/>
          <w:szCs w:val="24"/>
        </w:rPr>
        <w:t xml:space="preserve"> A Que el artículo 14 del código procesal penal establece que toda persona se presume su inocente como tal hasta tanto una sentencia irrevocable declare su responsabilidad corresponde a la acusación destruir dicha presunción.</w:t>
      </w:r>
    </w:p>
    <w:p w14:paraId="3CA003F6" w14:textId="77777777" w:rsidR="002B71A8"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t>ATENDIDO:</w:t>
      </w:r>
      <w:r w:rsidR="002B71A8" w:rsidRPr="00DB6CD3">
        <w:rPr>
          <w:rFonts w:ascii="Arial" w:hAnsi="Arial" w:cs="Arial"/>
          <w:sz w:val="24"/>
          <w:szCs w:val="24"/>
        </w:rPr>
        <w:t xml:space="preserve"> A Que el artículo 15 del código procesal penal establece que toda persona tiene derecho a la libertad y a la seguridad personal; las medidas de coerción restrictivas de la libertad personal o de otros derechos tienen carácter excepcional y su aplicación debe ser proporcional al peligro que trata de resguardar.</w:t>
      </w:r>
    </w:p>
    <w:p w14:paraId="61C4C1FE" w14:textId="77777777" w:rsidR="002B71A8" w:rsidRPr="00DB6CD3" w:rsidRDefault="002B71A8" w:rsidP="00DB6CD3">
      <w:pPr>
        <w:spacing w:after="0"/>
        <w:contextualSpacing/>
        <w:jc w:val="both"/>
        <w:rPr>
          <w:rFonts w:ascii="Arial" w:hAnsi="Arial" w:cs="Arial"/>
          <w:sz w:val="24"/>
          <w:szCs w:val="24"/>
        </w:rPr>
      </w:pPr>
    </w:p>
    <w:p w14:paraId="54530E01" w14:textId="77777777" w:rsidR="002B71A8"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t>ATENDIDO:</w:t>
      </w:r>
      <w:r w:rsidR="002B71A8" w:rsidRPr="00DB6CD3">
        <w:rPr>
          <w:rFonts w:ascii="Arial" w:hAnsi="Arial" w:cs="Arial"/>
          <w:sz w:val="24"/>
          <w:szCs w:val="24"/>
        </w:rPr>
        <w:t xml:space="preserve"> A Que el artículo 15 del código procesal penal establece que la prisión preventiva está sometida a un límite temporal razonable a los fines de evitar que se convierta en una pena anticipada.</w:t>
      </w:r>
    </w:p>
    <w:p w14:paraId="114D2950" w14:textId="77777777" w:rsidR="00670377" w:rsidRPr="00DB6CD3" w:rsidRDefault="00670377" w:rsidP="00DB6CD3">
      <w:pPr>
        <w:spacing w:after="0"/>
        <w:contextualSpacing/>
        <w:jc w:val="both"/>
        <w:rPr>
          <w:rFonts w:ascii="Arial" w:hAnsi="Arial" w:cs="Arial"/>
          <w:sz w:val="24"/>
          <w:szCs w:val="24"/>
        </w:rPr>
      </w:pPr>
    </w:p>
    <w:p w14:paraId="58369995" w14:textId="77777777" w:rsidR="002B71A8"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t>ATENDIDO:</w:t>
      </w:r>
      <w:r w:rsidR="002B71A8" w:rsidRPr="00DB6CD3">
        <w:rPr>
          <w:rFonts w:ascii="Arial" w:hAnsi="Arial" w:cs="Arial"/>
          <w:sz w:val="24"/>
          <w:szCs w:val="24"/>
        </w:rPr>
        <w:t xml:space="preserve"> A que el  Art. 26.- del código procesal penal Dominicano establece, Legalidad de la prueba. Los elementos de prueba sólo tienen valor si son obtenidos e incorporados al proceso conforme a los principios y normas de este código. El incumplimiento de esta norma puede ser invocado en todo estado de causa y provoca la nulidad del acto y sus consecuencias, sin perjuicio de las sanciones previstas por la ley a los autores del hecho.</w:t>
      </w:r>
    </w:p>
    <w:p w14:paraId="41AED9D2" w14:textId="77777777" w:rsidR="002B71A8" w:rsidRPr="00DB6CD3" w:rsidRDefault="002B71A8" w:rsidP="00DB6CD3">
      <w:pPr>
        <w:spacing w:after="0"/>
        <w:contextualSpacing/>
        <w:jc w:val="both"/>
        <w:rPr>
          <w:rFonts w:ascii="Arial" w:hAnsi="Arial" w:cs="Arial"/>
          <w:sz w:val="24"/>
          <w:szCs w:val="24"/>
        </w:rPr>
      </w:pPr>
    </w:p>
    <w:p w14:paraId="6BE72E52" w14:textId="77777777" w:rsidR="002B71A8"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t>ATENDIDO:</w:t>
      </w:r>
      <w:r w:rsidR="002B71A8" w:rsidRPr="00DB6CD3">
        <w:rPr>
          <w:rFonts w:ascii="Arial" w:hAnsi="Arial" w:cs="Arial"/>
          <w:sz w:val="24"/>
          <w:szCs w:val="24"/>
        </w:rPr>
        <w:t xml:space="preserve"> A que el  Art. 104 del código procesal penal Dominicano establece, Defensor. En todos los casos, la declaración del imputado sólo es válida si la hace en presencia y con la asistencia de su defensor.</w:t>
      </w:r>
    </w:p>
    <w:p w14:paraId="1EE8E23F" w14:textId="77777777" w:rsidR="002B71A8" w:rsidRPr="00DB6CD3" w:rsidRDefault="002B71A8" w:rsidP="00DB6CD3">
      <w:pPr>
        <w:spacing w:after="0"/>
        <w:contextualSpacing/>
        <w:jc w:val="both"/>
        <w:rPr>
          <w:rFonts w:ascii="Arial" w:hAnsi="Arial" w:cs="Arial"/>
          <w:sz w:val="24"/>
          <w:szCs w:val="24"/>
        </w:rPr>
      </w:pPr>
    </w:p>
    <w:p w14:paraId="673C586F" w14:textId="77777777" w:rsidR="002B71A8"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t>ATENDIDO:</w:t>
      </w:r>
      <w:r w:rsidR="002B71A8" w:rsidRPr="00DB6CD3">
        <w:rPr>
          <w:rFonts w:ascii="Arial" w:hAnsi="Arial" w:cs="Arial"/>
          <w:sz w:val="24"/>
          <w:szCs w:val="24"/>
        </w:rPr>
        <w:t xml:space="preserve"> A que el  Art. 166 del código procesal penal Dominicano establece</w:t>
      </w:r>
      <w:r w:rsidR="002B71A8" w:rsidRPr="00DB6CD3">
        <w:rPr>
          <w:rFonts w:ascii="Arial" w:hAnsi="Arial" w:cs="Arial"/>
          <w:sz w:val="20"/>
          <w:szCs w:val="20"/>
        </w:rPr>
        <w:t xml:space="preserve"> </w:t>
      </w:r>
      <w:r w:rsidR="002B71A8" w:rsidRPr="00DB6CD3">
        <w:rPr>
          <w:rFonts w:ascii="Arial" w:hAnsi="Arial" w:cs="Arial"/>
          <w:sz w:val="24"/>
          <w:szCs w:val="24"/>
        </w:rPr>
        <w:t>Legalidad de la prueba. Los elementos de prueba sólo pueden ser valorados si han sido obtenidos por un medio lícito y conforme a las disposiciones de este código.</w:t>
      </w:r>
    </w:p>
    <w:p w14:paraId="11199A74" w14:textId="77777777" w:rsidR="002B71A8" w:rsidRPr="00DB6CD3" w:rsidRDefault="002B71A8" w:rsidP="00DB6CD3">
      <w:pPr>
        <w:spacing w:after="0"/>
        <w:contextualSpacing/>
        <w:jc w:val="both"/>
        <w:rPr>
          <w:rFonts w:ascii="Arial" w:hAnsi="Arial" w:cs="Arial"/>
          <w:sz w:val="24"/>
          <w:szCs w:val="24"/>
        </w:rPr>
      </w:pPr>
    </w:p>
    <w:p w14:paraId="1E471ED9" w14:textId="77777777" w:rsidR="002B71A8"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t>ATENDIDO:</w:t>
      </w:r>
      <w:r w:rsidR="002B71A8" w:rsidRPr="00DB6CD3">
        <w:rPr>
          <w:rFonts w:ascii="Arial" w:hAnsi="Arial" w:cs="Arial"/>
          <w:sz w:val="24"/>
          <w:szCs w:val="24"/>
        </w:rPr>
        <w:t xml:space="preserve"> A que el  Art. 167 del código procesal penal Dominicano establece</w:t>
      </w:r>
      <w:r w:rsidR="002B71A8" w:rsidRPr="00DB6CD3">
        <w:rPr>
          <w:rFonts w:ascii="Arial" w:hAnsi="Arial" w:cs="Arial"/>
          <w:sz w:val="20"/>
          <w:szCs w:val="20"/>
        </w:rPr>
        <w:t xml:space="preserve"> </w:t>
      </w:r>
      <w:r w:rsidR="002B71A8" w:rsidRPr="00DB6CD3">
        <w:rPr>
          <w:rFonts w:ascii="Arial" w:hAnsi="Arial" w:cs="Arial"/>
          <w:sz w:val="24"/>
          <w:szCs w:val="24"/>
        </w:rPr>
        <w:t xml:space="preserve">Exclusión probatoria. No puede ser apreciada para fundar una decisión judicial, </w:t>
      </w:r>
      <w:r w:rsidR="002B71A8" w:rsidRPr="00DB6CD3">
        <w:rPr>
          <w:rFonts w:ascii="Arial" w:hAnsi="Arial" w:cs="Arial"/>
          <w:sz w:val="24"/>
          <w:szCs w:val="24"/>
        </w:rPr>
        <w:lastRenderedPageBreak/>
        <w:t>ni utilizada como presupuesto de ella, la prueba recogida con inobservancia de las formas y condiciones que impliquen violación de derechos y garantías del imputado, previstos en la Constitución de la República, los tratados internacionales y este código. Tampoco pueden ser apreciadas aquellas pruebas que sean la consecuencia directa de ellas, salvo si se ha podido obtener otra información lícita que arroje el mismo resultado. Asimismo, no pueden ser valorados los actos cumplidos con inobservancia de las formas que impidan el ejercicio del derecho a la tutela judicial de la víctima o impidan el ejercicio de los deberes del ministerio público, salvo que el defecto haya sido convalidado.</w:t>
      </w:r>
    </w:p>
    <w:p w14:paraId="297721FB" w14:textId="77777777" w:rsidR="002B71A8" w:rsidRPr="00DB6CD3" w:rsidRDefault="002B71A8" w:rsidP="00DB6CD3">
      <w:pPr>
        <w:spacing w:after="0"/>
        <w:contextualSpacing/>
        <w:jc w:val="both"/>
        <w:rPr>
          <w:rFonts w:ascii="Arial" w:hAnsi="Arial" w:cs="Arial"/>
          <w:sz w:val="24"/>
          <w:szCs w:val="24"/>
        </w:rPr>
      </w:pPr>
    </w:p>
    <w:p w14:paraId="5A5F6808" w14:textId="77777777" w:rsidR="00A91F07"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t>ATENDIDO:</w:t>
      </w:r>
      <w:r w:rsidR="00A91F07" w:rsidRPr="00DB6CD3">
        <w:rPr>
          <w:rFonts w:ascii="Arial" w:hAnsi="Arial" w:cs="Arial"/>
          <w:sz w:val="24"/>
          <w:szCs w:val="24"/>
        </w:rPr>
        <w:t xml:space="preserve"> A que el  Art. 227 del código procesal penal Dominicano establece</w:t>
      </w:r>
      <w:r w:rsidR="00A91F07" w:rsidRPr="00DB6CD3">
        <w:rPr>
          <w:rFonts w:ascii="Arial" w:hAnsi="Arial" w:cs="Arial"/>
          <w:sz w:val="20"/>
          <w:szCs w:val="20"/>
        </w:rPr>
        <w:t xml:space="preserve"> </w:t>
      </w:r>
      <w:r w:rsidR="00A91F07" w:rsidRPr="00DB6CD3">
        <w:rPr>
          <w:rFonts w:ascii="Arial" w:hAnsi="Arial" w:cs="Arial"/>
          <w:sz w:val="24"/>
          <w:szCs w:val="24"/>
        </w:rPr>
        <w:t xml:space="preserve">Procedencia. Procede aplicar medidas de coerción, cuando concurran todas las circunstancias siguientes: </w:t>
      </w:r>
    </w:p>
    <w:p w14:paraId="1926F08C" w14:textId="77777777" w:rsidR="00A91F07" w:rsidRPr="00DB6CD3" w:rsidRDefault="00A91F07" w:rsidP="00DB6CD3">
      <w:pPr>
        <w:spacing w:after="0"/>
        <w:contextualSpacing/>
        <w:jc w:val="both"/>
        <w:rPr>
          <w:rFonts w:ascii="Arial" w:hAnsi="Arial" w:cs="Arial"/>
          <w:sz w:val="24"/>
          <w:szCs w:val="24"/>
        </w:rPr>
      </w:pPr>
      <w:r w:rsidRPr="00DB6CD3">
        <w:rPr>
          <w:rFonts w:ascii="Arial" w:hAnsi="Arial" w:cs="Arial"/>
          <w:sz w:val="24"/>
          <w:szCs w:val="24"/>
        </w:rPr>
        <w:t>1) Existen elementos de prueba suficientes para sostener, razonablemente, que el imputado es, con probabilidad, autor o cómplice de una infracción;</w:t>
      </w:r>
    </w:p>
    <w:p w14:paraId="05E6E515" w14:textId="77777777" w:rsidR="00A91F07" w:rsidRPr="00DB6CD3" w:rsidRDefault="00A91F07" w:rsidP="00DB6CD3">
      <w:pPr>
        <w:spacing w:after="0"/>
        <w:contextualSpacing/>
        <w:jc w:val="both"/>
        <w:rPr>
          <w:rFonts w:ascii="Arial" w:hAnsi="Arial" w:cs="Arial"/>
          <w:sz w:val="24"/>
          <w:szCs w:val="24"/>
        </w:rPr>
      </w:pPr>
      <w:r w:rsidRPr="00DB6CD3">
        <w:rPr>
          <w:rFonts w:ascii="Arial" w:hAnsi="Arial" w:cs="Arial"/>
          <w:sz w:val="24"/>
          <w:szCs w:val="24"/>
        </w:rPr>
        <w:t xml:space="preserve"> 2) Existe peligro de fuga basado en una presunción razonable, por apreciación de las circunstancias del caso particular, acerca de que el imputado podría no someterse al procedimiento; </w:t>
      </w:r>
    </w:p>
    <w:p w14:paraId="05EF0F47" w14:textId="77777777" w:rsidR="00A91F07" w:rsidRPr="00DB6CD3" w:rsidRDefault="00A91F07" w:rsidP="00DB6CD3">
      <w:pPr>
        <w:spacing w:after="0"/>
        <w:contextualSpacing/>
        <w:jc w:val="both"/>
        <w:rPr>
          <w:rFonts w:ascii="Arial" w:hAnsi="Arial" w:cs="Arial"/>
          <w:sz w:val="24"/>
          <w:szCs w:val="24"/>
        </w:rPr>
      </w:pPr>
      <w:r w:rsidRPr="00DB6CD3">
        <w:rPr>
          <w:rFonts w:ascii="Arial" w:hAnsi="Arial" w:cs="Arial"/>
          <w:sz w:val="24"/>
          <w:szCs w:val="24"/>
        </w:rPr>
        <w:t>3) La infracción que se le atribuya esté reprimida con pena privativa de libertad.</w:t>
      </w:r>
    </w:p>
    <w:p w14:paraId="3F29D68F" w14:textId="77777777" w:rsidR="002B71A8" w:rsidRPr="00DB6CD3" w:rsidRDefault="002B71A8" w:rsidP="00DB6CD3">
      <w:pPr>
        <w:spacing w:after="0"/>
        <w:contextualSpacing/>
        <w:jc w:val="both"/>
        <w:rPr>
          <w:rFonts w:ascii="Arial" w:hAnsi="Arial" w:cs="Arial"/>
          <w:sz w:val="24"/>
          <w:szCs w:val="24"/>
        </w:rPr>
      </w:pPr>
    </w:p>
    <w:p w14:paraId="4318F587" w14:textId="77777777" w:rsidR="00A91F07"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t>ATENDIDO:</w:t>
      </w:r>
      <w:r w:rsidR="00A91F07" w:rsidRPr="00DB6CD3">
        <w:rPr>
          <w:rFonts w:ascii="Arial" w:hAnsi="Arial" w:cs="Arial"/>
          <w:sz w:val="24"/>
          <w:szCs w:val="24"/>
        </w:rPr>
        <w:t xml:space="preserve"> A que el  Art. 230 del código procesal penal Dominicano establece</w:t>
      </w:r>
      <w:r w:rsidR="00A91F07" w:rsidRPr="00DB6CD3">
        <w:rPr>
          <w:rFonts w:ascii="Arial" w:hAnsi="Arial" w:cs="Arial"/>
          <w:sz w:val="20"/>
          <w:szCs w:val="20"/>
        </w:rPr>
        <w:t xml:space="preserve"> </w:t>
      </w:r>
      <w:r w:rsidR="00A91F07" w:rsidRPr="00DB6CD3">
        <w:rPr>
          <w:rFonts w:ascii="Arial" w:hAnsi="Arial" w:cs="Arial"/>
          <w:sz w:val="24"/>
          <w:szCs w:val="24"/>
        </w:rPr>
        <w:t>Prueba. Las partes pueden proponer prueba con el fin de sustentar la imposición, revisión, sustitución, modificación o cese de una medida de coerción. Dicha prueba se individualiza en un registro especial cuando no está permitida su incorporación al debate. El juez valora estos elementos de prueba conforme a las reglas generales establecidas en este código, exclusivamente para fundar la decisión sobre la medida de coerción.</w:t>
      </w:r>
    </w:p>
    <w:p w14:paraId="2F90241F" w14:textId="77777777" w:rsidR="00A91F07" w:rsidRPr="00DB6CD3" w:rsidRDefault="00A91F07" w:rsidP="00DB6CD3">
      <w:pPr>
        <w:spacing w:after="0"/>
        <w:contextualSpacing/>
        <w:jc w:val="both"/>
        <w:rPr>
          <w:rFonts w:ascii="Arial" w:hAnsi="Arial" w:cs="Arial"/>
          <w:sz w:val="24"/>
          <w:szCs w:val="24"/>
        </w:rPr>
      </w:pPr>
    </w:p>
    <w:p w14:paraId="47C67834" w14:textId="77777777" w:rsidR="00A91F07"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t>ATENDIDO:</w:t>
      </w:r>
      <w:r w:rsidR="00A91F07" w:rsidRPr="00DB6CD3">
        <w:rPr>
          <w:rFonts w:ascii="Arial" w:hAnsi="Arial" w:cs="Arial"/>
          <w:sz w:val="24"/>
          <w:szCs w:val="24"/>
        </w:rPr>
        <w:t xml:space="preserve"> A que el  Art. 238 del código procesal penal Dominicano establece</w:t>
      </w:r>
      <w:r w:rsidR="00A91F07" w:rsidRPr="00DB6CD3">
        <w:rPr>
          <w:rFonts w:ascii="Arial" w:hAnsi="Arial" w:cs="Arial"/>
          <w:sz w:val="20"/>
          <w:szCs w:val="20"/>
        </w:rPr>
        <w:t xml:space="preserve"> </w:t>
      </w:r>
      <w:r w:rsidR="00A91F07" w:rsidRPr="00DB6CD3">
        <w:rPr>
          <w:rFonts w:ascii="Arial" w:hAnsi="Arial" w:cs="Arial"/>
          <w:sz w:val="24"/>
          <w:szCs w:val="24"/>
        </w:rPr>
        <w:t>Revisión. Salvo lo dispuesto especialmente para la prisión preventiva, el juez, en cualquier estado del procedimiento, a solicitud de parte, o de oficio en beneficio del imputado, revisa, sustituye, modifica o hace cesar las medidas de coerción por resolución motivada, cuando así lo determine la variación de las condiciones que en su momento las justificaron.</w:t>
      </w:r>
    </w:p>
    <w:p w14:paraId="23FE2C8C" w14:textId="77777777" w:rsidR="00A91F07" w:rsidRPr="00DB6CD3" w:rsidRDefault="00A91F07" w:rsidP="00DB6CD3">
      <w:pPr>
        <w:spacing w:after="0"/>
        <w:contextualSpacing/>
        <w:jc w:val="both"/>
        <w:rPr>
          <w:rFonts w:ascii="Arial" w:hAnsi="Arial" w:cs="Arial"/>
          <w:sz w:val="24"/>
          <w:szCs w:val="24"/>
        </w:rPr>
      </w:pPr>
    </w:p>
    <w:p w14:paraId="68FFBF8A" w14:textId="77777777" w:rsidR="00670377"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t>ATENDIDO:</w:t>
      </w:r>
      <w:r w:rsidR="00670377" w:rsidRPr="00DB6CD3">
        <w:rPr>
          <w:rFonts w:ascii="Arial" w:hAnsi="Arial" w:cs="Arial"/>
          <w:sz w:val="24"/>
          <w:szCs w:val="24"/>
        </w:rPr>
        <w:t xml:space="preserve"> A Que la convención americana de los derechos humanos en su artículo 5-2, prevé que nadie puede ser sometido a torturas ni penas o tratos crueles inhumanos y degradantes, toda persona privada de su libertad será tratada con el respeto debido a la dignidad inherente al ser humano. </w:t>
      </w:r>
    </w:p>
    <w:p w14:paraId="3663F251" w14:textId="77777777" w:rsidR="00A91F07" w:rsidRPr="00DB6CD3" w:rsidRDefault="00A91F07" w:rsidP="00DB6CD3">
      <w:pPr>
        <w:spacing w:after="0"/>
        <w:contextualSpacing/>
        <w:jc w:val="both"/>
        <w:rPr>
          <w:rFonts w:ascii="Arial" w:hAnsi="Arial" w:cs="Arial"/>
          <w:sz w:val="24"/>
          <w:szCs w:val="24"/>
        </w:rPr>
      </w:pPr>
    </w:p>
    <w:p w14:paraId="3353D775" w14:textId="77777777" w:rsidR="00A91F07"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t>ATENDIDO:</w:t>
      </w:r>
      <w:r w:rsidR="00A91F07" w:rsidRPr="00DB6CD3">
        <w:rPr>
          <w:rFonts w:ascii="Arial" w:hAnsi="Arial" w:cs="Arial"/>
          <w:sz w:val="24"/>
          <w:szCs w:val="24"/>
        </w:rPr>
        <w:t xml:space="preserve"> A que el señor </w:t>
      </w:r>
      <w:r w:rsidRPr="00DB6CD3">
        <w:rPr>
          <w:rFonts w:ascii="Arial" w:hAnsi="Arial" w:cs="Arial"/>
          <w:b/>
          <w:sz w:val="24"/>
          <w:szCs w:val="24"/>
        </w:rPr>
        <w:t>ALEXIS MANUEL TRINIDAD MORILLO</w:t>
      </w:r>
      <w:r w:rsidR="00A91F07" w:rsidRPr="00DB6CD3">
        <w:rPr>
          <w:rFonts w:ascii="Arial" w:hAnsi="Arial" w:cs="Arial"/>
          <w:sz w:val="24"/>
          <w:szCs w:val="24"/>
        </w:rPr>
        <w:t xml:space="preserve">, tiene domicilio fijo y conocido y está en la mejor disposición de presentarse en todas </w:t>
      </w:r>
      <w:r w:rsidR="00A91F07" w:rsidRPr="00DB6CD3">
        <w:rPr>
          <w:rFonts w:ascii="Arial" w:hAnsi="Arial" w:cs="Arial"/>
          <w:sz w:val="24"/>
          <w:szCs w:val="24"/>
        </w:rPr>
        <w:lastRenderedPageBreak/>
        <w:t xml:space="preserve">las etapas del proceso en que sea requerido ya que tanto los familiares como el recurrente saben a </w:t>
      </w:r>
      <w:r w:rsidR="00946D3B" w:rsidRPr="00DB6CD3">
        <w:rPr>
          <w:rFonts w:ascii="Arial" w:hAnsi="Arial" w:cs="Arial"/>
          <w:sz w:val="24"/>
          <w:szCs w:val="24"/>
        </w:rPr>
        <w:t>cabalidad que el mismo no cometió el hecho.</w:t>
      </w:r>
    </w:p>
    <w:p w14:paraId="327D68AA" w14:textId="77777777" w:rsidR="00946D3B" w:rsidRPr="00DB6CD3" w:rsidRDefault="00946D3B" w:rsidP="00DB6CD3">
      <w:pPr>
        <w:spacing w:after="0"/>
        <w:contextualSpacing/>
        <w:jc w:val="both"/>
        <w:rPr>
          <w:rFonts w:ascii="Arial" w:hAnsi="Arial" w:cs="Arial"/>
          <w:sz w:val="24"/>
          <w:szCs w:val="24"/>
        </w:rPr>
      </w:pPr>
    </w:p>
    <w:p w14:paraId="10250E56" w14:textId="77777777" w:rsidR="00946D3B"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t>ATENDIDO:</w:t>
      </w:r>
      <w:r w:rsidR="00946D3B" w:rsidRPr="00DB6CD3">
        <w:rPr>
          <w:rFonts w:ascii="Arial" w:hAnsi="Arial" w:cs="Arial"/>
          <w:sz w:val="24"/>
          <w:szCs w:val="24"/>
        </w:rPr>
        <w:t xml:space="preserve"> A que el señor </w:t>
      </w:r>
      <w:r w:rsidRPr="00DB6CD3">
        <w:rPr>
          <w:rFonts w:ascii="Arial" w:hAnsi="Arial" w:cs="Arial"/>
          <w:b/>
          <w:sz w:val="24"/>
          <w:szCs w:val="24"/>
        </w:rPr>
        <w:t>ALEXIS MANUEL TRINIDAD MORILLO</w:t>
      </w:r>
      <w:r w:rsidR="00946D3B" w:rsidRPr="00DB6CD3">
        <w:rPr>
          <w:rFonts w:ascii="Arial" w:hAnsi="Arial" w:cs="Arial"/>
          <w:sz w:val="24"/>
          <w:szCs w:val="24"/>
        </w:rPr>
        <w:t xml:space="preserve">, cumple con todo los requisitos legales para que le sea otorgada la libertad pura y simple ya que no </w:t>
      </w:r>
      <w:r w:rsidR="00FB38BE" w:rsidRPr="00DB6CD3">
        <w:rPr>
          <w:rFonts w:ascii="Arial" w:hAnsi="Arial" w:cs="Arial"/>
          <w:sz w:val="24"/>
          <w:szCs w:val="24"/>
        </w:rPr>
        <w:t>ha</w:t>
      </w:r>
      <w:r w:rsidR="00946D3B" w:rsidRPr="00DB6CD3">
        <w:rPr>
          <w:rFonts w:ascii="Arial" w:hAnsi="Arial" w:cs="Arial"/>
          <w:sz w:val="24"/>
          <w:szCs w:val="24"/>
        </w:rPr>
        <w:t xml:space="preserve"> cometido ningún hecho ilícito penal, lo cual demostraremos en la etapa procesal pertinente.  </w:t>
      </w:r>
    </w:p>
    <w:p w14:paraId="78A3C524" w14:textId="77777777" w:rsidR="00946D3B" w:rsidRPr="00DB6CD3" w:rsidRDefault="00946D3B" w:rsidP="00DB6CD3">
      <w:pPr>
        <w:spacing w:after="0"/>
        <w:contextualSpacing/>
        <w:jc w:val="both"/>
        <w:rPr>
          <w:rFonts w:ascii="Arial" w:hAnsi="Arial" w:cs="Arial"/>
          <w:sz w:val="24"/>
          <w:szCs w:val="24"/>
        </w:rPr>
      </w:pPr>
    </w:p>
    <w:p w14:paraId="3DCEF65B" w14:textId="77777777" w:rsidR="00946D3B"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t>ATENDIDO:</w:t>
      </w:r>
      <w:r w:rsidR="00946D3B" w:rsidRPr="00DB6CD3">
        <w:rPr>
          <w:rFonts w:ascii="Arial" w:hAnsi="Arial" w:cs="Arial"/>
          <w:sz w:val="24"/>
          <w:szCs w:val="24"/>
        </w:rPr>
        <w:t xml:space="preserve"> A que nadie puede ser </w:t>
      </w:r>
      <w:r w:rsidR="00FB38BE" w:rsidRPr="00DB6CD3">
        <w:rPr>
          <w:rFonts w:ascii="Arial" w:hAnsi="Arial" w:cs="Arial"/>
          <w:sz w:val="24"/>
          <w:szCs w:val="24"/>
        </w:rPr>
        <w:t xml:space="preserve">responsable </w:t>
      </w:r>
      <w:r w:rsidR="00946D3B" w:rsidRPr="00DB6CD3">
        <w:rPr>
          <w:rFonts w:ascii="Arial" w:hAnsi="Arial" w:cs="Arial"/>
          <w:sz w:val="24"/>
          <w:szCs w:val="24"/>
        </w:rPr>
        <w:t>penalmente</w:t>
      </w:r>
      <w:r w:rsidR="00FB38BE" w:rsidRPr="00DB6CD3">
        <w:rPr>
          <w:rFonts w:ascii="Arial" w:hAnsi="Arial" w:cs="Arial"/>
          <w:sz w:val="24"/>
          <w:szCs w:val="24"/>
        </w:rPr>
        <w:t xml:space="preserve"> por el hecho delictivo cometido por otro.</w:t>
      </w:r>
    </w:p>
    <w:p w14:paraId="47CDD9B3" w14:textId="77777777" w:rsidR="00FB38BE" w:rsidRPr="00DB6CD3" w:rsidRDefault="00FB38BE" w:rsidP="00DB6CD3">
      <w:pPr>
        <w:spacing w:after="0"/>
        <w:contextualSpacing/>
        <w:jc w:val="both"/>
        <w:rPr>
          <w:rFonts w:ascii="Arial" w:hAnsi="Arial" w:cs="Arial"/>
          <w:sz w:val="24"/>
          <w:szCs w:val="24"/>
        </w:rPr>
      </w:pPr>
    </w:p>
    <w:p w14:paraId="3F257D4C" w14:textId="77777777" w:rsidR="00FB38BE" w:rsidRPr="00DB6CD3" w:rsidRDefault="00DB6CD3" w:rsidP="00DB6CD3">
      <w:pPr>
        <w:spacing w:after="0"/>
        <w:contextualSpacing/>
        <w:jc w:val="both"/>
        <w:rPr>
          <w:rFonts w:ascii="Arial" w:hAnsi="Arial" w:cs="Arial"/>
          <w:sz w:val="24"/>
          <w:szCs w:val="24"/>
        </w:rPr>
      </w:pPr>
      <w:r w:rsidRPr="00DB6CD3">
        <w:rPr>
          <w:rFonts w:ascii="Arial" w:hAnsi="Arial" w:cs="Arial"/>
          <w:b/>
          <w:sz w:val="24"/>
          <w:szCs w:val="24"/>
        </w:rPr>
        <w:t>ATENDIDO:</w:t>
      </w:r>
      <w:r w:rsidR="00FB38BE" w:rsidRPr="00DB6CD3">
        <w:rPr>
          <w:rFonts w:ascii="Arial" w:hAnsi="Arial" w:cs="Arial"/>
          <w:sz w:val="24"/>
          <w:szCs w:val="24"/>
        </w:rPr>
        <w:t xml:space="preserve"> A que la corte debe valorar las pruebas depositadas para la revisión de la medida de coerción; las cuales hacen cambiar totalmente el presupuesto en beneficio del imputado.</w:t>
      </w:r>
    </w:p>
    <w:p w14:paraId="1C449B36" w14:textId="77777777" w:rsidR="00FB38BE" w:rsidRPr="00DB6CD3" w:rsidRDefault="00FB38BE" w:rsidP="00DB6CD3">
      <w:pPr>
        <w:spacing w:after="0"/>
        <w:contextualSpacing/>
        <w:jc w:val="both"/>
        <w:rPr>
          <w:rFonts w:ascii="Arial" w:hAnsi="Arial" w:cs="Arial"/>
          <w:sz w:val="24"/>
          <w:szCs w:val="24"/>
        </w:rPr>
      </w:pPr>
    </w:p>
    <w:p w14:paraId="0F032EDA" w14:textId="77777777" w:rsidR="00FB38BE" w:rsidRPr="00DB6CD3" w:rsidRDefault="00FB38BE" w:rsidP="00DB6CD3">
      <w:pPr>
        <w:spacing w:after="0"/>
        <w:contextualSpacing/>
        <w:jc w:val="both"/>
        <w:rPr>
          <w:rFonts w:ascii="Arial" w:hAnsi="Arial" w:cs="Arial"/>
          <w:sz w:val="24"/>
          <w:szCs w:val="24"/>
        </w:rPr>
      </w:pPr>
      <w:r w:rsidRPr="00DB6CD3">
        <w:rPr>
          <w:rFonts w:ascii="Arial" w:hAnsi="Arial" w:cs="Arial"/>
          <w:sz w:val="24"/>
          <w:szCs w:val="24"/>
        </w:rPr>
        <w:t xml:space="preserve"> </w:t>
      </w:r>
    </w:p>
    <w:p w14:paraId="08291892" w14:textId="77777777" w:rsidR="00FB38BE" w:rsidRPr="00DB6CD3" w:rsidRDefault="00DB6CD3" w:rsidP="00DB6CD3">
      <w:pPr>
        <w:spacing w:after="0"/>
        <w:contextualSpacing/>
        <w:jc w:val="both"/>
        <w:rPr>
          <w:rFonts w:ascii="Arial" w:hAnsi="Arial" w:cs="Arial"/>
          <w:b/>
          <w:sz w:val="24"/>
          <w:szCs w:val="24"/>
          <w:u w:val="single"/>
        </w:rPr>
      </w:pPr>
      <w:r w:rsidRPr="00DB6CD3">
        <w:rPr>
          <w:rFonts w:ascii="Arial" w:hAnsi="Arial" w:cs="Arial"/>
          <w:b/>
          <w:sz w:val="24"/>
          <w:szCs w:val="24"/>
          <w:u w:val="single"/>
        </w:rPr>
        <w:t>ATENDIDO:</w:t>
      </w:r>
      <w:r w:rsidR="00FB38BE" w:rsidRPr="00DB6CD3">
        <w:rPr>
          <w:rFonts w:ascii="Arial" w:hAnsi="Arial" w:cs="Arial"/>
          <w:b/>
          <w:sz w:val="24"/>
          <w:szCs w:val="24"/>
          <w:u w:val="single"/>
        </w:rPr>
        <w:t xml:space="preserve"> A que se nos reserve el derecho de depositar cualquier otro medio de prueba o presupuestos a ser valorado por esta honorable corte.</w:t>
      </w:r>
    </w:p>
    <w:p w14:paraId="2BA0556F" w14:textId="77777777" w:rsidR="00BC6CB8" w:rsidRPr="00DB6CD3" w:rsidRDefault="00BC6CB8" w:rsidP="00DB6CD3">
      <w:pPr>
        <w:spacing w:after="0"/>
        <w:contextualSpacing/>
        <w:jc w:val="both"/>
        <w:rPr>
          <w:rFonts w:ascii="Arial" w:hAnsi="Arial" w:cs="Arial"/>
          <w:sz w:val="24"/>
          <w:szCs w:val="24"/>
        </w:rPr>
      </w:pPr>
    </w:p>
    <w:p w14:paraId="40FA463C" w14:textId="77777777" w:rsidR="00C0662F" w:rsidRPr="00DB6CD3" w:rsidRDefault="00BC6CB8" w:rsidP="00DB6CD3">
      <w:pPr>
        <w:spacing w:after="0"/>
        <w:contextualSpacing/>
        <w:jc w:val="both"/>
        <w:rPr>
          <w:rFonts w:ascii="Arial" w:hAnsi="Arial" w:cs="Arial"/>
          <w:sz w:val="24"/>
          <w:szCs w:val="24"/>
        </w:rPr>
      </w:pPr>
      <w:r w:rsidRPr="00DB6CD3">
        <w:rPr>
          <w:rFonts w:ascii="Arial" w:hAnsi="Arial" w:cs="Arial"/>
          <w:sz w:val="24"/>
          <w:szCs w:val="24"/>
        </w:rPr>
        <w:t xml:space="preserve">Por los motivos y razones antes expuesta y los que vos, con su alto espíritu de justicia y de respeto por los derechos humanos tengan a bien suplir, os </w:t>
      </w:r>
      <w:r w:rsidR="00C0662F" w:rsidRPr="002B6C8B">
        <w:rPr>
          <w:rFonts w:ascii="Arial" w:hAnsi="Arial" w:cs="Arial"/>
          <w:b/>
          <w:bCs/>
          <w:sz w:val="24"/>
          <w:szCs w:val="24"/>
        </w:rPr>
        <w:t>HONORABLES MAGISTRADOS, Y VISTOS,</w:t>
      </w:r>
      <w:r w:rsidR="00C0662F" w:rsidRPr="00DB6CD3">
        <w:rPr>
          <w:rFonts w:ascii="Arial" w:hAnsi="Arial" w:cs="Arial"/>
          <w:sz w:val="24"/>
          <w:szCs w:val="24"/>
        </w:rPr>
        <w:t xml:space="preserve"> los Arts. 226, inciso 1 y 4, </w:t>
      </w:r>
      <w:r w:rsidRPr="00DB6CD3">
        <w:rPr>
          <w:rFonts w:ascii="Arial" w:hAnsi="Arial" w:cs="Arial"/>
          <w:sz w:val="24"/>
          <w:szCs w:val="24"/>
        </w:rPr>
        <w:t xml:space="preserve">los </w:t>
      </w:r>
      <w:r w:rsidR="004805CF" w:rsidRPr="00DB6CD3">
        <w:rPr>
          <w:rFonts w:ascii="Arial" w:hAnsi="Arial" w:cs="Arial"/>
          <w:sz w:val="24"/>
          <w:szCs w:val="24"/>
        </w:rPr>
        <w:t xml:space="preserve">artículos </w:t>
      </w:r>
      <w:r w:rsidR="00C0662F" w:rsidRPr="00DB6CD3">
        <w:rPr>
          <w:rFonts w:ascii="Arial" w:hAnsi="Arial" w:cs="Arial"/>
          <w:sz w:val="24"/>
          <w:szCs w:val="24"/>
        </w:rPr>
        <w:t>410, 411,</w:t>
      </w:r>
      <w:r w:rsidRPr="00DB6CD3">
        <w:rPr>
          <w:rFonts w:ascii="Arial" w:hAnsi="Arial" w:cs="Arial"/>
          <w:sz w:val="24"/>
          <w:szCs w:val="24"/>
        </w:rPr>
        <w:t xml:space="preserve"> 14, 15, 16, 26, 104, 166, 167, 227, 230, 238, </w:t>
      </w:r>
      <w:r w:rsidR="00C0662F" w:rsidRPr="00DB6CD3">
        <w:rPr>
          <w:rFonts w:ascii="Arial" w:hAnsi="Arial" w:cs="Arial"/>
          <w:sz w:val="24"/>
          <w:szCs w:val="24"/>
        </w:rPr>
        <w:t xml:space="preserve"> 143, 393, 394, 399, 400, 241, 245, 399, 415, 411, 416, 417, 418, 452 del Código Procesal Penal y Penal Dominicano, y la resolución 1731-2005 de la suprema corte </w:t>
      </w:r>
      <w:r w:rsidRPr="00DB6CD3">
        <w:rPr>
          <w:rFonts w:ascii="Arial" w:hAnsi="Arial" w:cs="Arial"/>
          <w:sz w:val="24"/>
          <w:szCs w:val="24"/>
        </w:rPr>
        <w:t>de justicia, las resoluciones No</w:t>
      </w:r>
      <w:r w:rsidR="00C0662F" w:rsidRPr="00DB6CD3">
        <w:rPr>
          <w:rFonts w:ascii="Arial" w:hAnsi="Arial" w:cs="Arial"/>
          <w:sz w:val="24"/>
          <w:szCs w:val="24"/>
        </w:rPr>
        <w:t xml:space="preserve">. 1731 del año 2005 y 58-2010, de la suprema corte de justicia, sobre los criterios que los jueces deben tomar, </w:t>
      </w:r>
      <w:r w:rsidR="004805CF" w:rsidRPr="00DB6CD3">
        <w:rPr>
          <w:rFonts w:ascii="Arial" w:hAnsi="Arial" w:cs="Arial"/>
          <w:sz w:val="24"/>
          <w:szCs w:val="24"/>
        </w:rPr>
        <w:t>el artículo 40 de la constitución Dominicana,</w:t>
      </w:r>
      <w:r w:rsidR="0042555F" w:rsidRPr="00DB6CD3">
        <w:rPr>
          <w:rFonts w:ascii="Arial" w:hAnsi="Arial" w:cs="Arial"/>
          <w:sz w:val="24"/>
          <w:szCs w:val="24"/>
        </w:rPr>
        <w:t xml:space="preserve"> articulo 5-1, 5-2 de la convención americana de los derechos humanos, y el artículo 11 de la declaración de los derechos humanos de fecha 10\12\1948.</w:t>
      </w:r>
      <w:r w:rsidR="004805CF" w:rsidRPr="00DB6CD3">
        <w:rPr>
          <w:rFonts w:ascii="Arial" w:hAnsi="Arial" w:cs="Arial"/>
          <w:sz w:val="24"/>
          <w:szCs w:val="24"/>
        </w:rPr>
        <w:t xml:space="preserve"> </w:t>
      </w:r>
      <w:r w:rsidR="0042555F" w:rsidRPr="00DB6CD3">
        <w:rPr>
          <w:rFonts w:ascii="Arial" w:hAnsi="Arial" w:cs="Arial"/>
          <w:sz w:val="24"/>
          <w:szCs w:val="24"/>
        </w:rPr>
        <w:t>En</w:t>
      </w:r>
      <w:r w:rsidR="00C0662F" w:rsidRPr="00DB6CD3">
        <w:rPr>
          <w:rFonts w:ascii="Arial" w:hAnsi="Arial" w:cs="Arial"/>
          <w:sz w:val="24"/>
          <w:szCs w:val="24"/>
        </w:rPr>
        <w:t xml:space="preserve"> consideración para la imposición o variación de la medida de coerción consistente en prisión preventiva, el imputado </w:t>
      </w:r>
      <w:r w:rsidR="00DB6CD3" w:rsidRPr="00DB6CD3">
        <w:rPr>
          <w:rFonts w:ascii="Arial" w:hAnsi="Arial" w:cs="Arial"/>
          <w:b/>
          <w:sz w:val="24"/>
          <w:szCs w:val="24"/>
        </w:rPr>
        <w:t>ALEXIS MANUEL TRINIDAD MORILLO</w:t>
      </w:r>
      <w:r w:rsidR="00C0662F" w:rsidRPr="00DB6CD3">
        <w:rPr>
          <w:rFonts w:ascii="Arial" w:hAnsi="Arial" w:cs="Arial"/>
          <w:sz w:val="24"/>
          <w:szCs w:val="24"/>
        </w:rPr>
        <w:t>, le solicita muy respetuosamente a este honorable tribunal, lo siguiente:</w:t>
      </w:r>
    </w:p>
    <w:p w14:paraId="5C654D81" w14:textId="77777777" w:rsidR="00C0662F" w:rsidRPr="00DB6CD3" w:rsidRDefault="00C0662F" w:rsidP="00DB6CD3">
      <w:pPr>
        <w:spacing w:after="0"/>
        <w:contextualSpacing/>
        <w:jc w:val="both"/>
        <w:rPr>
          <w:rFonts w:ascii="Arial" w:hAnsi="Arial" w:cs="Arial"/>
          <w:sz w:val="24"/>
          <w:szCs w:val="24"/>
        </w:rPr>
      </w:pPr>
    </w:p>
    <w:p w14:paraId="355B224F" w14:textId="77777777" w:rsidR="00C0662F" w:rsidRPr="00DB6CD3" w:rsidRDefault="00C0662F" w:rsidP="00DB6CD3">
      <w:pPr>
        <w:spacing w:after="0"/>
        <w:contextualSpacing/>
        <w:jc w:val="both"/>
        <w:rPr>
          <w:rFonts w:ascii="Arial" w:hAnsi="Arial" w:cs="Arial"/>
          <w:sz w:val="24"/>
          <w:szCs w:val="24"/>
        </w:rPr>
      </w:pPr>
      <w:r w:rsidRPr="00DB6CD3">
        <w:rPr>
          <w:rFonts w:ascii="Arial" w:hAnsi="Arial" w:cs="Arial"/>
          <w:b/>
          <w:sz w:val="24"/>
          <w:szCs w:val="24"/>
        </w:rPr>
        <w:t>PRIMERO</w:t>
      </w:r>
      <w:r w:rsidRPr="00DB6CD3">
        <w:rPr>
          <w:rFonts w:ascii="Arial" w:hAnsi="Arial" w:cs="Arial"/>
          <w:sz w:val="24"/>
          <w:szCs w:val="24"/>
        </w:rPr>
        <w:t xml:space="preserve">: Que está Honorable Corte de Apelación apoderada, DECLARE admisible, en cuanto a la forma, el presente Recurso de Apelación, contra de la </w:t>
      </w:r>
      <w:r w:rsidRPr="00DB6CD3">
        <w:rPr>
          <w:rFonts w:ascii="Arial" w:hAnsi="Arial" w:cs="Arial"/>
          <w:b/>
          <w:sz w:val="24"/>
          <w:szCs w:val="24"/>
        </w:rPr>
        <w:t>RESOLUCIÓN PENAL NÙM. 01384-2020-SMED-00725, DE FECHA DOS (02) DEL MES DE SEPTIEMBRE DEL AÑO DOS MIL VEINTE (2020</w:t>
      </w:r>
      <w:r w:rsidR="002B6C8B" w:rsidRPr="00DB6CD3">
        <w:rPr>
          <w:rFonts w:ascii="Arial" w:hAnsi="Arial" w:cs="Arial"/>
          <w:b/>
          <w:sz w:val="24"/>
          <w:szCs w:val="24"/>
        </w:rPr>
        <w:t>),</w:t>
      </w:r>
      <w:r w:rsidR="002B6C8B" w:rsidRPr="00DB6CD3">
        <w:rPr>
          <w:rFonts w:ascii="Arial" w:hAnsi="Arial" w:cs="Arial"/>
          <w:sz w:val="24"/>
          <w:szCs w:val="24"/>
        </w:rPr>
        <w:t xml:space="preserve"> dictado por la oficina judicial de servicios de atención permanente del distrito judicial de santo domingo oeste, </w:t>
      </w:r>
      <w:r w:rsidRPr="00DB6CD3">
        <w:rPr>
          <w:rFonts w:ascii="Arial" w:hAnsi="Arial" w:cs="Arial"/>
          <w:sz w:val="24"/>
          <w:szCs w:val="24"/>
        </w:rPr>
        <w:t xml:space="preserve">la cual mantiene intacta la medida de coerción impuesta al imputado </w:t>
      </w:r>
      <w:r w:rsidR="00DB6CD3" w:rsidRPr="00DB6CD3">
        <w:rPr>
          <w:rFonts w:ascii="Arial" w:hAnsi="Arial" w:cs="Arial"/>
          <w:b/>
          <w:sz w:val="24"/>
          <w:szCs w:val="24"/>
        </w:rPr>
        <w:t>ALEXIS MANUEL TRINIDAD MORILLO</w:t>
      </w:r>
      <w:r w:rsidRPr="00DB6CD3">
        <w:rPr>
          <w:rFonts w:ascii="Arial" w:hAnsi="Arial" w:cs="Arial"/>
          <w:sz w:val="24"/>
          <w:szCs w:val="24"/>
        </w:rPr>
        <w:t>, por haber sido interpuesto en tiempo hábil y</w:t>
      </w:r>
      <w:r w:rsidR="0042555F" w:rsidRPr="00DB6CD3">
        <w:rPr>
          <w:rFonts w:ascii="Arial" w:hAnsi="Arial" w:cs="Arial"/>
          <w:sz w:val="24"/>
          <w:szCs w:val="24"/>
        </w:rPr>
        <w:t xml:space="preserve"> reposar en base legal, </w:t>
      </w:r>
      <w:r w:rsidRPr="00DB6CD3">
        <w:rPr>
          <w:rFonts w:ascii="Arial" w:hAnsi="Arial" w:cs="Arial"/>
          <w:sz w:val="24"/>
          <w:szCs w:val="24"/>
        </w:rPr>
        <w:t xml:space="preserve"> conforme a la Ley que rige la materia. </w:t>
      </w:r>
    </w:p>
    <w:p w14:paraId="043FFF61" w14:textId="77777777" w:rsidR="00C0662F" w:rsidRPr="00DB6CD3" w:rsidRDefault="00C0662F" w:rsidP="00DB6CD3">
      <w:pPr>
        <w:spacing w:after="0"/>
        <w:contextualSpacing/>
        <w:jc w:val="both"/>
        <w:rPr>
          <w:rFonts w:ascii="Arial" w:hAnsi="Arial" w:cs="Arial"/>
          <w:sz w:val="24"/>
          <w:szCs w:val="24"/>
        </w:rPr>
      </w:pPr>
    </w:p>
    <w:p w14:paraId="2634D513" w14:textId="77777777" w:rsidR="002B6C8B" w:rsidRPr="00DB6CD3" w:rsidRDefault="00C42D45" w:rsidP="002B6C8B">
      <w:pPr>
        <w:spacing w:after="0"/>
        <w:contextualSpacing/>
        <w:jc w:val="center"/>
        <w:rPr>
          <w:rFonts w:ascii="Arial" w:hAnsi="Arial" w:cs="Arial"/>
          <w:sz w:val="20"/>
          <w:szCs w:val="20"/>
        </w:rPr>
      </w:pPr>
      <w:bookmarkStart w:id="0" w:name="_GoBack"/>
      <w:bookmarkEnd w:id="0"/>
      <w:r>
        <w:rPr>
          <w:rFonts w:ascii="Arial" w:hAnsi="Arial" w:cs="Arial"/>
          <w:b/>
          <w:noProof/>
          <w:sz w:val="24"/>
          <w:szCs w:val="24"/>
        </w:rPr>
        <w:lastRenderedPageBreak/>
        <w:drawing>
          <wp:anchor distT="0" distB="0" distL="114300" distR="114300" simplePos="0" relativeHeight="251658240" behindDoc="0" locked="0" layoutInCell="1" allowOverlap="1" wp14:anchorId="53DF1384" wp14:editId="2FFC9216">
            <wp:simplePos x="0" y="0"/>
            <wp:positionH relativeFrom="column">
              <wp:posOffset>-1003935</wp:posOffset>
            </wp:positionH>
            <wp:positionV relativeFrom="paragraph">
              <wp:posOffset>-880745</wp:posOffset>
            </wp:positionV>
            <wp:extent cx="7531735" cy="1032510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BEBA8EAE-BF5A-486C-A8C5-ECC9F3942E4B}">
                          <a14:imgProps xmlns:a14="http://schemas.microsoft.com/office/drawing/2010/main">
                            <a14:imgLayer r:embed="rId11">
                              <a14:imgEffect>
                                <a14:sharpenSoften amount="50000"/>
                              </a14:imgEffect>
                            </a14:imgLayer>
                          </a14:imgProps>
                        </a:ext>
                        <a:ext uri="{28A0092B-C50C-407E-A947-70E740481C1C}">
                          <a14:useLocalDpi xmlns:a14="http://schemas.microsoft.com/office/drawing/2010/main" val="0"/>
                        </a:ext>
                      </a:extLst>
                    </a:blip>
                    <a:srcRect/>
                    <a:stretch>
                      <a:fillRect/>
                    </a:stretch>
                  </pic:blipFill>
                  <pic:spPr bwMode="auto">
                    <a:xfrm>
                      <a:off x="0" y="0"/>
                      <a:ext cx="7533899" cy="10328067"/>
                    </a:xfrm>
                    <a:prstGeom prst="rect">
                      <a:avLst/>
                    </a:prstGeom>
                    <a:noFill/>
                    <a:ln>
                      <a:noFill/>
                    </a:ln>
                  </pic:spPr>
                </pic:pic>
              </a:graphicData>
            </a:graphic>
            <wp14:sizeRelH relativeFrom="page">
              <wp14:pctWidth>0</wp14:pctWidth>
            </wp14:sizeRelH>
            <wp14:sizeRelV relativeFrom="page">
              <wp14:pctHeight>0</wp14:pctHeight>
            </wp14:sizeRelV>
          </wp:anchor>
        </w:drawing>
      </w:r>
    </w:p>
    <w:sectPr w:rsidR="002B6C8B" w:rsidRPr="00DB6CD3">
      <w:headerReference w:type="even" r:id="rId12"/>
      <w:headerReference w:type="default" r:id="rId13"/>
      <w:footerReference w:type="even" r:id="rId14"/>
      <w:footerReference w:type="default" r:id="rId15"/>
      <w:headerReference w:type="first" r:id="rId16"/>
      <w:footerReference w:type="first" r:id="rId17"/>
      <w:pgSz w:w="11906" w:h="16838"/>
      <w:pgMar w:top="1417" w:right="1701"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32D9370" w14:textId="77777777" w:rsidR="00D2552C" w:rsidRDefault="00D2552C">
      <w:pPr>
        <w:spacing w:after="0" w:line="240" w:lineRule="auto"/>
      </w:pPr>
      <w:r>
        <w:separator/>
      </w:r>
    </w:p>
  </w:endnote>
  <w:endnote w:type="continuationSeparator" w:id="0">
    <w:p w14:paraId="7DAD6149" w14:textId="77777777" w:rsidR="00D2552C" w:rsidRDefault="00D255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E42ABC" w14:textId="77777777" w:rsidR="009A4B48" w:rsidRDefault="009A4B4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24022216"/>
      <w:docPartObj>
        <w:docPartGallery w:val="Page Numbers (Bottom of Page)"/>
        <w:docPartUnique/>
      </w:docPartObj>
    </w:sdtPr>
    <w:sdtEndPr/>
    <w:sdtContent>
      <w:p w14:paraId="4BFD9F18" w14:textId="77777777" w:rsidR="009A4B48" w:rsidRPr="004B3615" w:rsidRDefault="009A4B48">
        <w:pPr>
          <w:pStyle w:val="Piedepgina"/>
          <w:jc w:val="right"/>
          <w:rPr>
            <w:sz w:val="28"/>
          </w:rPr>
        </w:pPr>
        <w:r w:rsidRPr="004B3615">
          <w:rPr>
            <w:sz w:val="28"/>
          </w:rPr>
          <w:fldChar w:fldCharType="begin"/>
        </w:r>
        <w:r w:rsidRPr="004B3615">
          <w:rPr>
            <w:sz w:val="28"/>
          </w:rPr>
          <w:instrText>PAGE   \* MERGEFORMAT</w:instrText>
        </w:r>
        <w:r w:rsidRPr="004B3615">
          <w:rPr>
            <w:sz w:val="28"/>
          </w:rPr>
          <w:fldChar w:fldCharType="separate"/>
        </w:r>
        <w:r w:rsidR="00412E5A">
          <w:rPr>
            <w:noProof/>
            <w:sz w:val="28"/>
          </w:rPr>
          <w:t>1</w:t>
        </w:r>
        <w:r w:rsidRPr="004B3615">
          <w:rPr>
            <w:sz w:val="28"/>
          </w:rPr>
          <w:fldChar w:fldCharType="end"/>
        </w:r>
      </w:p>
      <w:p w14:paraId="5BCD44EB" w14:textId="77777777" w:rsidR="009A4B48" w:rsidRDefault="00D2552C">
        <w:pPr>
          <w:pStyle w:val="Piedepgina"/>
          <w:jc w:val="right"/>
        </w:pPr>
      </w:p>
    </w:sdtContent>
  </w:sdt>
  <w:p w14:paraId="6CD9C61B" w14:textId="77777777" w:rsidR="009A4B48" w:rsidRDefault="009A4B4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50D5F1" w14:textId="77777777" w:rsidR="009A4B48" w:rsidRDefault="009A4B4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2AFAA7" w14:textId="77777777" w:rsidR="00D2552C" w:rsidRDefault="00D2552C">
      <w:pPr>
        <w:spacing w:after="0" w:line="240" w:lineRule="auto"/>
      </w:pPr>
      <w:r>
        <w:separator/>
      </w:r>
    </w:p>
  </w:footnote>
  <w:footnote w:type="continuationSeparator" w:id="0">
    <w:p w14:paraId="496AAE4E" w14:textId="77777777" w:rsidR="00D2552C" w:rsidRDefault="00D255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81084F" w14:textId="77777777" w:rsidR="009A4B48" w:rsidRDefault="009A4B4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FCCDF2E" w14:textId="77777777" w:rsidR="009A4B48" w:rsidRDefault="009A4B48">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00391C" w14:textId="77777777" w:rsidR="009A4B48" w:rsidRDefault="009A4B4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BF6AA3"/>
    <w:multiLevelType w:val="hybridMultilevel"/>
    <w:tmpl w:val="B21EC800"/>
    <w:lvl w:ilvl="0" w:tplc="0C0A0011">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1FCD2403"/>
    <w:multiLevelType w:val="hybridMultilevel"/>
    <w:tmpl w:val="655AB69E"/>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31AD6C2E"/>
    <w:multiLevelType w:val="hybridMultilevel"/>
    <w:tmpl w:val="9506899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58A74D29"/>
    <w:multiLevelType w:val="hybridMultilevel"/>
    <w:tmpl w:val="347CC7A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674A540E"/>
    <w:multiLevelType w:val="hybridMultilevel"/>
    <w:tmpl w:val="6EBCAEB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15:restartNumberingAfterBreak="0">
    <w:nsid w:val="78506313"/>
    <w:multiLevelType w:val="hybridMultilevel"/>
    <w:tmpl w:val="2074525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4"/>
  </w:num>
  <w:num w:numId="2">
    <w:abstractNumId w:val="1"/>
  </w:num>
  <w:num w:numId="3">
    <w:abstractNumId w:val="3"/>
  </w:num>
  <w:num w:numId="4">
    <w:abstractNumId w:val="2"/>
  </w:num>
  <w:num w:numId="5">
    <w:abstractNumId w:val="5"/>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50"/>
  <w:hideSpellingErrors/>
  <w:hideGrammaticalErrors/>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62F"/>
    <w:rsid w:val="00184489"/>
    <w:rsid w:val="00197B4B"/>
    <w:rsid w:val="002B6C8B"/>
    <w:rsid w:val="002B71A8"/>
    <w:rsid w:val="002E76CF"/>
    <w:rsid w:val="003011A8"/>
    <w:rsid w:val="00310E85"/>
    <w:rsid w:val="003825A4"/>
    <w:rsid w:val="003F7610"/>
    <w:rsid w:val="00412E5A"/>
    <w:rsid w:val="0042555F"/>
    <w:rsid w:val="004805CF"/>
    <w:rsid w:val="0049085A"/>
    <w:rsid w:val="004F08D9"/>
    <w:rsid w:val="00564D2C"/>
    <w:rsid w:val="005A6C9F"/>
    <w:rsid w:val="006173F9"/>
    <w:rsid w:val="00670377"/>
    <w:rsid w:val="00706467"/>
    <w:rsid w:val="007A7DE0"/>
    <w:rsid w:val="008A40E8"/>
    <w:rsid w:val="00946D3B"/>
    <w:rsid w:val="00971415"/>
    <w:rsid w:val="0097735C"/>
    <w:rsid w:val="0097754E"/>
    <w:rsid w:val="009A4B48"/>
    <w:rsid w:val="00A91F07"/>
    <w:rsid w:val="00AE2FBD"/>
    <w:rsid w:val="00BC6CB8"/>
    <w:rsid w:val="00C0662F"/>
    <w:rsid w:val="00C101BD"/>
    <w:rsid w:val="00C37126"/>
    <w:rsid w:val="00C40461"/>
    <w:rsid w:val="00C42D45"/>
    <w:rsid w:val="00C97199"/>
    <w:rsid w:val="00CF1F5C"/>
    <w:rsid w:val="00D2552C"/>
    <w:rsid w:val="00DB6CD3"/>
    <w:rsid w:val="00E30E8A"/>
    <w:rsid w:val="00E5382B"/>
    <w:rsid w:val="00E5654B"/>
    <w:rsid w:val="00E72B2F"/>
    <w:rsid w:val="00EB042D"/>
    <w:rsid w:val="00EC1153"/>
    <w:rsid w:val="00F61BDF"/>
    <w:rsid w:val="00FA4D0C"/>
    <w:rsid w:val="00FB38BE"/>
    <w:rsid w:val="00FE3CF1"/>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B6BB8C"/>
  <w15:chartTrackingRefBased/>
  <w15:docId w15:val="{1457D28B-AC49-4874-B063-8A2265763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62F"/>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0662F"/>
    <w:pPr>
      <w:ind w:left="720"/>
      <w:contextualSpacing/>
    </w:pPr>
  </w:style>
  <w:style w:type="paragraph" w:styleId="Encabezado">
    <w:name w:val="header"/>
    <w:basedOn w:val="Normal"/>
    <w:link w:val="EncabezadoCar"/>
    <w:uiPriority w:val="99"/>
    <w:unhideWhenUsed/>
    <w:rsid w:val="00C0662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C0662F"/>
  </w:style>
  <w:style w:type="paragraph" w:styleId="Piedepgina">
    <w:name w:val="footer"/>
    <w:basedOn w:val="Normal"/>
    <w:link w:val="PiedepginaCar"/>
    <w:uiPriority w:val="99"/>
    <w:unhideWhenUsed/>
    <w:rsid w:val="00C0662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C0662F"/>
  </w:style>
  <w:style w:type="character" w:styleId="Hipervnculo">
    <w:name w:val="Hyperlink"/>
    <w:basedOn w:val="Fuentedeprrafopredeter"/>
    <w:uiPriority w:val="99"/>
    <w:unhideWhenUsed/>
    <w:rsid w:val="0097141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1676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eyvi-jesus@hotmail.com" TargetMode="Externa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oaminaya@hotmail.com" TargetMode="External"/><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536526-559F-424A-9BFF-898E05F418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Pages>
  <Words>6650</Words>
  <Characters>36576</Characters>
  <Application>Microsoft Office Word</Application>
  <DocSecurity>0</DocSecurity>
  <Lines>304</Lines>
  <Paragraphs>86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pc156</dc:creator>
  <cp:keywords/>
  <dc:description/>
  <cp:lastModifiedBy>Leandro Geronimo</cp:lastModifiedBy>
  <cp:revision>6</cp:revision>
  <cp:lastPrinted>2020-09-11T19:50:00Z</cp:lastPrinted>
  <dcterms:created xsi:type="dcterms:W3CDTF">2020-09-10T15:52:00Z</dcterms:created>
  <dcterms:modified xsi:type="dcterms:W3CDTF">2020-09-11T19:50:00Z</dcterms:modified>
</cp:coreProperties>
</file>