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29" w:rsidRDefault="00BB4D06">
      <w:r>
        <w:t>Spell out expectations that we only expect effects for AFC recollection</w:t>
      </w:r>
    </w:p>
    <w:p w:rsidR="00416AF5" w:rsidRDefault="00416AF5">
      <w:r w:rsidRPr="00416AF5">
        <w:t>A possible difference could be that here the other parameters actually match up only the quadratic term doesn't.</w:t>
      </w:r>
    </w:p>
    <w:p w:rsidR="00E650C0" w:rsidRDefault="00E650C0">
      <w:proofErr w:type="spellStart"/>
      <w:r>
        <w:t>Brms</w:t>
      </w:r>
      <w:proofErr w:type="spellEnd"/>
      <w:r>
        <w:t xml:space="preserve"> seed</w:t>
      </w:r>
      <w:bookmarkStart w:id="0" w:name="_GoBack"/>
      <w:bookmarkEnd w:id="0"/>
    </w:p>
    <w:sectPr w:rsidR="00E6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09"/>
    <w:rsid w:val="000C6529"/>
    <w:rsid w:val="00101B09"/>
    <w:rsid w:val="00416AF5"/>
    <w:rsid w:val="00B77A89"/>
    <w:rsid w:val="00BB4D06"/>
    <w:rsid w:val="00E6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6765D-BC1B-43DF-A97C-0D35777C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Research Council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Quent</dc:creator>
  <cp:keywords/>
  <dc:description/>
  <cp:lastModifiedBy>Alex Quent</cp:lastModifiedBy>
  <cp:revision>3</cp:revision>
  <dcterms:created xsi:type="dcterms:W3CDTF">2019-07-29T08:48:00Z</dcterms:created>
  <dcterms:modified xsi:type="dcterms:W3CDTF">2019-08-07T16:38:00Z</dcterms:modified>
</cp:coreProperties>
</file>