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78" w:rsidRPr="00EC3EE4" w:rsidRDefault="00F70878" w:rsidP="001C0D9D">
      <w:pPr>
        <w:spacing w:after="0"/>
        <w:ind w:firstLine="360"/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>Programar consiste em dividir um problema complexo em vários mais simples que possam ser expressos em t</w:t>
      </w:r>
      <w:r w:rsidR="00A04DE6" w:rsidRPr="00EC3EE4">
        <w:rPr>
          <w:rFonts w:ascii="Century Schoolbook" w:hAnsi="Century Schoolbook"/>
        </w:rPr>
        <w:t>ermos de operações elementares e fazer a depuração do programa (perceber quais os erros e corrigi-los).</w:t>
      </w:r>
    </w:p>
    <w:p w:rsidR="00D263D3" w:rsidRPr="00EC3EE4" w:rsidRDefault="001B3AF7" w:rsidP="001C0D9D">
      <w:pPr>
        <w:spacing w:before="240" w:after="0"/>
        <w:ind w:firstLine="360"/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>A computação pode ser baseada nas operações elementares que correspondem:</w:t>
      </w:r>
    </w:p>
    <w:p w:rsidR="001B3AF7" w:rsidRPr="00EC3EE4" w:rsidRDefault="001B3AF7" w:rsidP="00F70878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Às operações de entrada de dados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obtêm valores do exterior do programa;</w:t>
      </w:r>
    </w:p>
    <w:p w:rsidR="001B3AF7" w:rsidRPr="00EC3EE4" w:rsidRDefault="001B3AF7" w:rsidP="00F70878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Às operações de saída de dados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mostram valores existentes no programa;</w:t>
      </w:r>
    </w:p>
    <w:p w:rsidR="001B3AF7" w:rsidRPr="00EC3EE4" w:rsidRDefault="001B3AF7" w:rsidP="00F70878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Às operações matemáticas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efetuam cálculos;</w:t>
      </w:r>
    </w:p>
    <w:p w:rsidR="001B3AF7" w:rsidRPr="00EC3EE4" w:rsidRDefault="001B3AF7" w:rsidP="00F70878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À execução condicional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teste de condições (True/False);</w:t>
      </w:r>
    </w:p>
    <w:p w:rsidR="001B3AF7" w:rsidRPr="00EC3EE4" w:rsidRDefault="001B3AF7" w:rsidP="00F70878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À repetição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execução repetitiva de instruções;</w:t>
      </w:r>
    </w:p>
    <w:p w:rsidR="001B3AF7" w:rsidRPr="00EC3EE4" w:rsidRDefault="001B3AF7" w:rsidP="001C0D9D">
      <w:pPr>
        <w:spacing w:after="0"/>
        <w:ind w:firstLine="360"/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Um algoritmo é uma sequência </w:t>
      </w:r>
      <w:r w:rsidR="00F70878" w:rsidRPr="00EC3EE4">
        <w:rPr>
          <w:rFonts w:ascii="Century Schoolbook" w:hAnsi="Century Schoolbook"/>
        </w:rPr>
        <w:t>e</w:t>
      </w:r>
      <w:r w:rsidR="00F70878" w:rsidRPr="00EC3EE4">
        <w:rPr>
          <w:rFonts w:ascii="Century Schoolbook" w:hAnsi="Century Schoolbook"/>
        </w:rPr>
        <w:t>xecutável</w:t>
      </w:r>
      <w:r w:rsidR="00F70878" w:rsidRPr="00EC3EE4">
        <w:rPr>
          <w:rFonts w:ascii="Century Schoolbook" w:hAnsi="Century Schoolbook"/>
        </w:rPr>
        <w:t xml:space="preserve"> num período de tempo e com uma quantidade de esforço finitos</w:t>
      </w:r>
      <w:r w:rsidR="00F70878" w:rsidRPr="00EC3EE4">
        <w:rPr>
          <w:rFonts w:ascii="Century Schoolbook" w:hAnsi="Century Schoolbook"/>
        </w:rPr>
        <w:t xml:space="preserve"> com</w:t>
      </w:r>
      <w:r w:rsidRPr="00EC3EE4">
        <w:rPr>
          <w:rFonts w:ascii="Century Schoolbook" w:hAnsi="Century Schoolbook"/>
        </w:rPr>
        <w:t xml:space="preserve"> instruçõ</w:t>
      </w:r>
      <w:r w:rsidR="00F70878" w:rsidRPr="00EC3EE4">
        <w:rPr>
          <w:rFonts w:ascii="Century Schoolbook" w:hAnsi="Century Schoolbook"/>
        </w:rPr>
        <w:t>es bem definidas e não ambígua</w:t>
      </w:r>
      <w:r w:rsidRPr="00EC3EE4">
        <w:rPr>
          <w:rFonts w:ascii="Century Schoolbook" w:hAnsi="Century Schoolbook"/>
        </w:rPr>
        <w:t>. Um algoritmo tem de ser:</w:t>
      </w:r>
    </w:p>
    <w:p w:rsidR="001B3AF7" w:rsidRPr="00EC3EE4" w:rsidRDefault="001B3AF7" w:rsidP="00F70878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Rigoroso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não havendo lugar para ambiguidades;</w:t>
      </w:r>
    </w:p>
    <w:p w:rsidR="001B3AF7" w:rsidRPr="00EC3EE4" w:rsidRDefault="001B3AF7" w:rsidP="00F70878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Eficaz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cada instrução deve ser básica e bem compreendida, para ser executada num espaço de tempo finito;</w:t>
      </w:r>
    </w:p>
    <w:p w:rsidR="001B3AF7" w:rsidRPr="00EC3EE4" w:rsidRDefault="00F70878" w:rsidP="00F70878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Deve terminar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o objetivo deve ser atingido e não devem existir mais instruções a executar. </w:t>
      </w:r>
    </w:p>
    <w:p w:rsidR="00F70878" w:rsidRPr="00EC3EE4" w:rsidRDefault="00200C9E" w:rsidP="00200C9E">
      <w:pPr>
        <w:ind w:firstLine="360"/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 w:cs="Tahoma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C38D1D9" wp14:editId="4AD72B74">
            <wp:simplePos x="0" y="0"/>
            <wp:positionH relativeFrom="margin">
              <wp:posOffset>3663315</wp:posOffset>
            </wp:positionH>
            <wp:positionV relativeFrom="paragraph">
              <wp:posOffset>175260</wp:posOffset>
            </wp:positionV>
            <wp:extent cx="1586230" cy="25908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6" t="31969" r="46202" b="21942"/>
                    <a:stretch/>
                  </pic:blipFill>
                  <pic:spPr bwMode="auto">
                    <a:xfrm>
                      <a:off x="0" y="0"/>
                      <a:ext cx="158623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878" w:rsidRPr="00EC3EE4">
        <w:rPr>
          <w:rFonts w:ascii="Century Schoolbook" w:hAnsi="Century Schoolbook"/>
        </w:rPr>
        <w:t xml:space="preserve">Uma linguagem de programação </w:t>
      </w:r>
      <w:r w:rsidR="00844CD5" w:rsidRPr="00EC3EE4">
        <w:rPr>
          <w:rFonts w:ascii="Century Schoolbook" w:hAnsi="Century Schoolbook"/>
        </w:rPr>
        <w:t>é utilizada para escrever programas de computador. Podem ser classificadas em:</w:t>
      </w:r>
      <w:r w:rsidRPr="00EC3EE4">
        <w:rPr>
          <w:rFonts w:ascii="Century Schoolbook" w:hAnsi="Century Schoolbook" w:cs="Tahoma"/>
          <w:noProof/>
          <w:lang w:eastAsia="pt-PT"/>
        </w:rPr>
        <w:t xml:space="preserve"> </w:t>
      </w:r>
    </w:p>
    <w:p w:rsidR="00844CD5" w:rsidRPr="00EC3EE4" w:rsidRDefault="00844CD5" w:rsidP="00844CD5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Linguagens máquina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Comanda diretamente as ações do computador utilizando uma sequência de dois símbolos discretos (0 e 1) – Binários;</w:t>
      </w:r>
    </w:p>
    <w:p w:rsidR="00844CD5" w:rsidRPr="00EC3EE4" w:rsidRDefault="00844CD5" w:rsidP="00844CD5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Linguagens </w:t>
      </w:r>
      <w:r w:rsidRPr="00EC3EE4">
        <w:rPr>
          <w:rFonts w:ascii="Century Schoolbook" w:hAnsi="Century Schoolbook"/>
          <w:i/>
        </w:rPr>
        <w:t xml:space="preserve">assembly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Difere da linguagem máquina no sentido que uso nomes simbólicos com significado para os humanos;</w:t>
      </w:r>
    </w:p>
    <w:p w:rsidR="00844CD5" w:rsidRPr="00EC3EE4" w:rsidRDefault="00844CD5" w:rsidP="00844CD5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Linguagens de alto nível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Aproximam-se da língua humana e, são, por isso, mais fáceis de utilizar. São necessários processadores de linguagem para a máquina entender as linguagens de alto nível, estes podem ser: compiladores ou interpretadores.</w:t>
      </w:r>
    </w:p>
    <w:p w:rsidR="00844CD5" w:rsidRPr="00EC3EE4" w:rsidRDefault="00844CD5" w:rsidP="00200C9E">
      <w:pPr>
        <w:ind w:firstLine="708"/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O “hardware pode ser diretamente comandada através da linguagem máquina ou </w:t>
      </w:r>
      <w:r w:rsidRPr="00EC3EE4">
        <w:rPr>
          <w:rFonts w:ascii="Century Schoolbook" w:hAnsi="Century Schoolbook"/>
          <w:i/>
        </w:rPr>
        <w:t>assembly</w:t>
      </w:r>
      <w:r w:rsidRPr="00EC3EE4">
        <w:rPr>
          <w:rFonts w:ascii="Century Schoolbook" w:hAnsi="Century Schoolbook"/>
        </w:rPr>
        <w:t>. Através do sistema operativo, pode-se usar linguagens de programação de alto nível que se utilizam para escrever programas que resolvam problemas específicos.</w:t>
      </w:r>
    </w:p>
    <w:p w:rsidR="00200C9E" w:rsidRPr="00EC3EE4" w:rsidRDefault="00200C9E" w:rsidP="00200C9E">
      <w:pPr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ab/>
        <w:t>Exemplos de duas maneiras diferentes de fazer um programa em Python que some os 100 primeiros números inteiros positivos:</w:t>
      </w:r>
    </w:p>
    <w:p w:rsidR="00E14162" w:rsidRPr="00EC3EE4" w:rsidRDefault="00200C9E" w:rsidP="00200C9E">
      <w:pPr>
        <w:jc w:val="both"/>
        <w:rPr>
          <w:rFonts w:ascii="Century Schoolbook" w:hAnsi="Century Schoolbook"/>
        </w:rPr>
      </w:pPr>
      <w:r w:rsidRPr="00EC3EE4">
        <w:rPr>
          <w:rFonts w:ascii="Century Schoolbook" w:hAnsi="Century Schoolbook"/>
          <w:noProof/>
          <w:lang w:eastAsia="pt-PT"/>
        </w:rPr>
        <w:lastRenderedPageBreak/>
        <w:drawing>
          <wp:inline distT="0" distB="0" distL="0" distR="0">
            <wp:extent cx="5391150" cy="1381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62" w:rsidRPr="00EC3EE4" w:rsidRDefault="00E14162" w:rsidP="00E14162">
      <w:pPr>
        <w:pStyle w:val="Cabealho1"/>
        <w:spacing w:before="0" w:after="240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>Sintaxe e semântica</w:t>
      </w:r>
    </w:p>
    <w:p w:rsidR="00E14162" w:rsidRPr="00EC3EE4" w:rsidRDefault="00E14162" w:rsidP="00662217">
      <w:pPr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ab/>
        <w:t xml:space="preserve">Sintaxe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determina qual a constituição das frases que podem ser fornecidas ao computador.</w:t>
      </w:r>
    </w:p>
    <w:p w:rsidR="001C0D9D" w:rsidRPr="00EC3EE4" w:rsidRDefault="001C0D9D" w:rsidP="001C0D9D">
      <w:pPr>
        <w:rPr>
          <w:rStyle w:val="nfaseIntenso"/>
          <w:rFonts w:ascii="Century Schoolbook" w:hAnsi="Century Schoolbook"/>
          <w:i w:val="0"/>
        </w:rPr>
      </w:pPr>
      <w:r w:rsidRPr="00EC3EE4">
        <w:rPr>
          <w:rStyle w:val="nfaseIntenso"/>
          <w:rFonts w:ascii="Century Schoolbook" w:hAnsi="Century Schoolbook"/>
          <w:i w:val="0"/>
        </w:rPr>
        <w:t xml:space="preserve">Regaras da </w:t>
      </w:r>
      <w:r w:rsidR="00E14162" w:rsidRPr="00EC3EE4">
        <w:rPr>
          <w:rStyle w:val="nfaseIntenso"/>
          <w:rFonts w:ascii="Century Schoolbook" w:hAnsi="Century Schoolbook"/>
          <w:i w:val="0"/>
        </w:rPr>
        <w:t>Notação BNF</w:t>
      </w:r>
      <w:r w:rsidRPr="00EC3EE4">
        <w:rPr>
          <w:rStyle w:val="nfaseIntenso"/>
          <w:rFonts w:ascii="Century Schoolbook" w:hAnsi="Century Schoolbook"/>
          <w:i w:val="0"/>
        </w:rPr>
        <w:t>:</w:t>
      </w:r>
    </w:p>
    <w:p w:rsidR="001C0D9D" w:rsidRPr="00EC3EE4" w:rsidRDefault="001C0D9D" w:rsidP="001C0D9D">
      <w:pPr>
        <w:pStyle w:val="PargrafodaLista"/>
        <w:numPr>
          <w:ilvl w:val="0"/>
          <w:numId w:val="5"/>
        </w:numPr>
        <w:rPr>
          <w:rFonts w:ascii="Century Schoolbook" w:hAnsi="Century Schoolbook" w:cs="CMR10"/>
        </w:rPr>
      </w:pPr>
      <w:r w:rsidRPr="00EC3EE4">
        <w:rPr>
          <w:rStyle w:val="nfaseIntenso"/>
          <w:rFonts w:ascii="Century Schoolbook" w:hAnsi="Century Schoolbook"/>
          <w:i w:val="0"/>
          <w:color w:val="auto"/>
        </w:rPr>
        <w:t>Símbolos</w:t>
      </w:r>
      <w:r w:rsidR="00E14162" w:rsidRPr="00EC3EE4">
        <w:rPr>
          <w:rStyle w:val="nfaseIntenso"/>
          <w:rFonts w:ascii="Century Schoolbook" w:hAnsi="Century Schoolbook"/>
          <w:i w:val="0"/>
          <w:color w:val="auto"/>
        </w:rPr>
        <w:t xml:space="preserve"> não terminais representam-se entre </w:t>
      </w:r>
      <w:r w:rsidR="00E14162" w:rsidRPr="00EC3EE4">
        <w:rPr>
          <w:rFonts w:ascii="Century Schoolbook" w:hAnsi="Century Schoolbook" w:cs="CMR10"/>
        </w:rPr>
        <w:t>“</w:t>
      </w:r>
      <w:r w:rsidR="00E14162" w:rsidRPr="00EC3EE4">
        <w:rPr>
          <w:rFonts w:ascii="Century Schoolbook" w:eastAsia="CMSY10" w:hAnsi="Century Schoolbook" w:cs="Arial"/>
        </w:rPr>
        <w:t>‹›</w:t>
      </w:r>
      <w:r w:rsidR="00E14162" w:rsidRPr="00EC3EE4">
        <w:rPr>
          <w:rFonts w:ascii="Century Schoolbook" w:hAnsi="Century Schoolbook" w:cs="CMR10"/>
        </w:rPr>
        <w:t>”</w:t>
      </w:r>
      <w:r w:rsidRPr="00EC3EE4">
        <w:rPr>
          <w:rFonts w:ascii="Century Schoolbook" w:hAnsi="Century Schoolbook" w:cs="CMR10"/>
        </w:rPr>
        <w:t xml:space="preserve"> e estão sempre associados a um conjunto de entidades da linguagem;</w:t>
      </w:r>
    </w:p>
    <w:p w:rsidR="001C0D9D" w:rsidRPr="00EC3EE4" w:rsidRDefault="001C0D9D" w:rsidP="001C0D9D">
      <w:pPr>
        <w:pStyle w:val="PargrafodaLista"/>
        <w:numPr>
          <w:ilvl w:val="0"/>
          <w:numId w:val="5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/>
          <w:i w:val="0"/>
          <w:color w:val="auto"/>
        </w:rPr>
        <w:t>Os símbolos que aparecem nas frases da linguagem (exe: “+”) são chamados de símbolos terminais;</w:t>
      </w:r>
    </w:p>
    <w:p w:rsidR="001C0D9D" w:rsidRPr="00EC3EE4" w:rsidRDefault="001C0D9D" w:rsidP="001C0D9D">
      <w:pPr>
        <w:pStyle w:val="PargrafodaLista"/>
        <w:numPr>
          <w:ilvl w:val="0"/>
          <w:numId w:val="5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O símbolo “|” (ou) representa uma disjunção;</w:t>
      </w:r>
    </w:p>
    <w:p w:rsidR="001C0D9D" w:rsidRPr="00EC3EE4" w:rsidRDefault="001C0D9D" w:rsidP="001C0D9D">
      <w:pPr>
        <w:pStyle w:val="PargrafodaLista"/>
        <w:numPr>
          <w:ilvl w:val="0"/>
          <w:numId w:val="5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O símbolo “::=” (definido como) serve para definir componentes da linguagem;</w:t>
      </w:r>
    </w:p>
    <w:p w:rsidR="001C0D9D" w:rsidRPr="00EC3EE4" w:rsidRDefault="001C0D9D" w:rsidP="001C0D9D">
      <w:pPr>
        <w:pStyle w:val="PargrafodaLista"/>
        <w:numPr>
          <w:ilvl w:val="0"/>
          <w:numId w:val="5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A utilização de “+” após um símbolo não terminal significa que este pode ser repetido uma ou mais vezes (&gt;0);</w:t>
      </w:r>
    </w:p>
    <w:p w:rsidR="001C0D9D" w:rsidRPr="00EC3EE4" w:rsidRDefault="001C0D9D" w:rsidP="001C0D9D">
      <w:pPr>
        <w:pStyle w:val="PargrafodaLista"/>
        <w:numPr>
          <w:ilvl w:val="0"/>
          <w:numId w:val="5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A utilização de “*” após um </w:t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símbolo</w:t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 não terminal significa que este pode ser repetido zero ou mais vezes (&gt;=0);</w:t>
      </w:r>
    </w:p>
    <w:p w:rsidR="00662217" w:rsidRPr="00EC3EE4" w:rsidRDefault="001C0D9D" w:rsidP="00662217">
      <w:pPr>
        <w:pStyle w:val="PargrafodaLista"/>
        <w:numPr>
          <w:ilvl w:val="0"/>
          <w:numId w:val="5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A utilização de “{</w:t>
      </w:r>
      <w:r w:rsidR="00662217"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 </w:t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}” englobando símbolos terminais ou não terminais, significa que estes são opcionais</w:t>
      </w:r>
      <w:r w:rsidR="00662217"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.</w:t>
      </w:r>
    </w:p>
    <w:p w:rsidR="00662217" w:rsidRPr="00EC3EE4" w:rsidRDefault="00662217" w:rsidP="00662217">
      <w:pPr>
        <w:pStyle w:val="PargrafodaLista"/>
        <w:numPr>
          <w:ilvl w:val="0"/>
          <w:numId w:val="5"/>
        </w:numPr>
        <w:spacing w:after="0"/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Exemplo:</w:t>
      </w:r>
    </w:p>
    <w:p w:rsidR="00662217" w:rsidRPr="00EC3EE4" w:rsidRDefault="00662217" w:rsidP="00662217">
      <w:pPr>
        <w:jc w:val="center"/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noProof/>
          <w:color w:val="auto"/>
          <w:lang w:eastAsia="pt-PT"/>
        </w:rPr>
        <w:drawing>
          <wp:inline distT="0" distB="0" distL="0" distR="0">
            <wp:extent cx="3810000" cy="819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17" w:rsidRPr="00EC3EE4" w:rsidRDefault="00662217" w:rsidP="00662217">
      <w:pPr>
        <w:rPr>
          <w:rFonts w:ascii="Century Schoolbook" w:hAnsi="Century Schoolbook" w:cs="CMR10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Nota: </w:t>
      </w:r>
      <w:r w:rsidRPr="00EC3EE4">
        <w:rPr>
          <w:rFonts w:ascii="Century Schoolbook" w:hAnsi="Century Schoolbook" w:cs="CMR10"/>
        </w:rPr>
        <w:t xml:space="preserve">A notação utilizada para definir formalmente uma linguagem, no caso da notação BNF, &lt; &gt;, |, ::=, { }, +, *, os símbolos não terminais e os símbolos terminais, é denominada </w:t>
      </w:r>
      <w:r w:rsidRPr="00EC3EE4">
        <w:rPr>
          <w:rFonts w:ascii="Century Schoolbook" w:hAnsi="Century Schoolbook" w:cs="CMR10"/>
          <w:u w:val="single"/>
        </w:rPr>
        <w:t>metalinguagem</w:t>
      </w:r>
      <w:r w:rsidRPr="00EC3EE4">
        <w:rPr>
          <w:rFonts w:ascii="Century Schoolbook" w:hAnsi="Century Schoolbook" w:cs="CMR10"/>
        </w:rPr>
        <w:t>.</w:t>
      </w:r>
    </w:p>
    <w:p w:rsidR="00662217" w:rsidRPr="00EC3EE4" w:rsidRDefault="00662217" w:rsidP="00662217">
      <w:pPr>
        <w:ind w:firstLine="708"/>
        <w:rPr>
          <w:rFonts w:ascii="Century Schoolbook" w:hAnsi="Century Schoolbook"/>
        </w:rPr>
      </w:pPr>
      <w:r w:rsidRPr="00EC3EE4">
        <w:rPr>
          <w:rFonts w:ascii="Century Schoolbook" w:hAnsi="Century Schoolbook"/>
          <w:b/>
        </w:rPr>
        <w:t>Semântica</w:t>
      </w:r>
      <w:r w:rsidRPr="00EC3EE4">
        <w:rPr>
          <w:rFonts w:ascii="Century Schoolbook" w:hAnsi="Century Schoolbook"/>
        </w:rPr>
        <w:t xml:space="preserve">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determina o que o computador vai fazer ao seguir cada uma das frases.</w:t>
      </w:r>
    </w:p>
    <w:p w:rsidR="00662217" w:rsidRPr="00EC3EE4" w:rsidRDefault="00662217" w:rsidP="00662217">
      <w:pPr>
        <w:ind w:firstLine="708"/>
        <w:rPr>
          <w:rFonts w:ascii="Century Schoolbook" w:hAnsi="Century Schoolbook"/>
        </w:rPr>
      </w:pPr>
      <w:r w:rsidRPr="00EC3EE4">
        <w:rPr>
          <w:rFonts w:ascii="Century Schoolbook" w:hAnsi="Century Schoolbook"/>
        </w:rPr>
        <w:t xml:space="preserve">Podem ocorrer erros </w:t>
      </w:r>
      <w:r w:rsidR="00A04DE6" w:rsidRPr="00EC3EE4">
        <w:rPr>
          <w:rFonts w:ascii="Century Schoolbook" w:hAnsi="Century Schoolbook"/>
        </w:rPr>
        <w:t>(</w:t>
      </w:r>
      <w:r w:rsidR="00A04DE6" w:rsidRPr="00EC3EE4">
        <w:rPr>
          <w:rFonts w:ascii="Century Schoolbook" w:hAnsi="Century Schoolbook"/>
          <w:i/>
        </w:rPr>
        <w:t>bugs</w:t>
      </w:r>
      <w:r w:rsidR="00A04DE6" w:rsidRPr="00EC3EE4">
        <w:rPr>
          <w:rFonts w:ascii="Century Schoolbook" w:hAnsi="Century Schoolbook"/>
        </w:rPr>
        <w:t xml:space="preserve">) </w:t>
      </w:r>
      <w:r w:rsidRPr="00EC3EE4">
        <w:rPr>
          <w:rFonts w:ascii="Century Schoolbook" w:hAnsi="Century Schoolbook"/>
        </w:rPr>
        <w:t xml:space="preserve">de natureza: </w:t>
      </w:r>
    </w:p>
    <w:p w:rsidR="00662217" w:rsidRPr="00EC3EE4" w:rsidRDefault="00662217" w:rsidP="00662217">
      <w:pPr>
        <w:pStyle w:val="PargrafodaLista"/>
        <w:numPr>
          <w:ilvl w:val="0"/>
          <w:numId w:val="6"/>
        </w:numPr>
        <w:rPr>
          <w:rFonts w:ascii="Century Schoolbook" w:hAnsi="Century Schoolbook" w:cs="CMR10"/>
        </w:rPr>
      </w:pPr>
      <w:r w:rsidRPr="00EC3EE4">
        <w:rPr>
          <w:rFonts w:ascii="Century Schoolbook" w:hAnsi="Century Schoolbook"/>
        </w:rPr>
        <w:t xml:space="preserve">Sintática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o programador não escreveu as frases do programa de acordo com as regras da gramática da linguagem de programação utilizada;</w:t>
      </w:r>
    </w:p>
    <w:p w:rsidR="00A04DE6" w:rsidRPr="00EC3EE4" w:rsidRDefault="00A04DE6" w:rsidP="00662217">
      <w:pPr>
        <w:pStyle w:val="PargrafodaLista"/>
        <w:numPr>
          <w:ilvl w:val="0"/>
          <w:numId w:val="6"/>
        </w:numPr>
        <w:rPr>
          <w:rFonts w:ascii="Century Schoolbook" w:hAnsi="Century Schoolbook" w:cs="CMR10"/>
        </w:rPr>
      </w:pPr>
      <w:r w:rsidRPr="00EC3EE4">
        <w:rPr>
          <w:rFonts w:ascii="Century Schoolbook" w:hAnsi="Century Schoolbook"/>
        </w:rPr>
        <w:t xml:space="preserve">Semântica </w:t>
      </w:r>
      <w:r w:rsidRPr="00EC3EE4">
        <w:rPr>
          <w:rFonts w:ascii="Century Schoolbook" w:hAnsi="Century Schoolbook"/>
        </w:rPr>
        <w:sym w:font="Wingdings" w:char="F0E0"/>
      </w:r>
      <w:r w:rsidRPr="00EC3EE4">
        <w:rPr>
          <w:rFonts w:ascii="Century Schoolbook" w:hAnsi="Century Schoolbook"/>
        </w:rPr>
        <w:t xml:space="preserve"> são difíceis de detetar pois são de caráter lógico, um erro de raciocínio. </w:t>
      </w:r>
    </w:p>
    <w:p w:rsidR="00A04DE6" w:rsidRPr="00EC3EE4" w:rsidRDefault="00A04DE6" w:rsidP="00A04DE6">
      <w:pPr>
        <w:ind w:left="708"/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O processo de deteção e correção desses erros chama-se depuração (</w:t>
      </w:r>
      <w:r w:rsidRPr="00EC3EE4">
        <w:rPr>
          <w:rStyle w:val="nfaseIntenso"/>
          <w:rFonts w:ascii="Century Schoolbook" w:hAnsi="Century Schoolbook" w:cs="CMR10"/>
          <w:iCs w:val="0"/>
          <w:color w:val="auto"/>
        </w:rPr>
        <w:t>debugging</w:t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).</w:t>
      </w:r>
    </w:p>
    <w:p w:rsidR="007A7A0D" w:rsidRPr="00EC3EE4" w:rsidRDefault="007A7A0D" w:rsidP="00A04DE6">
      <w:pPr>
        <w:ind w:left="708"/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lastRenderedPageBreak/>
        <w:t>Expressões são entidades computacionais (algo que existe dentro de um programa) que têm um valor. Podem ser:</w:t>
      </w:r>
    </w:p>
    <w:p w:rsidR="007A7A0D" w:rsidRPr="00EC3EE4" w:rsidRDefault="007A7A0D" w:rsidP="007A7A0D">
      <w:pPr>
        <w:pStyle w:val="PargrafodaLista"/>
        <w:numPr>
          <w:ilvl w:val="0"/>
          <w:numId w:val="7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Constantes </w:t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sym w:font="Wingdings" w:char="F0E0"/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 têm sempre o mesmo valor e têm uma representação externa (modo como a visualizamos) e interna (recorrendo a 0 e 1). Podem ser:</w:t>
      </w:r>
    </w:p>
    <w:p w:rsidR="007A7A0D" w:rsidRPr="00EC3EE4" w:rsidRDefault="007A7A0D" w:rsidP="007A7A0D">
      <w:pPr>
        <w:pStyle w:val="PargrafodaLista"/>
        <w:numPr>
          <w:ilvl w:val="1"/>
          <w:numId w:val="7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Números inteiros (sem parte decimal);</w:t>
      </w:r>
    </w:p>
    <w:p w:rsidR="007A7A0D" w:rsidRPr="00EC3EE4" w:rsidRDefault="007A7A0D" w:rsidP="007A7A0D">
      <w:pPr>
        <w:pStyle w:val="PargrafodaLista"/>
        <w:numPr>
          <w:ilvl w:val="1"/>
          <w:numId w:val="7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Números reias (com parte decimal);</w:t>
      </w:r>
    </w:p>
    <w:p w:rsidR="007A7A0D" w:rsidRPr="00EC3EE4" w:rsidRDefault="007A7A0D" w:rsidP="007A7A0D">
      <w:pPr>
        <w:pStyle w:val="PargrafodaLista"/>
        <w:numPr>
          <w:ilvl w:val="1"/>
          <w:numId w:val="7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 Valores lógicos (True / False);</w:t>
      </w:r>
    </w:p>
    <w:p w:rsidR="007A7A0D" w:rsidRPr="00EC3EE4" w:rsidRDefault="007A7A0D" w:rsidP="007A7A0D">
      <w:pPr>
        <w:pStyle w:val="PargrafodaLista"/>
        <w:numPr>
          <w:ilvl w:val="1"/>
          <w:numId w:val="7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Cadeias de caracteres (ou </w:t>
      </w:r>
      <w:r w:rsidRPr="00EC3EE4">
        <w:rPr>
          <w:rStyle w:val="nfaseIntenso"/>
          <w:rFonts w:ascii="Century Schoolbook" w:hAnsi="Century Schoolbook" w:cs="CMR10"/>
          <w:iCs w:val="0"/>
          <w:color w:val="auto"/>
        </w:rPr>
        <w:t>strings</w:t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 são delimitadas por “plicas”;</w:t>
      </w:r>
    </w:p>
    <w:p w:rsidR="001C415B" w:rsidRPr="00EC3EE4" w:rsidRDefault="001C415B" w:rsidP="001C415B">
      <w:pPr>
        <w:pStyle w:val="PargrafodaLista"/>
        <w:numPr>
          <w:ilvl w:val="0"/>
          <w:numId w:val="7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Expressões compostas </w:t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sym w:font="Wingdings" w:char="F0E0"/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 são funções que já estão pré-definidas na linguagem constituídas por um operador e por um certo números de operandos. Os operadores podem ser:</w:t>
      </w:r>
    </w:p>
    <w:p w:rsidR="001C415B" w:rsidRPr="00EC3EE4" w:rsidRDefault="001C415B" w:rsidP="001C415B">
      <w:pPr>
        <w:pStyle w:val="PargrafodaLista"/>
        <w:numPr>
          <w:ilvl w:val="2"/>
          <w:numId w:val="7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Unários: se apenas têm um operando (exe: not);</w:t>
      </w:r>
    </w:p>
    <w:p w:rsidR="001C415B" w:rsidRPr="00EC3EE4" w:rsidRDefault="001C415B" w:rsidP="001C415B">
      <w:pPr>
        <w:pStyle w:val="PargrafodaLista"/>
        <w:numPr>
          <w:ilvl w:val="2"/>
          <w:numId w:val="7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Binários: se têm dois operandos (exe: +).</w:t>
      </w:r>
    </w:p>
    <w:p w:rsidR="001C415B" w:rsidRPr="00EC3EE4" w:rsidRDefault="001C415B" w:rsidP="001C415B">
      <w:pPr>
        <w:pStyle w:val="PargrafodaLista"/>
        <w:numPr>
          <w:ilvl w:val="1"/>
          <w:numId w:val="8"/>
        </w:numPr>
        <w:spacing w:after="0"/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Lista de prioridades de operadores (quando têm a mesma prioridade a ordem é da esquerda para a direita ou, com o uso de parêntesis a ordem pode ser alterada):</w:t>
      </w:r>
    </w:p>
    <w:p w:rsidR="001C415B" w:rsidRPr="00EC3EE4" w:rsidRDefault="001C415B" w:rsidP="001C415B">
      <w:pPr>
        <w:jc w:val="center"/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noProof/>
          <w:color w:val="auto"/>
          <w:lang w:eastAsia="pt-PT"/>
        </w:rPr>
        <w:drawing>
          <wp:inline distT="0" distB="0" distL="0" distR="0">
            <wp:extent cx="2743200" cy="1714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5E" w:rsidRPr="00EC3EE4" w:rsidRDefault="00624B5E" w:rsidP="00624B5E">
      <w:pPr>
        <w:pStyle w:val="PargrafodaLista"/>
        <w:numPr>
          <w:ilvl w:val="0"/>
          <w:numId w:val="8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Um nome;</w:t>
      </w:r>
    </w:p>
    <w:p w:rsidR="00624B5E" w:rsidRPr="00EC3EE4" w:rsidRDefault="00624B5E" w:rsidP="00624B5E">
      <w:pPr>
        <w:pStyle w:val="PargrafodaLista"/>
        <w:numPr>
          <w:ilvl w:val="0"/>
          <w:numId w:val="8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Uma aplicação da função.</w:t>
      </w:r>
    </w:p>
    <w:p w:rsidR="001C415B" w:rsidRPr="00EC3EE4" w:rsidRDefault="001C415B" w:rsidP="001C415B">
      <w:pPr>
        <w:rPr>
          <w:rStyle w:val="nfaseIntenso"/>
          <w:rFonts w:ascii="Century Schoolbook" w:hAnsi="Century Schoolbook"/>
          <w:i w:val="0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ab/>
      </w:r>
      <w:r w:rsidRPr="00EC3EE4">
        <w:rPr>
          <w:rStyle w:val="nfaseIntenso"/>
          <w:rFonts w:ascii="Century Schoolbook" w:hAnsi="Century Schoolbook"/>
          <w:i w:val="0"/>
        </w:rPr>
        <w:t>Tipos elementares de informação</w:t>
      </w:r>
    </w:p>
    <w:p w:rsidR="00512FCD" w:rsidRPr="00EC3EE4" w:rsidRDefault="00512FCD" w:rsidP="001C415B">
      <w:p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noProof/>
          <w:color w:val="auto"/>
          <w:lang w:eastAsia="pt-PT"/>
        </w:rPr>
        <w:drawing>
          <wp:inline distT="0" distB="0" distL="0" distR="0">
            <wp:extent cx="5394960" cy="10058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FCD" w:rsidRPr="00EC3EE4" w:rsidRDefault="00512FCD" w:rsidP="001C415B">
      <w:p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ab/>
        <w:t>Os tipos de informação variam de linguagem para linguagem e podem ser:</w:t>
      </w:r>
    </w:p>
    <w:p w:rsidR="00512FCD" w:rsidRPr="00EC3EE4" w:rsidRDefault="00624B5E" w:rsidP="00624B5E">
      <w:pPr>
        <w:pStyle w:val="PargrafodaLista"/>
        <w:numPr>
          <w:ilvl w:val="0"/>
          <w:numId w:val="8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Tipos elementares </w:t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sym w:font="Wingdings" w:char="F0E0"/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 as constantes são indecomponíveis (exe: true);</w:t>
      </w:r>
    </w:p>
    <w:p w:rsidR="00624B5E" w:rsidRPr="00EC3EE4" w:rsidRDefault="00624B5E" w:rsidP="00624B5E">
      <w:pPr>
        <w:pStyle w:val="PargrafodaLista"/>
        <w:numPr>
          <w:ilvl w:val="0"/>
          <w:numId w:val="8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Tipos estruturados </w:t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sym w:font="Wingdings" w:char="F0E0"/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 as constantes são constituídas por um agregado de valores.</w:t>
      </w:r>
    </w:p>
    <w:p w:rsidR="00624B5E" w:rsidRPr="00EC3EE4" w:rsidRDefault="00624B5E" w:rsidP="00624B5E">
      <w:pPr>
        <w:ind w:left="708"/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Em Python, como os tipos elementares, existe também:</w:t>
      </w:r>
    </w:p>
    <w:p w:rsidR="00624B5E" w:rsidRPr="00EC3EE4" w:rsidRDefault="00624B5E" w:rsidP="00624B5E">
      <w:pPr>
        <w:pStyle w:val="PargrafodaLista"/>
        <w:numPr>
          <w:ilvl w:val="0"/>
          <w:numId w:val="8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O tipo inteiro </w:t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sym w:font="Wingdings" w:char="F0E0"/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 são designados por “int” e são números sem parte decimal que podem ser positivos, negativos ou zero.</w:t>
      </w:r>
    </w:p>
    <w:p w:rsidR="00624B5E" w:rsidRPr="00EC3EE4" w:rsidRDefault="00624B5E" w:rsidP="00624B5E">
      <w:pPr>
        <w:pStyle w:val="PargrafodaLista"/>
        <w:numPr>
          <w:ilvl w:val="0"/>
          <w:numId w:val="8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O tipo real </w:t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sym w:font="Wingdings" w:char="F0E0"/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 são designados por “float” e são números com parte decimal. Podem ser representados em notação decimal ou científica;</w:t>
      </w:r>
    </w:p>
    <w:p w:rsidR="00624B5E" w:rsidRPr="00EC3EE4" w:rsidRDefault="00624B5E" w:rsidP="00624B5E">
      <w:pPr>
        <w:pStyle w:val="PargrafodaLista"/>
        <w:numPr>
          <w:ilvl w:val="0"/>
          <w:numId w:val="8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lastRenderedPageBreak/>
        <w:t xml:space="preserve">O tipo lógico </w:t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sym w:font="Wingdings" w:char="F0E0"/>
      </w: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 são designados por “bool”</w:t>
      </w:r>
      <w:r w:rsidR="00734DCD"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 xml:space="preserve"> e podem assumir apenas dois valores: True / False. Podem ser efetuadas operações sobre os valores lógicos de dois tipos:</w:t>
      </w:r>
    </w:p>
    <w:p w:rsidR="00734DCD" w:rsidRPr="00EC3EE4" w:rsidRDefault="00734DCD" w:rsidP="00734DCD">
      <w:pPr>
        <w:pStyle w:val="PargrafodaLista"/>
        <w:numPr>
          <w:ilvl w:val="1"/>
          <w:numId w:val="8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Operações unárias: produzem um valor lógico a partir de outro (exe: not);</w:t>
      </w:r>
    </w:p>
    <w:p w:rsidR="00734DCD" w:rsidRPr="00EC3EE4" w:rsidRDefault="00734DCD" w:rsidP="00734DCD">
      <w:pPr>
        <w:pStyle w:val="PargrafodaLista"/>
        <w:numPr>
          <w:ilvl w:val="1"/>
          <w:numId w:val="8"/>
        </w:numPr>
        <w:rPr>
          <w:rStyle w:val="nfaseIntenso"/>
          <w:rFonts w:ascii="Century Schoolbook" w:hAnsi="Century Schoolbook" w:cs="CMR10"/>
          <w:i w:val="0"/>
          <w:iCs w:val="0"/>
          <w:color w:val="auto"/>
        </w:rPr>
      </w:pPr>
      <w:r w:rsidRPr="00EC3EE4">
        <w:rPr>
          <w:rStyle w:val="nfaseIntenso"/>
          <w:rFonts w:ascii="Century Schoolbook" w:hAnsi="Century Schoolbook" w:cs="CMR10"/>
          <w:i w:val="0"/>
          <w:iCs w:val="0"/>
          <w:color w:val="auto"/>
        </w:rPr>
        <w:t>Operações binárias: aceitam dois argumentos do tipo lógico e produzem um valor do mesmo tipo (exe: and, or).</w:t>
      </w:r>
    </w:p>
    <w:p w:rsidR="00734DCD" w:rsidRPr="00EC3EE4" w:rsidRDefault="00734DCD" w:rsidP="00734DCD">
      <w:pPr>
        <w:rPr>
          <w:rStyle w:val="nfaseIntenso"/>
          <w:rFonts w:ascii="Century Schoolbook" w:hAnsi="Century Schoolbook"/>
          <w:i w:val="0"/>
        </w:rPr>
      </w:pPr>
      <w:r w:rsidRPr="00EC3EE4">
        <w:rPr>
          <w:rStyle w:val="nfaseIntenso"/>
          <w:rFonts w:ascii="Century Schoolbook" w:hAnsi="Century Schoolbook"/>
          <w:i w:val="0"/>
        </w:rPr>
        <w:t>Nomes e atribuição</w:t>
      </w:r>
    </w:p>
    <w:p w:rsidR="00BB290B" w:rsidRPr="00EC3EE4" w:rsidRDefault="00BB290B" w:rsidP="00EC3EE4">
      <w:pPr>
        <w:ind w:firstLine="708"/>
        <w:rPr>
          <w:rFonts w:ascii="Century Schoolbook" w:hAnsi="Century Schoolbook" w:cs="CMR10"/>
        </w:rPr>
      </w:pPr>
      <w:r w:rsidRPr="00EC3EE4">
        <w:rPr>
          <w:rFonts w:ascii="Century Schoolbook" w:hAnsi="Century Schoolbook" w:cs="CMR10"/>
        </w:rPr>
        <w:t>A instrução entre um nome e um valor é realizada através da instrução de atribuição que recorre à operação embutida = (operador de atribuição).</w:t>
      </w:r>
      <w:r w:rsidR="00EC3EE4" w:rsidRPr="00EC3EE4">
        <w:rPr>
          <w:rFonts w:ascii="Century Schoolbook" w:hAnsi="Century Schoolbook" w:cs="CMR10"/>
        </w:rPr>
        <w:t xml:space="preserve"> </w:t>
      </w:r>
      <w:r w:rsidRPr="00EC3EE4">
        <w:rPr>
          <w:rFonts w:ascii="Century Schoolbook" w:hAnsi="Century Schoolbook" w:cs="CMR10"/>
        </w:rPr>
        <w:t>Os nomes são utilizados para representar entidades usadas pelos programas.</w:t>
      </w:r>
    </w:p>
    <w:p w:rsidR="00BB290B" w:rsidRPr="00EC3EE4" w:rsidRDefault="00BB290B" w:rsidP="00BB290B">
      <w:pPr>
        <w:rPr>
          <w:rFonts w:ascii="Century Schoolbook" w:hAnsi="Century Schoolbook" w:cs="CMR10"/>
        </w:rPr>
      </w:pPr>
      <w:r w:rsidRPr="00EC3EE4">
        <w:rPr>
          <w:rFonts w:ascii="Century Schoolbook" w:hAnsi="Century Schoolbook" w:cs="CMR10"/>
        </w:rPr>
        <w:tab/>
        <w:t xml:space="preserve">A instrução de atribuição altera o valor de um nome (mantendo-o na memória que corresponde à associação de nomes e valores – memória ambiente – esta memória contém associações para todos os nomes que o Python conhece e, por isso, o mesmo nome não pode estar associado a dois valores diferentes). A instrução de atribuição apresenta duas formas distintas: </w:t>
      </w:r>
    </w:p>
    <w:p w:rsidR="00BB290B" w:rsidRPr="00EC3EE4" w:rsidRDefault="00BB290B" w:rsidP="00BB290B">
      <w:pPr>
        <w:pStyle w:val="PargrafodaLista"/>
        <w:numPr>
          <w:ilvl w:val="0"/>
          <w:numId w:val="10"/>
        </w:numPr>
        <w:rPr>
          <w:rFonts w:ascii="Century Schoolbook" w:hAnsi="Century Schoolbook" w:cs="CMR10"/>
        </w:rPr>
      </w:pPr>
      <w:r w:rsidRPr="00EC3EE4">
        <w:rPr>
          <w:rFonts w:ascii="Century Schoolbook" w:hAnsi="Century Schoolbook" w:cs="CMR10"/>
        </w:rPr>
        <w:t xml:space="preserve">atribuição simples </w:t>
      </w:r>
      <w:r w:rsidRPr="00EC3EE4">
        <w:rPr>
          <w:rFonts w:ascii="Century Schoolbook" w:hAnsi="Century Schoolbook" w:cs="CMR10"/>
        </w:rPr>
        <w:sym w:font="Wingdings" w:char="F0E0"/>
      </w:r>
      <w:r w:rsidRPr="00EC3EE4">
        <w:rPr>
          <w:rFonts w:ascii="Century Schoolbook" w:hAnsi="Century Schoolbook" w:cs="CMR10"/>
        </w:rPr>
        <w:t xml:space="preserve"> corresponde à primeira linha da expressão BNF que define &lt;instrução de atribuição&gt;;</w:t>
      </w:r>
    </w:p>
    <w:p w:rsidR="00BB290B" w:rsidRPr="00EC3EE4" w:rsidRDefault="00BB290B" w:rsidP="00BB290B">
      <w:pPr>
        <w:pStyle w:val="PargrafodaLista"/>
        <w:numPr>
          <w:ilvl w:val="0"/>
          <w:numId w:val="10"/>
        </w:numPr>
        <w:rPr>
          <w:rFonts w:ascii="Century Schoolbook" w:hAnsi="Century Schoolbook" w:cs="CMR10"/>
        </w:rPr>
      </w:pPr>
      <w:r w:rsidRPr="00EC3EE4">
        <w:rPr>
          <w:rFonts w:ascii="Century Schoolbook" w:hAnsi="Century Schoolbook" w:cs="CMR10"/>
        </w:rPr>
        <w:t xml:space="preserve">atribuição múltipla </w:t>
      </w:r>
      <w:r w:rsidRPr="00EC3EE4">
        <w:rPr>
          <w:rFonts w:ascii="Century Schoolbook" w:hAnsi="Century Schoolbook" w:cs="CMR10"/>
        </w:rPr>
        <w:sym w:font="Wingdings" w:char="F0E0"/>
      </w:r>
      <w:r w:rsidRPr="00EC3EE4">
        <w:rPr>
          <w:rFonts w:ascii="Century Schoolbook" w:hAnsi="Century Schoolbook" w:cs="CMR10"/>
        </w:rPr>
        <w:t xml:space="preserve"> corresponde à segunda linha da expressão BNF que define &lt;instrução de atribuição&gt;). </w:t>
      </w:r>
    </w:p>
    <w:p w:rsidR="00BB290B" w:rsidRPr="00EC3EE4" w:rsidRDefault="00BB290B" w:rsidP="009C0C14">
      <w:pPr>
        <w:rPr>
          <w:rFonts w:ascii="Century Schoolbook" w:hAnsi="Century Schoolbook" w:cs="CMR10"/>
          <w:b/>
          <w:i/>
        </w:rPr>
      </w:pPr>
      <w:r w:rsidRPr="00EC3EE4">
        <w:rPr>
          <w:rStyle w:val="nfaseIntenso"/>
          <w:rFonts w:ascii="Century Schoolbook" w:hAnsi="Century Schoolbook"/>
          <w:i w:val="0"/>
        </w:rPr>
        <w:t>Predicados e condições</w:t>
      </w:r>
    </w:p>
    <w:p w:rsidR="009C0C14" w:rsidRPr="00EC3EE4" w:rsidRDefault="009C0C14" w:rsidP="009C0C14">
      <w:pPr>
        <w:ind w:firstLine="708"/>
        <w:rPr>
          <w:rFonts w:ascii="Century Schoolbook" w:hAnsi="Century Schoolbook" w:cs="CMR10"/>
        </w:rPr>
      </w:pPr>
      <w:r w:rsidRPr="00EC3EE4">
        <w:rPr>
          <w:rFonts w:ascii="Century Schoolbook" w:hAnsi="Century Schoolbook" w:cs="CMR10"/>
        </w:rPr>
        <w:t xml:space="preserve">Predicado </w:t>
      </w:r>
      <w:r w:rsidRPr="00EC3EE4">
        <w:rPr>
          <w:rFonts w:ascii="Century Schoolbook" w:hAnsi="Century Schoolbook" w:cs="CMR10"/>
        </w:rPr>
        <w:sym w:font="Wingdings" w:char="F0E0"/>
      </w:r>
      <w:r w:rsidRPr="00EC3EE4">
        <w:rPr>
          <w:rFonts w:ascii="Century Schoolbook" w:hAnsi="Century Schoolbook" w:cs="CMR10"/>
        </w:rPr>
        <w:t xml:space="preserve"> é u</w:t>
      </w:r>
      <w:r w:rsidR="00BB290B" w:rsidRPr="00EC3EE4">
        <w:rPr>
          <w:rFonts w:ascii="Century Schoolbook" w:hAnsi="Century Schoolbook" w:cs="CMR10"/>
        </w:rPr>
        <w:t>ma operação que produz resultados do tipo lógico</w:t>
      </w:r>
    </w:p>
    <w:p w:rsidR="00624B5E" w:rsidRPr="00EC3EE4" w:rsidRDefault="009C0C14" w:rsidP="009C0C14">
      <w:pPr>
        <w:ind w:firstLine="708"/>
        <w:rPr>
          <w:rFonts w:ascii="Century Schoolbook" w:hAnsi="Century Schoolbook" w:cs="CMR10"/>
        </w:rPr>
      </w:pPr>
      <w:r w:rsidRPr="00EC3EE4">
        <w:rPr>
          <w:rFonts w:ascii="Century Schoolbook" w:hAnsi="Century Schoolbook" w:cs="CMR10"/>
        </w:rPr>
        <w:t xml:space="preserve">Condição </w:t>
      </w:r>
      <w:r w:rsidRPr="00EC3EE4">
        <w:rPr>
          <w:rFonts w:ascii="Century Schoolbook" w:hAnsi="Century Schoolbook" w:cs="CMR10"/>
        </w:rPr>
        <w:sym w:font="Wingdings" w:char="F0E0"/>
      </w:r>
      <w:r w:rsidRPr="00EC3EE4">
        <w:rPr>
          <w:rFonts w:ascii="Century Schoolbook" w:hAnsi="Century Schoolbook" w:cs="CMR10"/>
        </w:rPr>
        <w:t xml:space="preserve"> é u</w:t>
      </w:r>
      <w:r w:rsidR="00BB290B" w:rsidRPr="00EC3EE4">
        <w:rPr>
          <w:rFonts w:ascii="Century Schoolbook" w:hAnsi="Century Schoolbook" w:cs="CMR10"/>
        </w:rPr>
        <w:t xml:space="preserve">ma expressão cujo valor é do tipo lógico </w:t>
      </w:r>
      <w:r w:rsidRPr="00EC3EE4">
        <w:rPr>
          <w:rFonts w:ascii="Century Schoolbook" w:hAnsi="Century Schoolbook" w:cs="CMR10"/>
        </w:rPr>
        <w:t>.</w:t>
      </w:r>
      <w:r w:rsidR="00BB290B" w:rsidRPr="00EC3EE4">
        <w:rPr>
          <w:rFonts w:ascii="Century Schoolbook" w:hAnsi="Century Schoolbook" w:cs="CMR10"/>
        </w:rPr>
        <w:t>As condições podem ser combinada</w:t>
      </w:r>
      <w:r w:rsidRPr="00EC3EE4">
        <w:rPr>
          <w:rFonts w:ascii="Century Schoolbook" w:hAnsi="Century Schoolbook" w:cs="CMR10"/>
        </w:rPr>
        <w:t>s através de operações lógicas.</w:t>
      </w:r>
    </w:p>
    <w:p w:rsidR="009C0C14" w:rsidRPr="00EC3EE4" w:rsidRDefault="009C0C14" w:rsidP="009C0C14">
      <w:pPr>
        <w:rPr>
          <w:rStyle w:val="nfaseIntenso"/>
          <w:rFonts w:ascii="Century Schoolbook" w:hAnsi="Century Schoolbook"/>
          <w:i w:val="0"/>
        </w:rPr>
      </w:pPr>
      <w:r w:rsidRPr="00EC3EE4">
        <w:rPr>
          <w:rStyle w:val="nfaseIntenso"/>
          <w:rFonts w:ascii="Century Schoolbook" w:hAnsi="Century Schoolbook"/>
          <w:i w:val="0"/>
        </w:rPr>
        <w:t>Leitura de dados</w:t>
      </w:r>
    </w:p>
    <w:p w:rsidR="009C0C14" w:rsidRPr="00EC3EE4" w:rsidRDefault="009C0C14" w:rsidP="00EC3EE4">
      <w:pPr>
        <w:rPr>
          <w:rFonts w:ascii="Century Schoolbook" w:hAnsi="Century Schoolbook" w:cs="CMR10"/>
          <w:iCs/>
        </w:rPr>
      </w:pPr>
      <w:r w:rsidRPr="00EC3EE4">
        <w:rPr>
          <w:rStyle w:val="nfaseIntenso"/>
          <w:rFonts w:ascii="Century Schoolbook" w:hAnsi="Century Schoolbook"/>
          <w:i w:val="0"/>
        </w:rPr>
        <w:tab/>
      </w:r>
      <w:r w:rsidRPr="00EC3EE4">
        <w:rPr>
          <w:rFonts w:ascii="Century Schoolbook" w:hAnsi="Century Schoolbook" w:cs="CMR10"/>
          <w:iCs/>
        </w:rPr>
        <w:t>As operações de leitura de dados permitem transmitir informação do exterior para o programa. Para tal, em Python usamos a função “input”.</w:t>
      </w:r>
    </w:p>
    <w:p w:rsidR="009C0C14" w:rsidRPr="00EC3EE4" w:rsidRDefault="009C0C14" w:rsidP="009C0C14">
      <w:pPr>
        <w:spacing w:after="0"/>
        <w:rPr>
          <w:rFonts w:ascii="Century Schoolbook" w:hAnsi="Century Schoolbook" w:cs="CMR10"/>
          <w:iCs/>
        </w:rPr>
      </w:pPr>
      <w:r w:rsidRPr="00EC3EE4">
        <w:rPr>
          <w:rFonts w:ascii="Century Schoolbook" w:hAnsi="Century Schoolbook" w:cs="CMR10"/>
          <w:iCs/>
        </w:rPr>
        <w:tab/>
        <w:t xml:space="preserve">Os caracteres escape </w:t>
      </w:r>
      <w:r w:rsidRPr="00EC3EE4">
        <w:rPr>
          <w:rFonts w:ascii="Century Schoolbook" w:hAnsi="Century Schoolbook" w:cs="CMR10"/>
          <w:iCs/>
        </w:rPr>
        <w:sym w:font="Wingdings" w:char="F0E0"/>
      </w:r>
      <w:r w:rsidRPr="00EC3EE4">
        <w:rPr>
          <w:rFonts w:ascii="Century Schoolbook" w:hAnsi="Century Schoolbook" w:cs="CMR10"/>
          <w:iCs/>
        </w:rPr>
        <w:t xml:space="preserve"> são caracteres não gráficos com um significado especial para um meio de escrita. Exemplos:</w:t>
      </w:r>
    </w:p>
    <w:p w:rsidR="00EC3EE4" w:rsidRPr="00EC3EE4" w:rsidRDefault="009C0C14" w:rsidP="00EC3EE4">
      <w:pPr>
        <w:jc w:val="center"/>
        <w:rPr>
          <w:rFonts w:ascii="Century Schoolbook" w:hAnsi="Century Schoolbook" w:cs="CMR10"/>
        </w:rPr>
      </w:pPr>
      <w:r w:rsidRPr="00EC3EE4">
        <w:rPr>
          <w:rFonts w:ascii="Century Schoolbook" w:hAnsi="Century Schoolbook" w:cs="CMR10"/>
        </w:rPr>
        <w:drawing>
          <wp:inline distT="0" distB="0" distL="0" distR="0" wp14:anchorId="3E0A05B7" wp14:editId="218A1BAB">
            <wp:extent cx="3448050" cy="23907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E4" w:rsidRPr="00EC3EE4" w:rsidRDefault="00EC3EE4" w:rsidP="00EC3EE4">
      <w:pPr>
        <w:spacing w:after="0"/>
        <w:rPr>
          <w:rFonts w:ascii="Century Schoolbook" w:hAnsi="Century Schoolbook" w:cs="CMR10"/>
        </w:rPr>
      </w:pPr>
      <w:r w:rsidRPr="00EC3EE4">
        <w:rPr>
          <w:rFonts w:ascii="Century Schoolbook" w:hAnsi="Century Schoolbook" w:cs="CMR10"/>
        </w:rPr>
        <w:lastRenderedPageBreak/>
        <w:tab/>
        <w:t>Como o valor da função “input” é uma cadeia de caracteres, temos que recorrer à função “eval” (função de avaliação) para avaliar a cadeia como sendo uma expressão. Exemplo:</w:t>
      </w:r>
    </w:p>
    <w:p w:rsidR="00EC3EE4" w:rsidRPr="00EC3EE4" w:rsidRDefault="00EC3EE4" w:rsidP="00EC3EE4">
      <w:pPr>
        <w:jc w:val="center"/>
        <w:rPr>
          <w:rFonts w:ascii="Century Schoolbook" w:hAnsi="Century Schoolbook" w:cs="CMR10"/>
        </w:rPr>
      </w:pPr>
      <w:r w:rsidRPr="00EC3EE4">
        <w:rPr>
          <w:rFonts w:ascii="Century Schoolbook" w:hAnsi="Century Schoolbook" w:cs="CMR10"/>
          <w:noProof/>
          <w:lang w:eastAsia="pt-PT"/>
        </w:rPr>
        <w:drawing>
          <wp:inline distT="0" distB="0" distL="0" distR="0">
            <wp:extent cx="3752850" cy="990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E4" w:rsidRDefault="00EC3EE4" w:rsidP="00EC3EE4">
      <w:pPr>
        <w:rPr>
          <w:rStyle w:val="nfaseIntenso"/>
          <w:rFonts w:ascii="Century Schoolbook" w:hAnsi="Century Schoolbook"/>
          <w:i w:val="0"/>
        </w:rPr>
      </w:pPr>
      <w:r w:rsidRPr="00EC3EE4">
        <w:rPr>
          <w:rStyle w:val="nfaseIntenso"/>
          <w:rFonts w:ascii="Century Schoolbook" w:hAnsi="Century Schoolbook"/>
          <w:i w:val="0"/>
        </w:rPr>
        <w:t>Escrita de dados</w:t>
      </w:r>
    </w:p>
    <w:p w:rsidR="00EC3EE4" w:rsidRDefault="00EC3EE4" w:rsidP="00EC3EE4">
      <w:pPr>
        <w:spacing w:after="0"/>
        <w:rPr>
          <w:rStyle w:val="nfaseIntenso"/>
          <w:rFonts w:ascii="Century Schoolbook" w:hAnsi="Century Schoolbook"/>
          <w:i w:val="0"/>
          <w:color w:val="auto"/>
        </w:rPr>
      </w:pPr>
      <w:r>
        <w:rPr>
          <w:rStyle w:val="nfaseIntenso"/>
          <w:rFonts w:ascii="Century Schoolbook" w:hAnsi="Century Schoolbook"/>
          <w:i w:val="0"/>
        </w:rPr>
        <w:tab/>
      </w:r>
      <w:r w:rsidRPr="00EC3EE4">
        <w:rPr>
          <w:rStyle w:val="nfaseIntenso"/>
          <w:rFonts w:ascii="Century Schoolbook" w:hAnsi="Century Schoolbook"/>
          <w:i w:val="0"/>
          <w:color w:val="auto"/>
        </w:rPr>
        <w:t>Permite</w:t>
      </w:r>
      <w:r>
        <w:rPr>
          <w:rStyle w:val="nfaseIntenso"/>
          <w:rFonts w:ascii="Century Schoolbook" w:hAnsi="Century Schoolbook"/>
          <w:i w:val="0"/>
          <w:color w:val="auto"/>
        </w:rPr>
        <w:t xml:space="preserve"> que o computador comunique com o exterior sobre os resultados a que chegou, através das operações de escrita de dados. Para tal, em Python, usamos a função “print”. Exemplo:</w:t>
      </w:r>
    </w:p>
    <w:p w:rsidR="00EC3EE4" w:rsidRDefault="00EC3EE4" w:rsidP="00EC3EE4">
      <w:pPr>
        <w:jc w:val="center"/>
        <w:rPr>
          <w:rStyle w:val="nfaseIntenso"/>
          <w:rFonts w:ascii="Century Schoolbook" w:hAnsi="Century Schoolbook"/>
          <w:i w:val="0"/>
        </w:rPr>
      </w:pPr>
      <w:r>
        <w:rPr>
          <w:rStyle w:val="nfaseIntenso"/>
          <w:rFonts w:ascii="Century Schoolbook" w:hAnsi="Century Schoolbook"/>
          <w:i w:val="0"/>
          <w:noProof/>
          <w:lang w:eastAsia="pt-PT"/>
        </w:rPr>
        <w:drawing>
          <wp:inline distT="0" distB="0" distL="0" distR="0">
            <wp:extent cx="2590800" cy="9334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E4" w:rsidRDefault="00EC3EE4" w:rsidP="00EC3EE4">
      <w:pPr>
        <w:rPr>
          <w:rStyle w:val="nfaseIntenso"/>
          <w:rFonts w:ascii="Century Schoolbook" w:hAnsi="Century Schoolbook"/>
          <w:i w:val="0"/>
        </w:rPr>
      </w:pPr>
      <w:r w:rsidRPr="00EC3EE4">
        <w:rPr>
          <w:rStyle w:val="nfaseIntenso"/>
          <w:rFonts w:ascii="Century Schoolbook" w:hAnsi="Century Schoolbook"/>
          <w:i w:val="0"/>
        </w:rPr>
        <w:t>Programas, instruções e sequenciação</w:t>
      </w:r>
    </w:p>
    <w:p w:rsidR="00986B7B" w:rsidRDefault="00EC3EE4" w:rsidP="00986B7B">
      <w:pPr>
        <w:rPr>
          <w:rStyle w:val="nfaseIntenso"/>
          <w:rFonts w:ascii="Century Schoolbook" w:hAnsi="Century Schoolbook"/>
          <w:i w:val="0"/>
          <w:color w:val="auto"/>
        </w:rPr>
      </w:pPr>
      <w:r>
        <w:rPr>
          <w:rStyle w:val="nfaseIntenso"/>
          <w:rFonts w:ascii="Century Schoolbook" w:hAnsi="Century Schoolbook"/>
          <w:i w:val="0"/>
        </w:rPr>
        <w:tab/>
      </w:r>
      <w:r w:rsidR="00986B7B">
        <w:rPr>
          <w:rStyle w:val="nfaseIntenso"/>
          <w:rFonts w:ascii="Century Schoolbook" w:hAnsi="Century Schoolbook"/>
          <w:i w:val="0"/>
          <w:color w:val="auto"/>
        </w:rPr>
        <w:t>Ao nível da linguagem máquina, existem 2 tipos de estruturas de controlo: sequenciação e salto. Em Python (e nas linguagens de alto nível) para além destas duas estruturas têm também a seleção e a repetição. A utilização destas estruturas de controle facilita, consideravelmente, a leitura e manutenção dos programas.</w:t>
      </w:r>
    </w:p>
    <w:p w:rsidR="00986B7B" w:rsidRDefault="00986B7B" w:rsidP="00986B7B">
      <w:pPr>
        <w:pStyle w:val="PargrafodaLista"/>
        <w:numPr>
          <w:ilvl w:val="0"/>
          <w:numId w:val="12"/>
        </w:numPr>
        <w:rPr>
          <w:rStyle w:val="nfaseIntenso"/>
          <w:rFonts w:ascii="Century Schoolbook" w:hAnsi="Century Schoolbook"/>
          <w:i w:val="0"/>
          <w:color w:val="auto"/>
        </w:rPr>
      </w:pPr>
      <w:r>
        <w:rPr>
          <w:rStyle w:val="nfaseIntenso"/>
          <w:rFonts w:ascii="Century Schoolbook" w:hAnsi="Century Schoolbook"/>
          <w:i w:val="0"/>
          <w:color w:val="auto"/>
        </w:rPr>
        <w:t xml:space="preserve">Sequenciação </w:t>
      </w:r>
      <w:r w:rsidRPr="00986B7B">
        <w:rPr>
          <w:rStyle w:val="nfaseIntenso"/>
          <w:rFonts w:ascii="Century Schoolbook" w:hAnsi="Century Schoolbook"/>
          <w:i w:val="0"/>
          <w:color w:val="auto"/>
        </w:rPr>
        <w:sym w:font="Wingdings" w:char="F0E0"/>
      </w:r>
      <w:r>
        <w:rPr>
          <w:rStyle w:val="nfaseIntenso"/>
          <w:rFonts w:ascii="Century Schoolbook" w:hAnsi="Century Schoolbook"/>
          <w:i w:val="0"/>
          <w:color w:val="auto"/>
        </w:rPr>
        <w:t xml:space="preserve"> é a estrutura mais simples e consiste na especificação de que as instruções de um programa são executadas sequencialmente (pela ordem que aparecem no programa);</w:t>
      </w:r>
    </w:p>
    <w:p w:rsidR="00986B7B" w:rsidRDefault="00986B7B" w:rsidP="008C310D">
      <w:pPr>
        <w:pStyle w:val="PargrafodaLista"/>
        <w:numPr>
          <w:ilvl w:val="0"/>
          <w:numId w:val="12"/>
        </w:numPr>
        <w:spacing w:after="0"/>
        <w:rPr>
          <w:rStyle w:val="nfaseIntenso"/>
          <w:rFonts w:ascii="Century Schoolbook" w:hAnsi="Century Schoolbook"/>
          <w:i w:val="0"/>
          <w:color w:val="auto"/>
        </w:rPr>
      </w:pPr>
      <w:r>
        <w:rPr>
          <w:rStyle w:val="nfaseIntenso"/>
          <w:rFonts w:ascii="Century Schoolbook" w:hAnsi="Century Schoolbook"/>
          <w:i w:val="0"/>
          <w:color w:val="auto"/>
        </w:rPr>
        <w:t xml:space="preserve">Seleção </w:t>
      </w:r>
      <w:r w:rsidRPr="00986B7B">
        <w:rPr>
          <w:rStyle w:val="nfaseIntenso"/>
          <w:rFonts w:ascii="Century Schoolbook" w:hAnsi="Century Schoolbook"/>
          <w:i w:val="0"/>
          <w:color w:val="auto"/>
        </w:rPr>
        <w:sym w:font="Wingdings" w:char="F0E0"/>
      </w:r>
      <w:r>
        <w:rPr>
          <w:rStyle w:val="nfaseIntenso"/>
          <w:rFonts w:ascii="Century Schoolbook" w:hAnsi="Century Schoolbook"/>
          <w:i w:val="0"/>
          <w:color w:val="auto"/>
        </w:rPr>
        <w:t xml:space="preserve"> consiste na especificação de uma execução condicional de instruções. Para construir programas mais complexos devemos ter a capacidade de decidir se uma instrução deve ser ou não executada, dependendo do valor de uma condição. Exemplo:</w:t>
      </w:r>
    </w:p>
    <w:p w:rsidR="008C310D" w:rsidRDefault="00986B7B" w:rsidP="008C310D">
      <w:pPr>
        <w:ind w:left="420"/>
        <w:jc w:val="right"/>
        <w:rPr>
          <w:rStyle w:val="nfaseIntenso"/>
          <w:rFonts w:ascii="Century Schoolbook" w:hAnsi="Century Schoolbook"/>
          <w:i w:val="0"/>
          <w:color w:val="auto"/>
        </w:rPr>
      </w:pPr>
      <w:r>
        <w:rPr>
          <w:rStyle w:val="nfaseIntenso"/>
          <w:rFonts w:ascii="Century Schoolbook" w:hAnsi="Century Schoolbook"/>
          <w:i w:val="0"/>
          <w:noProof/>
          <w:color w:val="auto"/>
          <w:lang w:eastAsia="pt-PT"/>
        </w:rPr>
        <w:drawing>
          <wp:inline distT="0" distB="0" distL="0" distR="0">
            <wp:extent cx="1133475" cy="23241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10D">
        <w:rPr>
          <w:rStyle w:val="nfaseIntenso"/>
          <w:rFonts w:ascii="Century Schoolbook" w:hAnsi="Century Schoolbook"/>
          <w:i w:val="0"/>
          <w:color w:val="auto"/>
        </w:rPr>
        <w:tab/>
      </w:r>
    </w:p>
    <w:p w:rsidR="008C310D" w:rsidRDefault="008C310D" w:rsidP="008C310D">
      <w:pPr>
        <w:pStyle w:val="PargrafodaLista"/>
        <w:numPr>
          <w:ilvl w:val="0"/>
          <w:numId w:val="15"/>
        </w:numPr>
        <w:ind w:left="851"/>
        <w:rPr>
          <w:rStyle w:val="nfaseIntenso"/>
          <w:rFonts w:ascii="Century Schoolbook" w:hAnsi="Century Schoolbook"/>
          <w:i w:val="0"/>
          <w:color w:val="auto"/>
        </w:rPr>
      </w:pPr>
      <w:r>
        <w:rPr>
          <w:rStyle w:val="nfaseIntenso"/>
          <w:rFonts w:ascii="Century Schoolbook" w:hAnsi="Century Schoolbook"/>
          <w:i w:val="0"/>
          <w:color w:val="auto"/>
        </w:rPr>
        <w:t xml:space="preserve">Repetição </w:t>
      </w:r>
      <w:r w:rsidRPr="008C310D">
        <w:rPr>
          <w:rStyle w:val="nfaseIntenso"/>
          <w:rFonts w:ascii="Century Schoolbook" w:hAnsi="Century Schoolbook"/>
          <w:i w:val="0"/>
          <w:color w:val="auto"/>
        </w:rPr>
        <w:sym w:font="Wingdings" w:char="F0E0"/>
      </w:r>
      <w:r>
        <w:rPr>
          <w:rStyle w:val="nfaseIntenso"/>
          <w:rFonts w:ascii="Century Schoolbook" w:hAnsi="Century Schoolbook"/>
          <w:i w:val="0"/>
          <w:color w:val="auto"/>
        </w:rPr>
        <w:t xml:space="preserve"> é necessária para a criação de ciclos (repetição de uma dada instrução). Em Python utiliza-se a instrução “while” e “for” para a especificação de ciclos. </w:t>
      </w:r>
    </w:p>
    <w:p w:rsidR="008C310D" w:rsidRDefault="008C310D" w:rsidP="00A32DE1">
      <w:pPr>
        <w:pStyle w:val="PargrafodaLista"/>
        <w:numPr>
          <w:ilvl w:val="1"/>
          <w:numId w:val="15"/>
        </w:numPr>
        <w:spacing w:after="0"/>
        <w:rPr>
          <w:rStyle w:val="nfaseIntenso"/>
          <w:rFonts w:ascii="Century Schoolbook" w:hAnsi="Century Schoolbook"/>
          <w:i w:val="0"/>
          <w:color w:val="auto"/>
        </w:rPr>
      </w:pPr>
      <w:r>
        <w:rPr>
          <w:rStyle w:val="nfaseIntenso"/>
          <w:rFonts w:ascii="Century Schoolbook" w:hAnsi="Century Schoolbook"/>
          <w:i w:val="0"/>
          <w:color w:val="auto"/>
        </w:rPr>
        <w:lastRenderedPageBreak/>
        <w:t>A instrução “while”</w:t>
      </w:r>
      <w:r w:rsidR="00A32DE1">
        <w:rPr>
          <w:rStyle w:val="nfaseIntenso"/>
          <w:rFonts w:ascii="Century Schoolbook" w:hAnsi="Century Schoolbook"/>
          <w:i w:val="0"/>
          <w:color w:val="auto"/>
        </w:rPr>
        <w:t xml:space="preserve"> permite a execução repetitiva de um conjunto de instruções</w:t>
      </w:r>
      <w:r>
        <w:rPr>
          <w:rStyle w:val="nfaseIntenso"/>
          <w:rFonts w:ascii="Century Schoolbook" w:hAnsi="Century Schoolbook"/>
          <w:i w:val="0"/>
          <w:color w:val="auto"/>
        </w:rPr>
        <w:t xml:space="preserve"> enquanto uma determinada expressão do tipo lógico tiver o valor verdadeiro</w:t>
      </w:r>
      <w:r w:rsidR="00A32DE1">
        <w:rPr>
          <w:rStyle w:val="nfaseIntenso"/>
          <w:rFonts w:ascii="Century Schoolbook" w:hAnsi="Century Schoolbook"/>
          <w:i w:val="0"/>
          <w:color w:val="auto"/>
        </w:rPr>
        <w:t xml:space="preserve"> (o número de vezes que o ciclo é repetido não pode ser calculado antecipadamente)</w:t>
      </w:r>
      <w:r>
        <w:rPr>
          <w:rStyle w:val="nfaseIntenso"/>
          <w:rFonts w:ascii="Century Schoolbook" w:hAnsi="Century Schoolbook"/>
          <w:i w:val="0"/>
          <w:color w:val="auto"/>
        </w:rPr>
        <w:t>. Para evitar ciclos infinitos, utiliza-se a instrução “break” que faz com que o Python termine a execução do ciclo, independentemente do valor de outras condições.</w:t>
      </w:r>
      <w:r w:rsidR="00A32DE1">
        <w:rPr>
          <w:rStyle w:val="nfaseIntenso"/>
          <w:rFonts w:ascii="Century Schoolbook" w:hAnsi="Century Schoolbook"/>
          <w:i w:val="0"/>
          <w:color w:val="auto"/>
        </w:rPr>
        <w:t xml:space="preserve"> Exemplo:</w:t>
      </w:r>
    </w:p>
    <w:p w:rsidR="00A32DE1" w:rsidRDefault="00A32DE1" w:rsidP="00A32DE1">
      <w:pPr>
        <w:rPr>
          <w:rStyle w:val="nfaseIntenso"/>
          <w:rFonts w:ascii="Century Schoolbook" w:hAnsi="Century Schoolbook"/>
          <w:i w:val="0"/>
          <w:color w:val="auto"/>
        </w:rPr>
      </w:pPr>
      <w:r>
        <w:rPr>
          <w:rStyle w:val="nfaseIntenso"/>
          <w:rFonts w:ascii="Century Schoolbook" w:hAnsi="Century Schoolbook"/>
          <w:i w:val="0"/>
          <w:noProof/>
          <w:color w:val="auto"/>
          <w:lang w:eastAsia="pt-PT"/>
        </w:rPr>
        <w:drawing>
          <wp:inline distT="0" distB="0" distL="0" distR="0">
            <wp:extent cx="5400675" cy="12763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E1" w:rsidRDefault="00A32DE1" w:rsidP="00A32DE1">
      <w:pPr>
        <w:pStyle w:val="PargrafodaLista"/>
        <w:numPr>
          <w:ilvl w:val="0"/>
          <w:numId w:val="16"/>
        </w:numPr>
        <w:rPr>
          <w:rStyle w:val="nfaseIntenso"/>
          <w:rFonts w:ascii="Century Schoolbook" w:hAnsi="Century Schoolbook"/>
          <w:i w:val="0"/>
          <w:color w:val="auto"/>
        </w:rPr>
      </w:pPr>
      <w:r>
        <w:rPr>
          <w:rStyle w:val="nfaseIntenso"/>
          <w:rFonts w:ascii="Century Schoolbook" w:hAnsi="Century Schoolbook"/>
          <w:i w:val="0"/>
          <w:color w:val="auto"/>
        </w:rPr>
        <w:t>Instrução vazia: quando se inserem linhas em branco para aumentar a facilidade de leitura sem ter qualquer efeito sobre a execução do programa.</w:t>
      </w:r>
    </w:p>
    <w:p w:rsidR="00A32DE1" w:rsidRDefault="00A32DE1" w:rsidP="00A32DE1">
      <w:pPr>
        <w:pStyle w:val="PargrafodaLista"/>
        <w:numPr>
          <w:ilvl w:val="0"/>
          <w:numId w:val="16"/>
        </w:numPr>
        <w:rPr>
          <w:rStyle w:val="nfaseIntenso"/>
          <w:rFonts w:ascii="Century Schoolbook" w:hAnsi="Century Schoolbook"/>
          <w:i w:val="0"/>
          <w:color w:val="auto"/>
        </w:rPr>
      </w:pPr>
      <w:r>
        <w:rPr>
          <w:rStyle w:val="nfaseIntenso"/>
          <w:rFonts w:ascii="Century Schoolbook" w:hAnsi="Century Schoolbook"/>
          <w:i w:val="0"/>
          <w:color w:val="auto"/>
        </w:rPr>
        <w:t>Comentários: são frases em linguagem natural que aumentam a facilidade de leitura do programa. Para inserir um comentário utiliza-se o símbolo “#”, tal como as linhas m branco, os comentários são ignorados pelo computador.</w:t>
      </w:r>
    </w:p>
    <w:p w:rsidR="00A04609" w:rsidRDefault="00A04609" w:rsidP="00A04609">
      <w:pPr>
        <w:rPr>
          <w:rStyle w:val="nfaseIntenso"/>
          <w:rFonts w:ascii="Century Schoolbook" w:hAnsi="Century Schoolbook"/>
          <w:i w:val="0"/>
          <w:color w:val="auto"/>
        </w:rPr>
      </w:pPr>
    </w:p>
    <w:p w:rsidR="00A04609" w:rsidRDefault="00A04609" w:rsidP="00A04609">
      <w:pPr>
        <w:rPr>
          <w:rStyle w:val="nfaseIntenso"/>
          <w:rFonts w:ascii="Century Schoolbook" w:hAnsi="Century Schoolbook"/>
          <w:i w:val="0"/>
          <w:color w:val="auto"/>
        </w:rPr>
      </w:pPr>
    </w:p>
    <w:p w:rsidR="00A04609" w:rsidRDefault="00A04609" w:rsidP="00A04609">
      <w:pPr>
        <w:rPr>
          <w:rStyle w:val="nfaseIntenso"/>
          <w:rFonts w:ascii="Century Schoolbook" w:hAnsi="Century Schoolbook"/>
          <w:i w:val="0"/>
          <w:color w:val="auto"/>
        </w:rPr>
      </w:pPr>
    </w:p>
    <w:p w:rsidR="00A04609" w:rsidRPr="00A04609" w:rsidRDefault="00A04609" w:rsidP="00A04609">
      <w:pPr>
        <w:rPr>
          <w:rStyle w:val="nfaseIntenso"/>
          <w:rFonts w:ascii="Century Schoolbook" w:hAnsi="Century Schoolbook"/>
          <w:i w:val="0"/>
          <w:color w:val="auto"/>
          <w:sz w:val="96"/>
          <w:szCs w:val="96"/>
        </w:rPr>
      </w:pPr>
      <w:r>
        <w:rPr>
          <w:rStyle w:val="nfaseIntenso"/>
          <w:rFonts w:ascii="Century Schoolbook" w:hAnsi="Century Schoolbook"/>
          <w:i w:val="0"/>
          <w:color w:val="auto"/>
          <w:sz w:val="96"/>
          <w:szCs w:val="96"/>
        </w:rPr>
        <w:t>Página: 85</w:t>
      </w:r>
      <w:bookmarkStart w:id="0" w:name="_GoBack"/>
      <w:bookmarkEnd w:id="0"/>
    </w:p>
    <w:sectPr w:rsidR="00A04609" w:rsidRPr="00A04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A0E"/>
    <w:multiLevelType w:val="hybridMultilevel"/>
    <w:tmpl w:val="8EDC2F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966830"/>
    <w:multiLevelType w:val="hybridMultilevel"/>
    <w:tmpl w:val="B38689F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30350DB"/>
    <w:multiLevelType w:val="hybridMultilevel"/>
    <w:tmpl w:val="388CBC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06FEB"/>
    <w:multiLevelType w:val="hybridMultilevel"/>
    <w:tmpl w:val="AEC4217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0B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CD7905"/>
    <w:multiLevelType w:val="hybridMultilevel"/>
    <w:tmpl w:val="083C30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A3A42"/>
    <w:multiLevelType w:val="hybridMultilevel"/>
    <w:tmpl w:val="86A8703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5911A9"/>
    <w:multiLevelType w:val="hybridMultilevel"/>
    <w:tmpl w:val="87FAEE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D3C4D"/>
    <w:multiLevelType w:val="hybridMultilevel"/>
    <w:tmpl w:val="28743B2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A72397A"/>
    <w:multiLevelType w:val="hybridMultilevel"/>
    <w:tmpl w:val="3D565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43B04"/>
    <w:multiLevelType w:val="hybridMultilevel"/>
    <w:tmpl w:val="77B2679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260844"/>
    <w:multiLevelType w:val="hybridMultilevel"/>
    <w:tmpl w:val="82F099E4"/>
    <w:lvl w:ilvl="0" w:tplc="3B8264D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23437"/>
    <w:multiLevelType w:val="multilevel"/>
    <w:tmpl w:val="BE22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0070C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A93162"/>
    <w:multiLevelType w:val="hybridMultilevel"/>
    <w:tmpl w:val="C76CF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11D38"/>
    <w:multiLevelType w:val="hybridMultilevel"/>
    <w:tmpl w:val="41F497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B75CE"/>
    <w:multiLevelType w:val="hybridMultilevel"/>
    <w:tmpl w:val="D470651A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77902E72"/>
    <w:multiLevelType w:val="hybridMultilevel"/>
    <w:tmpl w:val="756406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816000B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5"/>
  </w:num>
  <w:num w:numId="9">
    <w:abstractNumId w:val="11"/>
  </w:num>
  <w:num w:numId="10">
    <w:abstractNumId w:val="12"/>
  </w:num>
  <w:num w:numId="11">
    <w:abstractNumId w:val="4"/>
  </w:num>
  <w:num w:numId="12">
    <w:abstractNumId w:val="1"/>
  </w:num>
  <w:num w:numId="13">
    <w:abstractNumId w:val="13"/>
  </w:num>
  <w:num w:numId="14">
    <w:abstractNumId w:val="5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F7"/>
    <w:rsid w:val="001B3AF7"/>
    <w:rsid w:val="001C0D9D"/>
    <w:rsid w:val="001C415B"/>
    <w:rsid w:val="00200C9E"/>
    <w:rsid w:val="00512FCD"/>
    <w:rsid w:val="00624B5E"/>
    <w:rsid w:val="00662217"/>
    <w:rsid w:val="00734DCD"/>
    <w:rsid w:val="007A7A0D"/>
    <w:rsid w:val="00844CD5"/>
    <w:rsid w:val="008C310D"/>
    <w:rsid w:val="00986B7B"/>
    <w:rsid w:val="009C0C14"/>
    <w:rsid w:val="00A04609"/>
    <w:rsid w:val="00A04DE6"/>
    <w:rsid w:val="00A32DE1"/>
    <w:rsid w:val="00BB290B"/>
    <w:rsid w:val="00D263D3"/>
    <w:rsid w:val="00E11433"/>
    <w:rsid w:val="00E14162"/>
    <w:rsid w:val="00EC3EE4"/>
    <w:rsid w:val="00F7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FBAF"/>
  <w15:chartTrackingRefBased/>
  <w15:docId w15:val="{134B4CA9-E28B-47B1-AE24-36825F29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E1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3AF7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14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Intenso">
    <w:name w:val="Intense Emphasis"/>
    <w:basedOn w:val="Tipodeletrapredefinidodopargrafo"/>
    <w:uiPriority w:val="21"/>
    <w:qFormat/>
    <w:rsid w:val="00E1416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1340</Words>
  <Characters>7242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vivokas</dc:creator>
  <cp:keywords/>
  <dc:description/>
  <cp:lastModifiedBy>vivokas</cp:lastModifiedBy>
  <cp:revision>2</cp:revision>
  <dcterms:created xsi:type="dcterms:W3CDTF">2016-10-09T15:21:00Z</dcterms:created>
  <dcterms:modified xsi:type="dcterms:W3CDTF">2016-10-09T19:39:00Z</dcterms:modified>
</cp:coreProperties>
</file>